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E" w:rsidRDefault="00182B0E">
      <w:r w:rsidRPr="00182B0E">
        <w:rPr>
          <w:u w:val="single"/>
        </w:rPr>
        <w:t>Lektie s. 55-61</w:t>
      </w:r>
    </w:p>
    <w:p w:rsidR="00D104A6" w:rsidRDefault="00F715CF">
      <w:r>
        <w:t xml:space="preserve">1) </w:t>
      </w:r>
      <w:r w:rsidR="00D104A6">
        <w:t xml:space="preserve">Lav en liste over karakteristiske træk ved en myte. Diskuter herunder brugen af begrebet myte i </w:t>
      </w:r>
      <w:r w:rsidR="00BD75B0">
        <w:t>daglig tale og den faglige brug af begrebet</w:t>
      </w:r>
      <w:r w:rsidR="00704AB9">
        <w:t xml:space="preserve"> (s. 55-56).</w:t>
      </w:r>
    </w:p>
    <w:p w:rsidR="005735F1" w:rsidRDefault="005735F1"/>
    <w:p w:rsidR="005735F1" w:rsidRDefault="005735F1"/>
    <w:p w:rsidR="002477E2" w:rsidRDefault="002477E2"/>
    <w:p w:rsidR="00AC0389" w:rsidRDefault="00AC0389"/>
    <w:p w:rsidR="00BD75B0" w:rsidRDefault="00F715CF">
      <w:r>
        <w:t>2) Diskuter hvordan en myte kan bruges til at beskrive, hvordan verden er blevet til som den er. Brug jeres viden om 1. Mosebog kap. 1-2 og vurder, om disse to myter er skabelses- eller oprindelsesmyter (s.56-58).</w:t>
      </w:r>
    </w:p>
    <w:p w:rsidR="005735F1" w:rsidRDefault="005735F1"/>
    <w:p w:rsidR="005735F1" w:rsidRDefault="005735F1"/>
    <w:p w:rsidR="00AC0389" w:rsidRDefault="00AC0389"/>
    <w:p w:rsidR="002477E2" w:rsidRDefault="002477E2"/>
    <w:p w:rsidR="00F715CF" w:rsidRDefault="00F715CF">
      <w:r>
        <w:t xml:space="preserve">3) Lav en kort redegørelse for begreberne kosmogoni, </w:t>
      </w:r>
      <w:proofErr w:type="spellStart"/>
      <w:r>
        <w:t>theogoni</w:t>
      </w:r>
      <w:proofErr w:type="spellEnd"/>
      <w:r>
        <w:t xml:space="preserve"> og </w:t>
      </w:r>
      <w:proofErr w:type="spellStart"/>
      <w:r>
        <w:t>antropogoni</w:t>
      </w:r>
      <w:proofErr w:type="spellEnd"/>
      <w:r>
        <w:t>. Diskuter desuden begreberne kaos og kosmos og hvordan disse begreber kan bruges i myter (s. 57-58).</w:t>
      </w:r>
      <w:r w:rsidR="002477E2">
        <w:t xml:space="preserve"> Giv eksempler undervejs på myter, hvori kaos og kosmos indgår.</w:t>
      </w:r>
    </w:p>
    <w:p w:rsidR="005735F1" w:rsidRDefault="005735F1"/>
    <w:p w:rsidR="00AC0389" w:rsidRDefault="00AC0389"/>
    <w:p w:rsidR="005735F1" w:rsidRDefault="005735F1"/>
    <w:p w:rsidR="002477E2" w:rsidRDefault="002477E2"/>
    <w:p w:rsidR="003B4514" w:rsidRDefault="003B4514">
      <w:r>
        <w:t xml:space="preserve">4) </w:t>
      </w:r>
      <w:r w:rsidR="00440BC4">
        <w:t>Læs den grønlandske myte på s. 58 og diskuter følgende punkter: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Mytens genre og tema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Mytens ophav og anvendelse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Udviklingen og handlingsforløbet i myten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Hvorledes kan denne myte sammenlignes med noget vi kender fra Det Gamle Testamente?</w:t>
      </w:r>
    </w:p>
    <w:p w:rsidR="005735F1" w:rsidRDefault="005735F1" w:rsidP="005735F1"/>
    <w:p w:rsidR="00440BC4" w:rsidRDefault="00BF2D6E" w:rsidP="00440BC4">
      <w:r>
        <w:lastRenderedPageBreak/>
        <w:t>5) Diskuter begrebet ætiologi og forklar, hvorfor alle myter på sin vis er ætiologiske (s. 59). Sammenfat de ætiologiske træk ved syndefaldsmyten i 1. Mosebog kap. 3. Sammenlign til sidst denne myte med myten om stenen og bananen fra Indonesien (s. 59 nederst).</w:t>
      </w:r>
    </w:p>
    <w:p w:rsidR="005735F1" w:rsidRDefault="005735F1" w:rsidP="00440BC4"/>
    <w:p w:rsidR="00AC0389" w:rsidRDefault="00AC0389" w:rsidP="00440BC4"/>
    <w:p w:rsidR="005735F1" w:rsidRDefault="005735F1" w:rsidP="00440BC4"/>
    <w:p w:rsidR="005735F1" w:rsidRDefault="005735F1" w:rsidP="00440BC4"/>
    <w:p w:rsidR="005735F1" w:rsidRDefault="005735F1" w:rsidP="00440BC4">
      <w:r>
        <w:t xml:space="preserve">6) I religionsfaglig sammenhæng er myter ofte forbundet med etik og ritualer (s. 60-61). Diskuter, hvordan 2. Mosebog, kap. 20 (myten om de 10 bud) opstiller etiske regler for mennesker. Diskuter dernæst, hvordan valfarten i islam har elementer, som knyttes an til myter. </w:t>
      </w:r>
    </w:p>
    <w:p w:rsidR="00BF2D6E" w:rsidRDefault="00BF2D6E" w:rsidP="00440BC4"/>
    <w:p w:rsidR="00440BC4" w:rsidRDefault="00440BC4"/>
    <w:p w:rsidR="00F715CF" w:rsidRDefault="00F715CF"/>
    <w:p w:rsidR="00AC0389" w:rsidRDefault="00AC0389"/>
    <w:p w:rsidR="00AC0389" w:rsidRDefault="00AC0389"/>
    <w:p w:rsidR="00AC0389" w:rsidRDefault="00AC0389"/>
    <w:p w:rsidR="00AC0389" w:rsidRDefault="00AC0389">
      <w:r w:rsidRPr="00AC0389">
        <w:rPr>
          <w:b/>
        </w:rPr>
        <w:t>Metode og teori</w:t>
      </w:r>
      <w:r>
        <w:t>:</w:t>
      </w:r>
    </w:p>
    <w:p w:rsidR="00AC0389" w:rsidRDefault="00AC0389">
      <w:r>
        <w:t xml:space="preserve">Læg mærke til, at faget religion anvender </w:t>
      </w:r>
      <w:r w:rsidRPr="00AC0389">
        <w:rPr>
          <w:b/>
        </w:rPr>
        <w:t>tekstanalyse og fortolkning</w:t>
      </w:r>
      <w:r>
        <w:t xml:space="preserve"> som en af sine primære metoder. I en religionsfaglig tekstanalyse inddrages </w:t>
      </w:r>
      <w:r w:rsidRPr="00AC0389">
        <w:rPr>
          <w:b/>
        </w:rPr>
        <w:t>faglige begreber</w:t>
      </w:r>
      <w:r>
        <w:t xml:space="preserve"> for at præcisere de </w:t>
      </w:r>
      <w:r w:rsidRPr="00AC0389">
        <w:rPr>
          <w:b/>
        </w:rPr>
        <w:t>analytiske pointer</w:t>
      </w:r>
      <w:r>
        <w:t>.</w:t>
      </w:r>
    </w:p>
    <w:p w:rsidR="00AC0389" w:rsidRDefault="00AC0389">
      <w:r>
        <w:t xml:space="preserve">Faget religion arbejder også komparativt. Dvs. at vi sammenligner religioners indhold på tværs af hinanden. Myten som genre er især velegnet til </w:t>
      </w:r>
      <w:r w:rsidRPr="00AC0389">
        <w:rPr>
          <w:b/>
        </w:rPr>
        <w:t>komparativ analyse</w:t>
      </w:r>
      <w:r>
        <w:t>. Det er interessant at bemærke, at så mange myter fra forskellige steder i verden minder om hinanden i form og indhold.</w:t>
      </w:r>
    </w:p>
    <w:p w:rsidR="00AC0389" w:rsidRDefault="00AC0389"/>
    <w:p w:rsidR="00AC0389" w:rsidRDefault="00AC0389">
      <w:r>
        <w:rPr>
          <w:noProof/>
          <w:lang w:eastAsia="da-DK"/>
        </w:rPr>
        <w:drawing>
          <wp:inline distT="0" distB="0" distL="0" distR="0">
            <wp:extent cx="6120130" cy="1297847"/>
            <wp:effectExtent l="19050" t="0" r="0" b="0"/>
            <wp:docPr id="1" name="Billede 1" descr="http://www.comparativereligion.com/img/header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arativereligion.com/img/header_b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89" w:rsidRDefault="00AC0389"/>
    <w:p w:rsidR="00BD75B0" w:rsidRDefault="00BD75B0"/>
    <w:p w:rsidR="00D104A6" w:rsidRPr="005E4E32" w:rsidRDefault="005E4E32">
      <w:pPr>
        <w:rPr>
          <w:u w:val="single"/>
        </w:rPr>
      </w:pPr>
      <w:r w:rsidRPr="005E4E32">
        <w:rPr>
          <w:u w:val="single"/>
        </w:rPr>
        <w:lastRenderedPageBreak/>
        <w:t>Lektie: s. 62-69</w:t>
      </w:r>
    </w:p>
    <w:p w:rsidR="00704AB9" w:rsidRDefault="009142C6">
      <w:r>
        <w:t>1) Strukturalistisk teori om myter handler om, at en myte er bygget op om</w:t>
      </w:r>
      <w:r w:rsidR="0005403D">
        <w:t>kring</w:t>
      </w:r>
      <w:r>
        <w:t xml:space="preserve"> en særlig struktur. En myte har grundlæggende elementer, som Claude Lévi-Strauss kaldte ’</w:t>
      </w:r>
      <w:proofErr w:type="spellStart"/>
      <w:r>
        <w:t>mytologemer</w:t>
      </w:r>
      <w:proofErr w:type="spellEnd"/>
      <w:r>
        <w:t>’.</w:t>
      </w:r>
      <w:r w:rsidR="0005403D">
        <w:t xml:space="preserve"> Myter indeholder ofte </w:t>
      </w:r>
      <w:proofErr w:type="spellStart"/>
      <w:r w:rsidR="0005403D">
        <w:t>modsætningspar</w:t>
      </w:r>
      <w:proofErr w:type="spellEnd"/>
      <w:r w:rsidR="0005403D">
        <w:t xml:space="preserve">, dvs. ord, som er kontraster, og strukturen i myten skabes ud fra disse </w:t>
      </w:r>
      <w:r w:rsidR="004B7E8F">
        <w:t>modsætninger</w:t>
      </w:r>
      <w:r w:rsidR="0005403D">
        <w:t xml:space="preserve"> (s. 62-63). </w:t>
      </w:r>
    </w:p>
    <w:p w:rsidR="0005403D" w:rsidRDefault="0005403D">
      <w:r>
        <w:t>a) Diskuter, hvordan skabelsesmyten i 1. Mosebog</w:t>
      </w:r>
      <w:r w:rsidR="00CF7C84">
        <w:t>,</w:t>
      </w:r>
      <w:r>
        <w:t xml:space="preserve"> kap. 1 indeholder modsætninger og hvordan teksten opbygger en struktur.</w:t>
      </w:r>
    </w:p>
    <w:p w:rsidR="009C63AA" w:rsidRDefault="009C63AA"/>
    <w:p w:rsidR="009C63AA" w:rsidRDefault="009C63AA"/>
    <w:p w:rsidR="00BA7E32" w:rsidRDefault="00BA7E32"/>
    <w:p w:rsidR="0005403D" w:rsidRDefault="0005403D">
      <w:r>
        <w:t>b) Diskuter, hvordan syndefaldsmyten i 1. Mosebog</w:t>
      </w:r>
      <w:r w:rsidR="00CF7C84">
        <w:t>,</w:t>
      </w:r>
      <w:r>
        <w:t xml:space="preserve"> kap. 3 indeholder modsætninger </w:t>
      </w:r>
      <w:r w:rsidR="00A97499">
        <w:t xml:space="preserve">og hvorledes teksten bruger en </w:t>
      </w:r>
      <w:proofErr w:type="spellStart"/>
      <w:r w:rsidR="00A97499">
        <w:t>mediator</w:t>
      </w:r>
      <w:proofErr w:type="spellEnd"/>
      <w:r w:rsidR="00A97499">
        <w:t xml:space="preserve"> som mellemled mellem to yderpunkter.</w:t>
      </w:r>
    </w:p>
    <w:p w:rsidR="001E5455" w:rsidRDefault="001E5455"/>
    <w:p w:rsidR="00BA7E32" w:rsidRDefault="00BA7E32"/>
    <w:p w:rsidR="009C63AA" w:rsidRDefault="009C63AA"/>
    <w:p w:rsidR="009C63AA" w:rsidRDefault="009C63AA"/>
    <w:p w:rsidR="001E5455" w:rsidRDefault="00702038">
      <w:r>
        <w:t xml:space="preserve">2) </w:t>
      </w:r>
      <w:r w:rsidR="00297469">
        <w:t>Eskatologi betyder læren om de sidste ting</w:t>
      </w:r>
      <w:r w:rsidR="00AB28FC">
        <w:t xml:space="preserve">, og i flere religioner findes der eskatologiske myter. </w:t>
      </w:r>
      <w:r w:rsidR="00395370">
        <w:t>Beskriv, hvad der kendetegner en eskatologisk myte</w:t>
      </w:r>
      <w:r w:rsidR="00537BD2">
        <w:t xml:space="preserve"> (s. 65)</w:t>
      </w:r>
      <w:r w:rsidR="00395370">
        <w:t xml:space="preserve">. Brug fx Koranen, </w:t>
      </w:r>
      <w:proofErr w:type="spellStart"/>
      <w:r w:rsidR="00395370">
        <w:t>sura</w:t>
      </w:r>
      <w:proofErr w:type="spellEnd"/>
      <w:r w:rsidR="00395370">
        <w:t xml:space="preserve"> 56 kaldet ’Den indtræffende’ som en kilde. </w:t>
      </w:r>
    </w:p>
    <w:p w:rsidR="009C63AA" w:rsidRDefault="009C63AA"/>
    <w:p w:rsidR="009C63AA" w:rsidRDefault="009C63AA"/>
    <w:p w:rsidR="00395370" w:rsidRDefault="00395370">
      <w:r>
        <w:t>a) Forklar følgende begrebers betydning</w:t>
      </w:r>
      <w:r w:rsidR="002E14E7">
        <w:t xml:space="preserve"> (s. 66)</w:t>
      </w:r>
      <w:r>
        <w:t>: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r>
        <w:t>Apokalypse: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proofErr w:type="spellStart"/>
      <w:r>
        <w:t>Millenarisme</w:t>
      </w:r>
      <w:proofErr w:type="spellEnd"/>
      <w:r>
        <w:t>: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r>
        <w:t xml:space="preserve">Utopi: 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proofErr w:type="spellStart"/>
      <w:r>
        <w:t>Dystopi</w:t>
      </w:r>
      <w:proofErr w:type="spellEnd"/>
      <w:r>
        <w:t>:</w:t>
      </w:r>
    </w:p>
    <w:p w:rsidR="00297469" w:rsidRDefault="00297469"/>
    <w:p w:rsidR="00DA2972" w:rsidRDefault="00297469">
      <w:r>
        <w:lastRenderedPageBreak/>
        <w:t xml:space="preserve">3) Myter </w:t>
      </w:r>
      <w:r w:rsidR="00355C55">
        <w:t>kan være et led i</w:t>
      </w:r>
      <w:r>
        <w:t xml:space="preserve"> socialisering</w:t>
      </w:r>
      <w:r w:rsidR="00355C55">
        <w:t xml:space="preserve">: de kan have en opdragende og dannende effekt. </w:t>
      </w:r>
    </w:p>
    <w:p w:rsidR="00DA2972" w:rsidRDefault="00DA2972">
      <w:r>
        <w:t xml:space="preserve">a) </w:t>
      </w:r>
      <w:r w:rsidR="00E3723C">
        <w:t>Belys kort, hvordan syndefaldsmyten i 1. Mosebog, kap. 3 kan ses som en fortælling med en opdragende effekt</w:t>
      </w:r>
      <w:r w:rsidR="00A54A95">
        <w:t>. Syndefaldsmyten kan fx kobles til 2. Mosebog, kap. 20 og myten om de 10 bud.</w:t>
      </w:r>
    </w:p>
    <w:p w:rsidR="009C63AA" w:rsidRDefault="009C63AA"/>
    <w:p w:rsidR="009C63AA" w:rsidRDefault="009C63AA"/>
    <w:p w:rsidR="00127501" w:rsidRDefault="00127501"/>
    <w:p w:rsidR="00297469" w:rsidRDefault="00DA2972">
      <w:r>
        <w:t xml:space="preserve">b) </w:t>
      </w:r>
      <w:r w:rsidR="00E3723C">
        <w:t>Diskuter, hvordan myten om Dannebro</w:t>
      </w:r>
      <w:r w:rsidR="00EC7BC5">
        <w:t>g</w:t>
      </w:r>
      <w:r w:rsidR="00E3723C">
        <w:t xml:space="preserve"> </w:t>
      </w:r>
      <w:r>
        <w:t>kan bruges til at skabe en samfundsmæssig sammenhængskraft.</w:t>
      </w:r>
    </w:p>
    <w:p w:rsidR="009C63AA" w:rsidRDefault="009C63AA"/>
    <w:p w:rsidR="00127501" w:rsidRDefault="00127501"/>
    <w:p w:rsidR="009C63AA" w:rsidRDefault="009C63AA"/>
    <w:p w:rsidR="00DA2972" w:rsidRDefault="00DA2972">
      <w:r>
        <w:t xml:space="preserve">c) </w:t>
      </w:r>
      <w:r w:rsidR="006C637C">
        <w:t xml:space="preserve">Forklar på hvilken måde myten om Abrahams udvælgelse og forjættelsen om </w:t>
      </w:r>
      <w:proofErr w:type="spellStart"/>
      <w:r w:rsidR="006C637C">
        <w:t>Kana’ans</w:t>
      </w:r>
      <w:proofErr w:type="spellEnd"/>
      <w:r w:rsidR="006C637C">
        <w:t xml:space="preserve"> Land (Israel) kan ses som national myte.</w:t>
      </w:r>
    </w:p>
    <w:p w:rsidR="00E3723C" w:rsidRDefault="00E3723C"/>
    <w:p w:rsidR="00704AB9" w:rsidRDefault="00704AB9"/>
    <w:sectPr w:rsidR="00704AB9" w:rsidSect="003E549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E4" w:rsidRDefault="00D75FE4" w:rsidP="00BF2D6E">
      <w:pPr>
        <w:spacing w:after="0" w:line="240" w:lineRule="auto"/>
      </w:pPr>
      <w:r>
        <w:separator/>
      </w:r>
    </w:p>
  </w:endnote>
  <w:endnote w:type="continuationSeparator" w:id="0">
    <w:p w:rsidR="00D75FE4" w:rsidRDefault="00D75FE4" w:rsidP="00BF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325"/>
      <w:docPartObj>
        <w:docPartGallery w:val="Page Numbers (Bottom of Page)"/>
        <w:docPartUnique/>
      </w:docPartObj>
    </w:sdtPr>
    <w:sdtContent>
      <w:p w:rsidR="00AC0389" w:rsidRDefault="00715395">
        <w:pPr>
          <w:pStyle w:val="Sidefod"/>
          <w:jc w:val="right"/>
        </w:pPr>
        <w:fldSimple w:instr=" PAGE   \* MERGEFORMAT ">
          <w:r w:rsidR="00BA7E32">
            <w:rPr>
              <w:noProof/>
            </w:rPr>
            <w:t>4</w:t>
          </w:r>
        </w:fldSimple>
      </w:p>
    </w:sdtContent>
  </w:sdt>
  <w:p w:rsidR="00AC0389" w:rsidRDefault="00AC038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E4" w:rsidRDefault="00D75FE4" w:rsidP="00BF2D6E">
      <w:pPr>
        <w:spacing w:after="0" w:line="240" w:lineRule="auto"/>
      </w:pPr>
      <w:r>
        <w:separator/>
      </w:r>
    </w:p>
  </w:footnote>
  <w:footnote w:type="continuationSeparator" w:id="0">
    <w:p w:rsidR="00D75FE4" w:rsidRDefault="00D75FE4" w:rsidP="00BF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6E" w:rsidRPr="00BD75B0" w:rsidRDefault="00BF2D6E" w:rsidP="00BF2D6E">
    <w:pPr>
      <w:jc w:val="center"/>
      <w:rPr>
        <w:b/>
      </w:rPr>
    </w:pPr>
    <w:r w:rsidRPr="00BD75B0">
      <w:rPr>
        <w:b/>
      </w:rPr>
      <w:t xml:space="preserve">’Myter’ fra Dorte </w:t>
    </w:r>
    <w:proofErr w:type="spellStart"/>
    <w:r w:rsidRPr="00BD75B0">
      <w:rPr>
        <w:b/>
      </w:rPr>
      <w:t>Thelander</w:t>
    </w:r>
    <w:proofErr w:type="spellEnd"/>
    <w:r w:rsidRPr="00BD75B0">
      <w:rPr>
        <w:b/>
      </w:rPr>
      <w:t xml:space="preserve"> Motzfeldt: Religion: Teori - fænomenologi - metode (</w:t>
    </w:r>
    <w:proofErr w:type="spellStart"/>
    <w:r w:rsidRPr="00BD75B0">
      <w:rPr>
        <w:b/>
      </w:rPr>
      <w:t>Systime</w:t>
    </w:r>
    <w:proofErr w:type="spellEnd"/>
    <w:r w:rsidRPr="00BD75B0">
      <w:rPr>
        <w:b/>
      </w:rPr>
      <w:t xml:space="preserve"> 2012)</w:t>
    </w:r>
  </w:p>
  <w:p w:rsidR="00BF2D6E" w:rsidRDefault="00BF2D6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5B0"/>
    <w:multiLevelType w:val="hybridMultilevel"/>
    <w:tmpl w:val="869E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750E"/>
    <w:multiLevelType w:val="hybridMultilevel"/>
    <w:tmpl w:val="FC54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4A6"/>
    <w:rsid w:val="0005403D"/>
    <w:rsid w:val="00127501"/>
    <w:rsid w:val="00175A3D"/>
    <w:rsid w:val="00182B0E"/>
    <w:rsid w:val="001E5455"/>
    <w:rsid w:val="002477E2"/>
    <w:rsid w:val="00297469"/>
    <w:rsid w:val="002E14E7"/>
    <w:rsid w:val="00355C55"/>
    <w:rsid w:val="00395370"/>
    <w:rsid w:val="003B4514"/>
    <w:rsid w:val="003E549C"/>
    <w:rsid w:val="00440BC4"/>
    <w:rsid w:val="00461FC9"/>
    <w:rsid w:val="004700AE"/>
    <w:rsid w:val="004B7E8F"/>
    <w:rsid w:val="00537BD2"/>
    <w:rsid w:val="005735F1"/>
    <w:rsid w:val="005E4E32"/>
    <w:rsid w:val="006C637C"/>
    <w:rsid w:val="00702038"/>
    <w:rsid w:val="00704AB9"/>
    <w:rsid w:val="00715395"/>
    <w:rsid w:val="009142C6"/>
    <w:rsid w:val="009C63AA"/>
    <w:rsid w:val="00A034D4"/>
    <w:rsid w:val="00A54A95"/>
    <w:rsid w:val="00A97499"/>
    <w:rsid w:val="00AA7C70"/>
    <w:rsid w:val="00AB28FC"/>
    <w:rsid w:val="00AC0389"/>
    <w:rsid w:val="00BA7E32"/>
    <w:rsid w:val="00BC749D"/>
    <w:rsid w:val="00BD75B0"/>
    <w:rsid w:val="00BF2D6E"/>
    <w:rsid w:val="00CF7C84"/>
    <w:rsid w:val="00D104A6"/>
    <w:rsid w:val="00D75FE4"/>
    <w:rsid w:val="00DA2972"/>
    <w:rsid w:val="00E3723C"/>
    <w:rsid w:val="00E57C16"/>
    <w:rsid w:val="00EC7BC5"/>
    <w:rsid w:val="00F7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0B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F2D6E"/>
  </w:style>
  <w:style w:type="paragraph" w:styleId="Sidefod">
    <w:name w:val="footer"/>
    <w:basedOn w:val="Normal"/>
    <w:link w:val="SidefodTegn"/>
    <w:uiPriority w:val="99"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2D6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477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39</cp:revision>
  <dcterms:created xsi:type="dcterms:W3CDTF">2014-11-15T18:54:00Z</dcterms:created>
  <dcterms:modified xsi:type="dcterms:W3CDTF">2014-11-16T11:52:00Z</dcterms:modified>
</cp:coreProperties>
</file>