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C6955" w14:paraId="61EE9808" w14:textId="77777777" w:rsidTr="00B23577">
        <w:tc>
          <w:tcPr>
            <w:tcW w:w="3209" w:type="dxa"/>
          </w:tcPr>
          <w:p w14:paraId="651006C5" w14:textId="77777777" w:rsidR="000C6955" w:rsidRDefault="000C6955" w:rsidP="00B23577">
            <w:r>
              <w:t>Ioner saltet er opbygget af</w:t>
            </w:r>
          </w:p>
        </w:tc>
        <w:tc>
          <w:tcPr>
            <w:tcW w:w="3209" w:type="dxa"/>
          </w:tcPr>
          <w:p w14:paraId="32E08FCE" w14:textId="77777777" w:rsidR="000C6955" w:rsidRDefault="000C6955" w:rsidP="00B23577">
            <w:r>
              <w:t xml:space="preserve">Kemisk formel </w:t>
            </w:r>
          </w:p>
        </w:tc>
        <w:tc>
          <w:tcPr>
            <w:tcW w:w="3210" w:type="dxa"/>
          </w:tcPr>
          <w:p w14:paraId="6BF99C50" w14:textId="77777777" w:rsidR="000C6955" w:rsidRDefault="000C6955" w:rsidP="00B23577">
            <w:r>
              <w:t>Navn</w:t>
            </w:r>
          </w:p>
        </w:tc>
      </w:tr>
      <w:tr w:rsidR="000C6955" w14:paraId="169833B8" w14:textId="77777777" w:rsidTr="00B23577">
        <w:tc>
          <w:tcPr>
            <w:tcW w:w="3209" w:type="dxa"/>
          </w:tcPr>
          <w:p w14:paraId="194B4533" w14:textId="77777777" w:rsidR="000C6955" w:rsidRPr="00AC2781" w:rsidRDefault="000C6955" w:rsidP="00B23577">
            <w:pPr>
              <w:rPr>
                <w:rFonts w:eastAsiaTheme="minorEastAsia"/>
                <w:highlight w:val="yellow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2N</m:t>
              </m:r>
              <m:sSup>
                <m:sSupPr>
                  <m:ctrlPr>
                    <w:rPr>
                      <w:rFonts w:ascii="Cambria Math" w:hAnsi="Cambria Math"/>
                      <w:highlight w:val="yellow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+</m:t>
                  </m:r>
                </m:sup>
              </m:sSup>
            </m:oMath>
            <w:r w:rsidRPr="00AC2781">
              <w:rPr>
                <w:rFonts w:eastAsiaTheme="minorEastAsia"/>
                <w:highlight w:val="yellow"/>
              </w:rPr>
              <w:t xml:space="preserve">,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highlight w:val="yellow"/>
                </w:rPr>
                <m:t>S</m:t>
              </m:r>
              <m:sSubSup>
                <m:sSubSupPr>
                  <m:ctrlPr>
                    <w:rPr>
                      <w:rFonts w:ascii="Cambria Math" w:eastAsiaTheme="minorEastAsia" w:hAnsi="Cambria Math"/>
                      <w:highlight w:val="yellow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highlight w:val="yellow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highlight w:val="yellow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highlight w:val="yellow"/>
                    </w:rPr>
                    <m:t>2-</m:t>
                  </m:r>
                </m:sup>
              </m:sSubSup>
            </m:oMath>
          </w:p>
        </w:tc>
        <w:tc>
          <w:tcPr>
            <w:tcW w:w="3209" w:type="dxa"/>
          </w:tcPr>
          <w:p w14:paraId="77AA6448" w14:textId="77777777" w:rsidR="000C6955" w:rsidRPr="00AC2781" w:rsidRDefault="000C6955" w:rsidP="00B23577">
            <w:pPr>
              <w:rPr>
                <w:rFonts w:eastAsiaTheme="minorEastAsia"/>
                <w:highlight w:val="yellow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</w:rPr>
                  <m:t>N</m:t>
                </m:r>
                <m:sSub>
                  <m:sSubPr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</w:rPr>
                  <m:t>S</m:t>
                </m:r>
                <m:sSub>
                  <m:sSubPr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</w:rPr>
                      <m:t>4</m:t>
                    </m:r>
                  </m:sub>
                </m:sSub>
              </m:oMath>
            </m:oMathPara>
          </w:p>
          <w:p w14:paraId="5ED6052E" w14:textId="77777777" w:rsidR="000C6955" w:rsidRPr="00AC2781" w:rsidRDefault="000C6955" w:rsidP="00B23577">
            <w:pPr>
              <w:rPr>
                <w:rFonts w:eastAsiaTheme="minorEastAsia"/>
                <w:highlight w:val="yellow"/>
              </w:rPr>
            </w:pPr>
          </w:p>
        </w:tc>
        <w:tc>
          <w:tcPr>
            <w:tcW w:w="3210" w:type="dxa"/>
          </w:tcPr>
          <w:p w14:paraId="5391AC9F" w14:textId="77777777" w:rsidR="000C6955" w:rsidRPr="00AC2781" w:rsidRDefault="000C6955" w:rsidP="00B23577">
            <w:pPr>
              <w:rPr>
                <w:highlight w:val="yellow"/>
              </w:rPr>
            </w:pPr>
            <w:r w:rsidRPr="00AC2781">
              <w:rPr>
                <w:highlight w:val="yellow"/>
              </w:rPr>
              <w:t>Natriumsulfat</w:t>
            </w:r>
          </w:p>
        </w:tc>
      </w:tr>
      <w:tr w:rsidR="000C6955" w14:paraId="1560D8F3" w14:textId="77777777" w:rsidTr="00B23577">
        <w:tc>
          <w:tcPr>
            <w:tcW w:w="3209" w:type="dxa"/>
          </w:tcPr>
          <w:p w14:paraId="6804D928" w14:textId="77777777" w:rsidR="000C6955" w:rsidRPr="00AC2781" w:rsidRDefault="000C6955" w:rsidP="00B23577"/>
        </w:tc>
        <w:tc>
          <w:tcPr>
            <w:tcW w:w="3209" w:type="dxa"/>
          </w:tcPr>
          <w:p w14:paraId="1D0BC008" w14:textId="77777777" w:rsidR="000C6955" w:rsidRPr="00AC2781" w:rsidRDefault="000C6955" w:rsidP="00B23577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AlC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  <w:p w14:paraId="66D2A6FB" w14:textId="77777777" w:rsidR="000C6955" w:rsidRPr="00AC2781" w:rsidRDefault="000C6955" w:rsidP="00B23577">
            <w:pPr>
              <w:rPr>
                <w:rFonts w:eastAsiaTheme="minorEastAsia"/>
              </w:rPr>
            </w:pPr>
          </w:p>
        </w:tc>
        <w:tc>
          <w:tcPr>
            <w:tcW w:w="3210" w:type="dxa"/>
          </w:tcPr>
          <w:p w14:paraId="3A5CCE3D" w14:textId="77777777" w:rsidR="000C6955" w:rsidRDefault="000C6955" w:rsidP="00B23577"/>
        </w:tc>
      </w:tr>
      <w:tr w:rsidR="000C6955" w14:paraId="060D78E9" w14:textId="77777777" w:rsidTr="00B23577">
        <w:tc>
          <w:tcPr>
            <w:tcW w:w="3209" w:type="dxa"/>
          </w:tcPr>
          <w:p w14:paraId="3F6F8D23" w14:textId="77777777" w:rsidR="000C6955" w:rsidRPr="00AC2781" w:rsidRDefault="000C6955" w:rsidP="00B23577"/>
        </w:tc>
        <w:tc>
          <w:tcPr>
            <w:tcW w:w="3209" w:type="dxa"/>
          </w:tcPr>
          <w:p w14:paraId="35864DA9" w14:textId="77777777" w:rsidR="000C6955" w:rsidRPr="00AC2781" w:rsidRDefault="000C6955" w:rsidP="00B23577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O</m:t>
                </m:r>
              </m:oMath>
            </m:oMathPara>
          </w:p>
          <w:p w14:paraId="7C5E0CFB" w14:textId="77777777" w:rsidR="000C6955" w:rsidRPr="00AC2781" w:rsidRDefault="000C6955" w:rsidP="00B23577">
            <w:pPr>
              <w:rPr>
                <w:rFonts w:eastAsiaTheme="minorEastAsia"/>
              </w:rPr>
            </w:pPr>
          </w:p>
        </w:tc>
        <w:tc>
          <w:tcPr>
            <w:tcW w:w="3210" w:type="dxa"/>
          </w:tcPr>
          <w:p w14:paraId="3F24E90D" w14:textId="77777777" w:rsidR="000C6955" w:rsidRDefault="000C6955" w:rsidP="00B23577"/>
        </w:tc>
      </w:tr>
      <w:tr w:rsidR="000C6955" w14:paraId="4E397426" w14:textId="77777777" w:rsidTr="00B23577">
        <w:tc>
          <w:tcPr>
            <w:tcW w:w="3209" w:type="dxa"/>
          </w:tcPr>
          <w:p w14:paraId="4DE4264F" w14:textId="77777777" w:rsidR="000C6955" w:rsidRPr="00AC2781" w:rsidRDefault="000C6955" w:rsidP="00B23577"/>
        </w:tc>
        <w:tc>
          <w:tcPr>
            <w:tcW w:w="3209" w:type="dxa"/>
          </w:tcPr>
          <w:p w14:paraId="449E9039" w14:textId="77777777" w:rsidR="000C6955" w:rsidRPr="00AC2781" w:rsidRDefault="000C6955" w:rsidP="00B23577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MgO</m:t>
                </m:r>
              </m:oMath>
            </m:oMathPara>
          </w:p>
          <w:p w14:paraId="120FA749" w14:textId="77777777" w:rsidR="000C6955" w:rsidRPr="00AC2781" w:rsidRDefault="000C6955" w:rsidP="00B23577"/>
        </w:tc>
        <w:tc>
          <w:tcPr>
            <w:tcW w:w="3210" w:type="dxa"/>
          </w:tcPr>
          <w:p w14:paraId="7D91676B" w14:textId="77777777" w:rsidR="000C6955" w:rsidRDefault="000C6955" w:rsidP="00B23577"/>
        </w:tc>
      </w:tr>
    </w:tbl>
    <w:p w14:paraId="45E5F093" w14:textId="1ACC5705" w:rsidR="000C6955" w:rsidRDefault="000C6955" w:rsidP="000C6955">
      <w:pPr>
        <w:ind w:left="1304"/>
        <w:rPr>
          <w:rFonts w:eastAsiaTheme="minorEastAsia" w:cs="Calibri"/>
        </w:rPr>
      </w:pPr>
    </w:p>
    <w:p w14:paraId="2C331796" w14:textId="3F1C94E2" w:rsidR="000C6955" w:rsidRDefault="000C6955" w:rsidP="000C6955">
      <w:pPr>
        <w:ind w:left="1304"/>
        <w:rPr>
          <w:rFonts w:eastAsiaTheme="minorEastAsia" w:cs="Calibri"/>
        </w:rPr>
      </w:pPr>
    </w:p>
    <w:p w14:paraId="46886F34" w14:textId="279B21C4" w:rsidR="000C6955" w:rsidRPr="000C6955" w:rsidRDefault="000C6955" w:rsidP="000C6955">
      <w:pPr>
        <w:rPr>
          <w:rFonts w:eastAsiaTheme="minorEastAsia" w:cs="Calibri"/>
        </w:rPr>
      </w:pPr>
      <w:r>
        <w:rPr>
          <w:rFonts w:eastAsiaTheme="minorEastAsia" w:cs="Calibri"/>
        </w:rPr>
        <w:t xml:space="preserve">Bilag til </w:t>
      </w:r>
      <w:proofErr w:type="spellStart"/>
      <w:r>
        <w:rPr>
          <w:rFonts w:eastAsiaTheme="minorEastAsia" w:cs="Calibri"/>
        </w:rPr>
        <w:t>classroom</w:t>
      </w:r>
      <w:proofErr w:type="spellEnd"/>
    </w:p>
    <w:sectPr w:rsidR="000C6955" w:rsidRPr="000C695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55"/>
    <w:rsid w:val="00016844"/>
    <w:rsid w:val="00030A0F"/>
    <w:rsid w:val="000B0AA7"/>
    <w:rsid w:val="000C5F52"/>
    <w:rsid w:val="000C6955"/>
    <w:rsid w:val="000D759B"/>
    <w:rsid w:val="00127E13"/>
    <w:rsid w:val="001E2C13"/>
    <w:rsid w:val="001F217C"/>
    <w:rsid w:val="002872E0"/>
    <w:rsid w:val="002F1615"/>
    <w:rsid w:val="00324CAD"/>
    <w:rsid w:val="0036290F"/>
    <w:rsid w:val="00383FFB"/>
    <w:rsid w:val="003B6A9C"/>
    <w:rsid w:val="0040423F"/>
    <w:rsid w:val="00406E91"/>
    <w:rsid w:val="0041104D"/>
    <w:rsid w:val="005311FB"/>
    <w:rsid w:val="005779A0"/>
    <w:rsid w:val="0059279A"/>
    <w:rsid w:val="005B49B6"/>
    <w:rsid w:val="005C776D"/>
    <w:rsid w:val="005F20A6"/>
    <w:rsid w:val="00603B09"/>
    <w:rsid w:val="00680321"/>
    <w:rsid w:val="006A3C2A"/>
    <w:rsid w:val="006D0307"/>
    <w:rsid w:val="007066DE"/>
    <w:rsid w:val="00783E93"/>
    <w:rsid w:val="007D1848"/>
    <w:rsid w:val="007E7D62"/>
    <w:rsid w:val="00800B77"/>
    <w:rsid w:val="00805C65"/>
    <w:rsid w:val="008542ED"/>
    <w:rsid w:val="00874D4A"/>
    <w:rsid w:val="009970B4"/>
    <w:rsid w:val="00A12174"/>
    <w:rsid w:val="00A17250"/>
    <w:rsid w:val="00A46212"/>
    <w:rsid w:val="00B25333"/>
    <w:rsid w:val="00B36331"/>
    <w:rsid w:val="00B40BC3"/>
    <w:rsid w:val="00B5099C"/>
    <w:rsid w:val="00B63B09"/>
    <w:rsid w:val="00C00538"/>
    <w:rsid w:val="00C010CA"/>
    <w:rsid w:val="00C44FE2"/>
    <w:rsid w:val="00C55629"/>
    <w:rsid w:val="00C873DD"/>
    <w:rsid w:val="00CB1EDF"/>
    <w:rsid w:val="00CD30E4"/>
    <w:rsid w:val="00CD32C7"/>
    <w:rsid w:val="00CD435C"/>
    <w:rsid w:val="00D014B3"/>
    <w:rsid w:val="00D12055"/>
    <w:rsid w:val="00D34AA2"/>
    <w:rsid w:val="00D51AB0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5AA1"/>
  <w15:chartTrackingRefBased/>
  <w15:docId w15:val="{ABF73687-C33D-4A41-8A7B-4C6F7049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955"/>
    <w:pPr>
      <w:spacing w:after="0" w:line="240" w:lineRule="auto"/>
    </w:pPr>
    <w:rPr>
      <w:rFonts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C6955"/>
    <w:rPr>
      <w:color w:val="808080"/>
    </w:rPr>
  </w:style>
  <w:style w:type="table" w:styleId="Tabel-Gitter">
    <w:name w:val="Table Grid"/>
    <w:basedOn w:val="Tabel-Normal"/>
    <w:uiPriority w:val="39"/>
    <w:rsid w:val="000C695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128</Characters>
  <Application>Microsoft Office Word</Application>
  <DocSecurity>0</DocSecurity>
  <Lines>14</Lines>
  <Paragraphs>7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1</cp:revision>
  <dcterms:created xsi:type="dcterms:W3CDTF">2023-09-04T06:50:00Z</dcterms:created>
  <dcterms:modified xsi:type="dcterms:W3CDTF">2023-09-04T06:53:00Z</dcterms:modified>
</cp:coreProperties>
</file>