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0AED" w14:textId="77777777" w:rsidR="00466034" w:rsidRPr="00BB7D11" w:rsidRDefault="006A2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Teoretisk titrerkurve svag</w:t>
      </w:r>
      <w:r w:rsidR="00BB7D11" w:rsidRPr="00BB7D11">
        <w:rPr>
          <w:b/>
          <w:sz w:val="24"/>
          <w:szCs w:val="24"/>
        </w:rPr>
        <w:t xml:space="preserve"> syre med stærk base.</w:t>
      </w:r>
    </w:p>
    <w:p w14:paraId="089BDB3A" w14:textId="77777777" w:rsidR="00B665EF" w:rsidRDefault="00B665EF">
      <w:r>
        <w:t>I denne lektion skal vi se på hvordan den teoretiske titrerkurve f</w:t>
      </w:r>
      <w:r w:rsidR="006A21CE">
        <w:t>or titrering af</w:t>
      </w:r>
      <w:r w:rsidR="006A21CE" w:rsidRPr="00A75038">
        <w:rPr>
          <w:i/>
        </w:rPr>
        <w:t xml:space="preserve"> svag</w:t>
      </w:r>
      <w:r w:rsidRPr="00A75038">
        <w:rPr>
          <w:i/>
        </w:rPr>
        <w:t xml:space="preserve"> syre </w:t>
      </w:r>
      <w:r>
        <w:t>med stærk base ser ud.</w:t>
      </w:r>
      <w:r w:rsidR="00EC3B3F">
        <w:t xml:space="preserve"> </w:t>
      </w:r>
      <w:r w:rsidR="006A21CE">
        <w:t xml:space="preserve">Vi bygger videre på vores viden fra den anden podcast om titrering. </w:t>
      </w:r>
      <w:r>
        <w:t xml:space="preserve">I skal starte med at gå ind på </w:t>
      </w:r>
      <w:proofErr w:type="spellStart"/>
      <w:r>
        <w:t>Edulife</w:t>
      </w:r>
      <w:proofErr w:type="spellEnd"/>
      <w:r>
        <w:t xml:space="preserve"> på følgende link (husk at være logget ind</w:t>
      </w:r>
      <w:r w:rsidR="00BB7D11">
        <w:t>, når I kopierer link)</w:t>
      </w:r>
    </w:p>
    <w:p w14:paraId="558E01E3" w14:textId="19A00C86" w:rsidR="00413ECF" w:rsidRDefault="00000000">
      <w:hyperlink r:id="rId7" w:history="1">
        <w:r w:rsidR="0041240D" w:rsidRPr="00770B46">
          <w:rPr>
            <w:rStyle w:val="Hyperlink"/>
          </w:rPr>
          <w:t>https://drive.google.com/drive/folders/18pOVyunN-Ii0ozmPIUR9b5umbfDZVaaN</w:t>
        </w:r>
      </w:hyperlink>
    </w:p>
    <w:p w14:paraId="43EB37EF" w14:textId="10341828" w:rsidR="00B665EF" w:rsidRDefault="00B665EF">
      <w:r>
        <w:t xml:space="preserve">Så skal </w:t>
      </w:r>
      <w:r w:rsidR="00527ED1">
        <w:t>vi</w:t>
      </w:r>
      <w:r w:rsidR="00A75038">
        <w:t xml:space="preserve"> se podcast ”Titrering af svag</w:t>
      </w:r>
      <w:r>
        <w:t xml:space="preserve"> syre med stærk base” (mp4 film), som via beregninger</w:t>
      </w:r>
      <w:r w:rsidR="00A75038">
        <w:t xml:space="preserve"> og kommentarer gennemgår s. 114-115</w:t>
      </w:r>
      <w:r>
        <w:t xml:space="preserve"> KK2 grøn. Normalt ville jeg bare gennemgå </w:t>
      </w:r>
      <w:proofErr w:type="spellStart"/>
      <w:r>
        <w:t>pptx</w:t>
      </w:r>
      <w:proofErr w:type="spellEnd"/>
      <w:r>
        <w:t xml:space="preserve"> i en lektion, men nu får I den som podcast</w:t>
      </w:r>
      <w:r w:rsidR="00BB7D11">
        <w:t xml:space="preserve"> - og kan se den i</w:t>
      </w:r>
      <w:r w:rsidR="00527ED1">
        <w:t xml:space="preserve">gen </w:t>
      </w:r>
      <w:proofErr w:type="gramStart"/>
      <w:r w:rsidR="00527ED1">
        <w:t xml:space="preserve">i </w:t>
      </w:r>
      <w:r w:rsidR="00BB7D11">
        <w:t xml:space="preserve"> det</w:t>
      </w:r>
      <w:proofErr w:type="gramEnd"/>
      <w:r w:rsidR="00BB7D11">
        <w:t xml:space="preserve"> tempo, der passer Jer.  </w:t>
      </w:r>
    </w:p>
    <w:p w14:paraId="31CD96D4" w14:textId="15D18A80" w:rsidR="00B665EF" w:rsidRDefault="00B665EF">
      <w:r>
        <w:t>Når I</w:t>
      </w:r>
      <w:r w:rsidR="00A75038">
        <w:t xml:space="preserve"> er færdige</w:t>
      </w:r>
      <w:r w:rsidR="00527ED1">
        <w:t>,</w:t>
      </w:r>
      <w:r w:rsidR="00A75038">
        <w:t xml:space="preserve"> kan I se </w:t>
      </w:r>
      <w:r>
        <w:t xml:space="preserve">den oprindelige </w:t>
      </w:r>
      <w:proofErr w:type="spellStart"/>
      <w:r>
        <w:t>pptx</w:t>
      </w:r>
      <w:proofErr w:type="spellEnd"/>
      <w:r>
        <w:t xml:space="preserve"> som Hanne har lavet</w:t>
      </w:r>
      <w:r w:rsidR="00527ED1">
        <w:t xml:space="preserve">. I skal gennemgå titrering af stærk syre med stærke base lidt hurtigt også fokusere på den sidste del mere grundigt. </w:t>
      </w:r>
    </w:p>
    <w:p w14:paraId="37201609" w14:textId="07BA582B" w:rsidR="00B665EF" w:rsidRPr="00BB7D11" w:rsidRDefault="00527ED1">
      <w:pPr>
        <w:rPr>
          <w:b/>
          <w:color w:val="FF0000"/>
        </w:rPr>
      </w:pPr>
      <w:r>
        <w:rPr>
          <w:b/>
          <w:color w:val="FF0000"/>
        </w:rPr>
        <w:t xml:space="preserve">Så skal I </w:t>
      </w:r>
      <w:r w:rsidR="00B665EF" w:rsidRPr="00BB7D11">
        <w:rPr>
          <w:b/>
          <w:color w:val="FF0000"/>
        </w:rPr>
        <w:t>lave følgende opgaver:</w:t>
      </w:r>
    </w:p>
    <w:p w14:paraId="64FA3AFF" w14:textId="77777777" w:rsidR="00B665EF" w:rsidRPr="006A077E" w:rsidRDefault="00B665EF">
      <w:pPr>
        <w:rPr>
          <w:b/>
        </w:rPr>
      </w:pPr>
      <w:r w:rsidRPr="006A077E">
        <w:rPr>
          <w:b/>
        </w:rPr>
        <w:t>Opgave 1:</w:t>
      </w:r>
    </w:p>
    <w:p w14:paraId="6EB63FC5" w14:textId="77777777" w:rsidR="00A75038" w:rsidRDefault="00A75038">
      <w:r w:rsidRPr="00D40CA2">
        <w:t xml:space="preserve">Vis ved beregning af </w:t>
      </w:r>
      <m:oMath>
        <m:r>
          <w:rPr>
            <w:rFonts w:ascii="Cambria Math" w:hAnsi="Cambria Math"/>
          </w:rPr>
          <m:t>pH=5,24</m:t>
        </m:r>
      </m:oMath>
      <w:r w:rsidR="00B665EF">
        <w:t xml:space="preserve"> </w:t>
      </w:r>
      <w:r>
        <w:t xml:space="preserve">i opløsningen, når I har tilsat 15,0 </w:t>
      </w:r>
      <w:proofErr w:type="spellStart"/>
      <w:r>
        <w:t>mL</w:t>
      </w:r>
      <w:proofErr w:type="spellEnd"/>
      <w:r>
        <w:t xml:space="preserve"> </w:t>
      </w:r>
      <w:proofErr w:type="spellStart"/>
      <w:r>
        <w:t>NaOH</w:t>
      </w:r>
      <w:proofErr w:type="spellEnd"/>
      <w:r>
        <w:t>. I skal gøre det på samme måde som gjort på Dias 7 (men skifte tal ud med de nye tal).</w:t>
      </w:r>
    </w:p>
    <w:p w14:paraId="60B9616D" w14:textId="77777777" w:rsidR="00B665EF" w:rsidRDefault="006A077E">
      <w:pPr>
        <w:rPr>
          <w:b/>
        </w:rPr>
      </w:pPr>
      <w:r w:rsidRPr="006A077E">
        <w:rPr>
          <w:b/>
        </w:rPr>
        <w:t>Opgave 2:</w:t>
      </w:r>
    </w:p>
    <w:p w14:paraId="42DB6BFD" w14:textId="77777777" w:rsidR="00E95394" w:rsidRDefault="00A75038">
      <w:pPr>
        <w:rPr>
          <w:rFonts w:eastAsiaTheme="minorEastAsia"/>
        </w:rPr>
      </w:pPr>
      <w:r>
        <w:t>Nedenstående figur viser titrerku</w:t>
      </w:r>
      <w:r w:rsidR="00F01494">
        <w:t>rvernes forløb efter</w:t>
      </w:r>
      <w:r>
        <w:t>hånden</w:t>
      </w:r>
      <w:r w:rsidR="00F01494">
        <w:t>,</w:t>
      </w:r>
      <w:r>
        <w:t xml:space="preserve"> som </w:t>
      </w:r>
      <m:oMath>
        <m:r>
          <w:rPr>
            <w:rFonts w:ascii="Cambria Math" w:hAnsi="Cambria Math"/>
          </w:rPr>
          <m:t>pKs</m:t>
        </m:r>
      </m:oMath>
      <w:r>
        <w:rPr>
          <w:rFonts w:eastAsiaTheme="minorEastAsia"/>
        </w:rPr>
        <w:t xml:space="preserve"> for </w:t>
      </w:r>
      <w:r w:rsidR="00E95394">
        <w:rPr>
          <w:rFonts w:eastAsiaTheme="minorEastAsia"/>
        </w:rPr>
        <w:t xml:space="preserve">den svage </w:t>
      </w:r>
      <w:r>
        <w:rPr>
          <w:rFonts w:eastAsiaTheme="minorEastAsia"/>
        </w:rPr>
        <w:t>sy</w:t>
      </w:r>
      <w:r w:rsidR="00E95394">
        <w:rPr>
          <w:rFonts w:eastAsiaTheme="minorEastAsia"/>
        </w:rPr>
        <w:t>re</w:t>
      </w:r>
      <w:r w:rsidR="00F01494">
        <w:rPr>
          <w:rFonts w:eastAsiaTheme="minorEastAsia"/>
        </w:rPr>
        <w:t xml:space="preserve"> vokser, når man titrer syren med en stærk base. I kan se at når </w:t>
      </w:r>
      <m:oMath>
        <m:r>
          <w:rPr>
            <w:rFonts w:ascii="Cambria Math" w:eastAsiaTheme="minorEastAsia" w:hAnsi="Cambria Math"/>
          </w:rPr>
          <m:t xml:space="preserve">pks </m:t>
        </m:r>
      </m:oMath>
      <w:r w:rsidR="00F01494">
        <w:rPr>
          <w:rFonts w:eastAsiaTheme="minorEastAsia"/>
        </w:rPr>
        <w:t xml:space="preserve">er 10 (den brune kurve) så er der ikke noget ækvivalenspunkt. Faktisk er det sådan, at når </w:t>
      </w:r>
      <m:oMath>
        <m:r>
          <w:rPr>
            <w:rFonts w:ascii="Cambria Math" w:eastAsiaTheme="minorEastAsia" w:hAnsi="Cambria Math"/>
          </w:rPr>
          <m:t xml:space="preserve">pKs </m:t>
        </m:r>
      </m:oMath>
      <w:r w:rsidR="00F01494">
        <w:rPr>
          <w:rFonts w:eastAsiaTheme="minorEastAsia"/>
        </w:rPr>
        <w:t>&gt;</w:t>
      </w:r>
      <w:r w:rsidR="00413ECF">
        <w:rPr>
          <w:rFonts w:eastAsiaTheme="minorEastAsia"/>
        </w:rPr>
        <w:t xml:space="preserve"> </w:t>
      </w:r>
      <w:r w:rsidR="00F01494">
        <w:rPr>
          <w:rFonts w:eastAsiaTheme="minorEastAsia"/>
        </w:rPr>
        <w:t>9 så kan man ikke titrere syren og få et tydeligt pH-spri</w:t>
      </w:r>
      <w:r w:rsidR="00E95394">
        <w:rPr>
          <w:rFonts w:eastAsiaTheme="minorEastAsia"/>
        </w:rPr>
        <w:t xml:space="preserve">ng, hverken </w:t>
      </w:r>
      <w:proofErr w:type="spellStart"/>
      <w:r w:rsidR="00E95394">
        <w:rPr>
          <w:rFonts w:eastAsiaTheme="minorEastAsia"/>
        </w:rPr>
        <w:t>kolometrisk</w:t>
      </w:r>
      <w:proofErr w:type="spellEnd"/>
      <w:r w:rsidR="00E95394">
        <w:rPr>
          <w:rFonts w:eastAsiaTheme="minorEastAsia"/>
        </w:rPr>
        <w:t xml:space="preserve"> eller potentiometrisk.</w:t>
      </w:r>
    </w:p>
    <w:p w14:paraId="76CA9722" w14:textId="77777777" w:rsidR="00F01494" w:rsidRDefault="00F01494">
      <w:pPr>
        <w:rPr>
          <w:rFonts w:eastAsiaTheme="minorEastAsia"/>
        </w:rPr>
      </w:pPr>
      <w:r w:rsidRPr="00F01494">
        <w:rPr>
          <w:rFonts w:eastAsiaTheme="minorEastAsia"/>
          <w:noProof/>
          <w:lang w:eastAsia="da-DK"/>
        </w:rPr>
        <w:drawing>
          <wp:inline distT="0" distB="0" distL="0" distR="0" wp14:anchorId="5DB8647E" wp14:editId="05F4239F">
            <wp:extent cx="4889500" cy="3378459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503" cy="33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E577" w14:textId="77777777" w:rsidR="00F01494" w:rsidRDefault="00F01494" w:rsidP="00F01494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Se på den grønne kur</w:t>
      </w:r>
      <w:r w:rsidR="00E95394">
        <w:rPr>
          <w:rFonts w:eastAsiaTheme="minorEastAsia"/>
        </w:rPr>
        <w:t>v</w:t>
      </w:r>
      <w:r>
        <w:rPr>
          <w:rFonts w:eastAsiaTheme="minorEastAsia"/>
        </w:rPr>
        <w:t>e o</w:t>
      </w:r>
      <w:r w:rsidR="00D40CA2">
        <w:rPr>
          <w:rFonts w:eastAsiaTheme="minorEastAsia"/>
        </w:rPr>
        <w:t xml:space="preserve">g forklar, hvordan du ud fra kurven aflæser </w:t>
      </w:r>
      <w:proofErr w:type="spellStart"/>
      <w:r>
        <w:rPr>
          <w:rFonts w:eastAsiaTheme="minorEastAsia"/>
        </w:rPr>
        <w:t>aflæser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pks</m:t>
        </m:r>
      </m:oMath>
      <w:r w:rsidR="00E95394">
        <w:rPr>
          <w:rFonts w:eastAsiaTheme="minorEastAsia"/>
        </w:rPr>
        <w:t xml:space="preserve"> ?</w:t>
      </w:r>
    </w:p>
    <w:p w14:paraId="1DB3F8A6" w14:textId="77777777" w:rsidR="00E95394" w:rsidRDefault="00D40CA2" w:rsidP="00E95394">
      <w:pPr>
        <w:pStyle w:val="Listeafsnit"/>
        <w:rPr>
          <w:rFonts w:eastAsiaTheme="minorEastAsia"/>
        </w:rPr>
      </w:pPr>
      <w:r>
        <w:rPr>
          <w:rFonts w:eastAsiaTheme="minorEastAsia"/>
        </w:rPr>
        <w:t xml:space="preserve">Se at den værdi du aflæser passer med det opgivne. </w:t>
      </w:r>
    </w:p>
    <w:p w14:paraId="1C56B9CB" w14:textId="77777777" w:rsidR="00E95394" w:rsidRDefault="00E95394" w:rsidP="00E95394">
      <w:pPr>
        <w:pStyle w:val="Listeafsnit"/>
        <w:rPr>
          <w:rFonts w:eastAsiaTheme="minorEastAsia"/>
        </w:rPr>
      </w:pPr>
    </w:p>
    <w:p w14:paraId="46227125" w14:textId="77777777" w:rsidR="00E95394" w:rsidRDefault="00E95394" w:rsidP="00E95394">
      <w:pPr>
        <w:pStyle w:val="Listeafsnit"/>
        <w:rPr>
          <w:rFonts w:eastAsiaTheme="minorEastAsia"/>
        </w:rPr>
      </w:pPr>
    </w:p>
    <w:p w14:paraId="325B6E76" w14:textId="77777777" w:rsidR="00D40CA2" w:rsidRDefault="00E95394" w:rsidP="00E95394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A</w:t>
      </w:r>
      <w:r w:rsidR="00D40CA2">
        <w:rPr>
          <w:rFonts w:eastAsiaTheme="minorEastAsia"/>
        </w:rPr>
        <w:t>flæs</w:t>
      </w:r>
      <w:r>
        <w:rPr>
          <w:rFonts w:eastAsiaTheme="minorEastAsia"/>
        </w:rPr>
        <w:t xml:space="preserve"> på den lilla </w:t>
      </w:r>
      <w:r w:rsidR="00D40CA2">
        <w:rPr>
          <w:rFonts w:eastAsiaTheme="minorEastAsia"/>
        </w:rPr>
        <w:t>kurve, hvad p</w:t>
      </w:r>
      <w:r>
        <w:rPr>
          <w:rFonts w:eastAsiaTheme="minorEastAsia"/>
        </w:rPr>
        <w:t>H i ækvivalenspunktet</w:t>
      </w:r>
      <w:r w:rsidR="00D40CA2">
        <w:rPr>
          <w:rFonts w:eastAsiaTheme="minorEastAsia"/>
        </w:rPr>
        <w:t xml:space="preserve"> </w:t>
      </w:r>
      <w:proofErr w:type="gramStart"/>
      <w:r w:rsidR="00D40CA2">
        <w:rPr>
          <w:rFonts w:eastAsiaTheme="minorEastAsia"/>
        </w:rPr>
        <w:t>er ?</w:t>
      </w:r>
      <w:proofErr w:type="gramEnd"/>
      <w:r w:rsidR="00D40CA2">
        <w:rPr>
          <w:rFonts w:eastAsiaTheme="minorEastAsia"/>
        </w:rPr>
        <w:t xml:space="preserve"> Tænk over om det er surt eller basisk og hvorfor? </w:t>
      </w:r>
    </w:p>
    <w:p w14:paraId="78A96C6C" w14:textId="77777777" w:rsidR="00E95394" w:rsidRDefault="00E95394" w:rsidP="00D40CA2">
      <w:pPr>
        <w:pStyle w:val="Listeafsnit"/>
        <w:rPr>
          <w:rFonts w:eastAsiaTheme="minorEastAsia"/>
        </w:rPr>
      </w:pPr>
      <w:r>
        <w:rPr>
          <w:rFonts w:eastAsiaTheme="minorEastAsia"/>
        </w:rPr>
        <w:t xml:space="preserve">Hvis du skulle titrere syren </w:t>
      </w:r>
      <w:proofErr w:type="spellStart"/>
      <w:r>
        <w:rPr>
          <w:rFonts w:eastAsiaTheme="minorEastAsia"/>
        </w:rPr>
        <w:t>kolometrisk</w:t>
      </w:r>
      <w:proofErr w:type="spellEnd"/>
      <w:r>
        <w:rPr>
          <w:rFonts w:eastAsiaTheme="minorEastAsia"/>
        </w:rPr>
        <w:t xml:space="preserve"> (med indikator)</w:t>
      </w:r>
      <w:r w:rsidR="00D40CA2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r w:rsidR="00D40CA2">
        <w:rPr>
          <w:rFonts w:eastAsiaTheme="minorEastAsia"/>
        </w:rPr>
        <w:t>H</w:t>
      </w:r>
      <w:r>
        <w:rPr>
          <w:rFonts w:eastAsiaTheme="minorEastAsia"/>
        </w:rPr>
        <w:t>vilken eller hvilke indikatorer kunne du så bruge (Tips</w:t>
      </w:r>
      <w:r w:rsidR="00D40CA2">
        <w:rPr>
          <w:rFonts w:eastAsiaTheme="minorEastAsia"/>
        </w:rPr>
        <w:t>:</w:t>
      </w:r>
      <w:r>
        <w:rPr>
          <w:rFonts w:eastAsiaTheme="minorEastAsia"/>
        </w:rPr>
        <w:t xml:space="preserve"> Husk tabels s. 118. med indikatoromslag KK2)</w:t>
      </w:r>
    </w:p>
    <w:p w14:paraId="16B156FC" w14:textId="77777777" w:rsidR="00E95394" w:rsidRDefault="00E95394" w:rsidP="00E95394">
      <w:pPr>
        <w:pStyle w:val="Listeafsnit"/>
        <w:rPr>
          <w:rFonts w:eastAsiaTheme="minorEastAsia"/>
        </w:rPr>
      </w:pPr>
    </w:p>
    <w:p w14:paraId="78D700F8" w14:textId="2982F7BE" w:rsidR="00D40CA2" w:rsidRPr="00D40CA2" w:rsidRDefault="00D40CA2" w:rsidP="00E95394">
      <w:pPr>
        <w:rPr>
          <w:rFonts w:eastAsiaTheme="minorEastAsia"/>
          <w:b/>
        </w:rPr>
      </w:pPr>
      <w:r w:rsidRPr="00D40CA2">
        <w:rPr>
          <w:rFonts w:eastAsiaTheme="minorEastAsia"/>
          <w:b/>
        </w:rPr>
        <w:t>Opgav</w:t>
      </w:r>
      <w:r>
        <w:rPr>
          <w:rFonts w:eastAsiaTheme="minorEastAsia"/>
          <w:b/>
        </w:rPr>
        <w:t xml:space="preserve">e </w:t>
      </w:r>
      <w:r w:rsidR="0041240D">
        <w:rPr>
          <w:rFonts w:eastAsiaTheme="minorEastAsia"/>
          <w:b/>
        </w:rPr>
        <w:t>3</w:t>
      </w:r>
    </w:p>
    <w:p w14:paraId="6B4D21D4" w14:textId="77777777" w:rsidR="00E95394" w:rsidRPr="00D40CA2" w:rsidRDefault="00D40CA2" w:rsidP="00D40CA2">
      <w:pPr>
        <w:rPr>
          <w:rFonts w:eastAsiaTheme="minorEastAsia"/>
        </w:rPr>
      </w:pPr>
      <w:r>
        <w:rPr>
          <w:rFonts w:eastAsiaTheme="minorEastAsia"/>
        </w:rPr>
        <w:t xml:space="preserve">Læs s. 117 om </w:t>
      </w:r>
      <w:r>
        <w:rPr>
          <w:rFonts w:eastAsiaTheme="minorEastAsia"/>
          <w:i/>
        </w:rPr>
        <w:t>Titrering af svag base med stærk syre.</w:t>
      </w:r>
      <w:r>
        <w:rPr>
          <w:rFonts w:eastAsiaTheme="minorEastAsia"/>
        </w:rPr>
        <w:t xml:space="preserve"> Lav Tænk selv 4-28. Du skal formulere svaret med dine argumenter idet du inddrager din forståelse af halv-ækvivalenspunktet. </w:t>
      </w:r>
    </w:p>
    <w:p w14:paraId="0917A60C" w14:textId="77777777" w:rsidR="00E95394" w:rsidRPr="00E95394" w:rsidRDefault="00E95394" w:rsidP="00E95394">
      <w:pPr>
        <w:rPr>
          <w:rFonts w:eastAsiaTheme="minorEastAsia"/>
        </w:rPr>
      </w:pPr>
      <w:r w:rsidRPr="00E95394">
        <w:rPr>
          <w:rFonts w:eastAsiaTheme="minorEastAsia"/>
        </w:rPr>
        <w:t xml:space="preserve"> </w:t>
      </w:r>
    </w:p>
    <w:p w14:paraId="6B49E0B7" w14:textId="77777777" w:rsidR="00E95394" w:rsidRPr="00E95394" w:rsidRDefault="00E95394" w:rsidP="00E95394">
      <w:pPr>
        <w:rPr>
          <w:rFonts w:eastAsiaTheme="minorEastAsia"/>
        </w:rPr>
      </w:pPr>
    </w:p>
    <w:p w14:paraId="0C3EBBD4" w14:textId="77777777" w:rsidR="00E95394" w:rsidRPr="00F01494" w:rsidRDefault="00E95394" w:rsidP="00E95394">
      <w:pPr>
        <w:pStyle w:val="Listeafsnit"/>
        <w:rPr>
          <w:rFonts w:eastAsiaTheme="minorEastAsia"/>
        </w:rPr>
      </w:pPr>
    </w:p>
    <w:sectPr w:rsidR="00E95394" w:rsidRPr="00F0149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ADD0" w14:textId="77777777" w:rsidR="00FD7E0A" w:rsidRDefault="00FD7E0A" w:rsidP="00B665EF">
      <w:pPr>
        <w:spacing w:after="0" w:line="240" w:lineRule="auto"/>
      </w:pPr>
      <w:r>
        <w:separator/>
      </w:r>
    </w:p>
  </w:endnote>
  <w:endnote w:type="continuationSeparator" w:id="0">
    <w:p w14:paraId="3769E850" w14:textId="77777777" w:rsidR="00FD7E0A" w:rsidRDefault="00FD7E0A" w:rsidP="00B6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1F89" w14:textId="77777777" w:rsidR="00FD7E0A" w:rsidRDefault="00FD7E0A" w:rsidP="00B665EF">
      <w:pPr>
        <w:spacing w:after="0" w:line="240" w:lineRule="auto"/>
      </w:pPr>
      <w:r>
        <w:separator/>
      </w:r>
    </w:p>
  </w:footnote>
  <w:footnote w:type="continuationSeparator" w:id="0">
    <w:p w14:paraId="07FA067E" w14:textId="77777777" w:rsidR="00FD7E0A" w:rsidRDefault="00FD7E0A" w:rsidP="00B6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FD49" w14:textId="77777777" w:rsidR="00B665EF" w:rsidRDefault="00B665E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5FAFDE" wp14:editId="1AEAABB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F7F3B6D" w14:textId="77777777" w:rsidR="00B665EF" w:rsidRDefault="00D40CA2">
                              <w:pPr>
                                <w:spacing w:after="0" w:line="240" w:lineRule="auto"/>
                              </w:pPr>
                              <w:r>
                                <w:t>Arbejdsark til titrering af svag</w:t>
                              </w:r>
                              <w:r w:rsidR="00B665EF">
                                <w:t xml:space="preserve"> syre med stærk base</w:t>
                              </w:r>
                              <w:r w:rsidR="006A21CE">
                                <w:t xml:space="preserve"> KK grøn s. 114-115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FAFDE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F7F3B6D" w14:textId="77777777" w:rsidR="00B665EF" w:rsidRDefault="00D40CA2">
                        <w:pPr>
                          <w:spacing w:after="0" w:line="240" w:lineRule="auto"/>
                        </w:pPr>
                        <w:r>
                          <w:t>Arbejdsark til titrering af svag</w:t>
                        </w:r>
                        <w:r w:rsidR="00B665EF">
                          <w:t xml:space="preserve"> syre med stærk base</w:t>
                        </w:r>
                        <w:r w:rsidR="006A21CE">
                          <w:t xml:space="preserve"> KK grøn s. 114-115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CA840A" wp14:editId="6F38576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30D1CD" w14:textId="77777777" w:rsidR="00B665EF" w:rsidRDefault="00B665E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40004" w:rsidRPr="00B40004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A840A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3C30D1CD" w14:textId="77777777" w:rsidR="00B665EF" w:rsidRDefault="00B665E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40004" w:rsidRPr="00B40004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3CA"/>
    <w:multiLevelType w:val="hybridMultilevel"/>
    <w:tmpl w:val="41DA9F6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0DE3"/>
    <w:multiLevelType w:val="hybridMultilevel"/>
    <w:tmpl w:val="9CC8270C"/>
    <w:lvl w:ilvl="0" w:tplc="1A883F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22270">
    <w:abstractNumId w:val="1"/>
  </w:num>
  <w:num w:numId="2" w16cid:durableId="87655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EF"/>
    <w:rsid w:val="000436A7"/>
    <w:rsid w:val="00102E6F"/>
    <w:rsid w:val="001140E9"/>
    <w:rsid w:val="00155289"/>
    <w:rsid w:val="00250683"/>
    <w:rsid w:val="0026150D"/>
    <w:rsid w:val="002831B2"/>
    <w:rsid w:val="00337FC3"/>
    <w:rsid w:val="00357606"/>
    <w:rsid w:val="00386297"/>
    <w:rsid w:val="00392B3E"/>
    <w:rsid w:val="0041240D"/>
    <w:rsid w:val="00413ECF"/>
    <w:rsid w:val="00466034"/>
    <w:rsid w:val="004764D9"/>
    <w:rsid w:val="004D3CE8"/>
    <w:rsid w:val="004F1049"/>
    <w:rsid w:val="00506C13"/>
    <w:rsid w:val="00527ED1"/>
    <w:rsid w:val="00553322"/>
    <w:rsid w:val="005A60E9"/>
    <w:rsid w:val="005E1CBC"/>
    <w:rsid w:val="006A077E"/>
    <w:rsid w:val="006A21CE"/>
    <w:rsid w:val="00716347"/>
    <w:rsid w:val="00776B6A"/>
    <w:rsid w:val="00800B8B"/>
    <w:rsid w:val="00886E80"/>
    <w:rsid w:val="008A7D87"/>
    <w:rsid w:val="008C1644"/>
    <w:rsid w:val="008E0522"/>
    <w:rsid w:val="008E649A"/>
    <w:rsid w:val="00914457"/>
    <w:rsid w:val="0092354F"/>
    <w:rsid w:val="00A000D1"/>
    <w:rsid w:val="00A75038"/>
    <w:rsid w:val="00A90BF3"/>
    <w:rsid w:val="00B160AF"/>
    <w:rsid w:val="00B25703"/>
    <w:rsid w:val="00B40004"/>
    <w:rsid w:val="00B665EF"/>
    <w:rsid w:val="00B934D3"/>
    <w:rsid w:val="00BB7D11"/>
    <w:rsid w:val="00D40CA2"/>
    <w:rsid w:val="00DF51A8"/>
    <w:rsid w:val="00E50485"/>
    <w:rsid w:val="00E95394"/>
    <w:rsid w:val="00EC329E"/>
    <w:rsid w:val="00EC3B3F"/>
    <w:rsid w:val="00F01494"/>
    <w:rsid w:val="00F654E2"/>
    <w:rsid w:val="00F975B4"/>
    <w:rsid w:val="00FD1E03"/>
    <w:rsid w:val="00FD7E0A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1F903"/>
  <w15:chartTrackingRefBased/>
  <w15:docId w15:val="{CD975F1B-674C-4D69-817F-494D7F68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66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65EF"/>
  </w:style>
  <w:style w:type="paragraph" w:styleId="Sidefod">
    <w:name w:val="footer"/>
    <w:basedOn w:val="Normal"/>
    <w:link w:val="SidefodTegn"/>
    <w:uiPriority w:val="99"/>
    <w:unhideWhenUsed/>
    <w:rsid w:val="00B66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65EF"/>
  </w:style>
  <w:style w:type="character" w:styleId="Hyperlink">
    <w:name w:val="Hyperlink"/>
    <w:basedOn w:val="Standardskrifttypeiafsnit"/>
    <w:uiPriority w:val="99"/>
    <w:unhideWhenUsed/>
    <w:rsid w:val="00B665EF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B665EF"/>
    <w:rPr>
      <w:color w:val="808080"/>
    </w:rPr>
  </w:style>
  <w:style w:type="paragraph" w:styleId="Listeafsnit">
    <w:name w:val="List Paragraph"/>
    <w:basedOn w:val="Normal"/>
    <w:uiPriority w:val="34"/>
    <w:qFormat/>
    <w:rsid w:val="006A077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1240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12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8pOVyunN-Ii0ozmPIUR9b5umbfDZVa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1671</Characters>
  <Application>Microsoft Office Word</Application>
  <DocSecurity>0</DocSecurity>
  <Lines>35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til titrering af stærk syre med stærk base KK grøn s. 114-115</vt:lpstr>
    </vt:vector>
  </TitlesOfParts>
  <Company>IT-Center Fyn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til titrering af svag syre med stærk base KK grøn s. 114-115</dc:title>
  <dc:subject/>
  <dc:creator>Hanne Busk</dc:creator>
  <cp:keywords/>
  <dc:description/>
  <cp:lastModifiedBy>Hanne Busk</cp:lastModifiedBy>
  <cp:revision>10</cp:revision>
  <cp:lastPrinted>2025-02-28T12:06:00Z</cp:lastPrinted>
  <dcterms:created xsi:type="dcterms:W3CDTF">2025-02-28T11:56:00Z</dcterms:created>
  <dcterms:modified xsi:type="dcterms:W3CDTF">2025-02-28T12:09:00Z</dcterms:modified>
</cp:coreProperties>
</file>