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CB504" w14:textId="77777777" w:rsidR="00AE07DC" w:rsidRPr="007D185F" w:rsidRDefault="00AE07DC" w:rsidP="00AE07D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B75BD"/>
          <w:kern w:val="0"/>
          <w:sz w:val="28"/>
          <w:szCs w:val="28"/>
        </w:rPr>
      </w:pPr>
      <w:r w:rsidRPr="007D185F">
        <w:rPr>
          <w:rFonts w:ascii="Times New Roman" w:hAnsi="Times New Roman" w:cs="Times New Roman"/>
          <w:color w:val="1B75BD"/>
          <w:kern w:val="0"/>
          <w:sz w:val="28"/>
          <w:szCs w:val="28"/>
        </w:rPr>
        <w:t>Opgave til baggrund om Sokrates og Platon</w:t>
      </w:r>
    </w:p>
    <w:p w14:paraId="26692A07" w14:textId="1332CC39" w:rsidR="00AE07DC" w:rsidRPr="007D185F" w:rsidRDefault="00AE07DC" w:rsidP="00AE07DC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Nævn tre ting, det er værd at vide om den politisk-historiske baggrund (s. 7-8):</w:t>
      </w:r>
    </w:p>
    <w:p w14:paraId="2B7E24A3" w14:textId="77777777" w:rsidR="00AE07DC" w:rsidRPr="007D185F" w:rsidRDefault="00AE07DC" w:rsidP="00AE07DC">
      <w:pPr>
        <w:pStyle w:val="Listeafsnit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B75BD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1B75BD"/>
          <w:kern w:val="0"/>
          <w:sz w:val="24"/>
          <w:szCs w:val="24"/>
        </w:rPr>
        <w:t>•</w:t>
      </w:r>
    </w:p>
    <w:p w14:paraId="21504FBE" w14:textId="77777777" w:rsidR="00AE07DC" w:rsidRPr="007D185F" w:rsidRDefault="00AE07DC" w:rsidP="00AE07DC">
      <w:pPr>
        <w:pStyle w:val="Listeafsnit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B75BD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1B75BD"/>
          <w:kern w:val="0"/>
          <w:sz w:val="24"/>
          <w:szCs w:val="24"/>
        </w:rPr>
        <w:t>•</w:t>
      </w:r>
    </w:p>
    <w:p w14:paraId="210FED4A" w14:textId="07E9B385" w:rsidR="00AE07DC" w:rsidRPr="007D185F" w:rsidRDefault="00AE07DC" w:rsidP="00AE07DC">
      <w:pPr>
        <w:pStyle w:val="Listeafsnit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B75BD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1B75BD"/>
          <w:kern w:val="0"/>
          <w:sz w:val="24"/>
          <w:szCs w:val="24"/>
        </w:rPr>
        <w:t>•</w:t>
      </w:r>
      <w:r w:rsidR="007D185F">
        <w:rPr>
          <w:rFonts w:ascii="Times New Roman" w:hAnsi="Times New Roman" w:cs="Times New Roman"/>
          <w:color w:val="1B75BD"/>
          <w:kern w:val="0"/>
          <w:sz w:val="24"/>
          <w:szCs w:val="24"/>
        </w:rPr>
        <w:br/>
      </w:r>
    </w:p>
    <w:p w14:paraId="0668A442" w14:textId="7BEBB397" w:rsidR="00AE07DC" w:rsidRPr="007D185F" w:rsidRDefault="00AE07DC" w:rsidP="007D185F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Beskriv den intellektuelle udvikling i 400-tallet (s. 9-10). Inddrag begreberne </w:t>
      </w:r>
      <w:proofErr w:type="spellStart"/>
      <w:r w:rsidRPr="007D185F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mythos</w:t>
      </w:r>
      <w:proofErr w:type="spellEnd"/>
      <w:r w:rsidRPr="007D185F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 </w:t>
      </w: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og</w:t>
      </w:r>
      <w:r w:rsid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7D185F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logos.</w:t>
      </w:r>
    </w:p>
    <w:p w14:paraId="771FEEDF" w14:textId="77777777" w:rsidR="009A0E6B" w:rsidRDefault="00AE07DC" w:rsidP="009A0E6B">
      <w:pPr>
        <w:pStyle w:val="Listeafsnit"/>
        <w:numPr>
          <w:ilvl w:val="1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Hvad er en ‘naturfilosof’?</w:t>
      </w:r>
      <w:r w:rsidR="009A0E6B" w:rsidRPr="009A0E6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74D3F1F6" w14:textId="2C9BE9A0" w:rsidR="00AE07DC" w:rsidRPr="009A0E6B" w:rsidRDefault="009A0E6B" w:rsidP="009A0E6B">
      <w:pPr>
        <w:pStyle w:val="Listeafsnit"/>
        <w:numPr>
          <w:ilvl w:val="1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Hvad er en ‘sofist’?</w:t>
      </w:r>
      <w:r w:rsidR="007D185F" w:rsidRPr="009A0E6B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</w:p>
    <w:p w14:paraId="01F65F2F" w14:textId="17E53D22" w:rsidR="00AE07DC" w:rsidRPr="007D185F" w:rsidRDefault="00AE07DC" w:rsidP="00AE07DC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En af 400-tallets store filosoffer, </w:t>
      </w:r>
      <w:proofErr w:type="spellStart"/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Protagoras</w:t>
      </w:r>
      <w:proofErr w:type="spellEnd"/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fra </w:t>
      </w:r>
      <w:proofErr w:type="spellStart"/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Abdera</w:t>
      </w:r>
      <w:proofErr w:type="spellEnd"/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, sagde, at „mennesket er altings</w:t>
      </w:r>
    </w:p>
    <w:p w14:paraId="63AE4871" w14:textId="77777777" w:rsidR="00AE07DC" w:rsidRPr="007D185F" w:rsidRDefault="00AE07DC" w:rsidP="007D185F">
      <w:pPr>
        <w:pStyle w:val="Listeafsnit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målestok” (s. 10-11). Hvad betyder det?</w:t>
      </w:r>
    </w:p>
    <w:p w14:paraId="301E0400" w14:textId="17B7407B" w:rsidR="00AE07DC" w:rsidRPr="007D185F" w:rsidRDefault="00AE07DC" w:rsidP="00AE07DC">
      <w:pPr>
        <w:pStyle w:val="Listeafsnit"/>
        <w:numPr>
          <w:ilvl w:val="1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Er du enig?</w:t>
      </w:r>
      <w:r w:rsid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</w:p>
    <w:p w14:paraId="0A8C4287" w14:textId="29A53AFE" w:rsidR="00AE07DC" w:rsidRPr="007D185F" w:rsidRDefault="00AE07DC" w:rsidP="00AE07DC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Hvad er ‘den sokratiske metode’ (s. 16-18)? Inddrag begreberne ‘sokratisk ironi’ og</w:t>
      </w:r>
    </w:p>
    <w:p w14:paraId="41E0F64E" w14:textId="2F81592C" w:rsidR="00AE07DC" w:rsidRPr="007D185F" w:rsidRDefault="00AE07DC" w:rsidP="007D185F">
      <w:pPr>
        <w:pStyle w:val="Listeafsnit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</w:pPr>
      <w:proofErr w:type="spellStart"/>
      <w:r w:rsidRPr="007D185F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elenchos</w:t>
      </w:r>
      <w:proofErr w:type="spellEnd"/>
      <w:r w:rsidRPr="007D185F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.</w:t>
      </w:r>
      <w:r w:rsidR="007D185F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br/>
      </w:r>
    </w:p>
    <w:p w14:paraId="094BA3C0" w14:textId="0F200F67" w:rsidR="00AE07DC" w:rsidRDefault="00AE07DC" w:rsidP="007D185F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Forklar erkendelsesmodellen på s. 17. Inddrag begreberne </w:t>
      </w:r>
      <w:r w:rsidRPr="007D185F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doxa, </w:t>
      </w:r>
      <w:proofErr w:type="spellStart"/>
      <w:r w:rsidRPr="007D185F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apori</w:t>
      </w:r>
      <w:proofErr w:type="spellEnd"/>
      <w:r w:rsidRPr="007D185F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 </w:t>
      </w: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og </w:t>
      </w:r>
      <w:r w:rsidRPr="007D185F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episteme </w:t>
      </w:r>
      <w:r w:rsidRPr="007D185F">
        <w:rPr>
          <w:rFonts w:ascii="Times New Roman" w:hAnsi="Times New Roman" w:cs="Times New Roman"/>
          <w:color w:val="000000"/>
          <w:kern w:val="0"/>
          <w:sz w:val="24"/>
          <w:szCs w:val="24"/>
        </w:rPr>
        <w:t>(s. 16-18)</w:t>
      </w:r>
    </w:p>
    <w:p w14:paraId="34A15E26" w14:textId="5CC3EB5A" w:rsidR="007D185F" w:rsidRPr="007D185F" w:rsidRDefault="007D185F" w:rsidP="007D185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3B67D25" w14:textId="6328B2C3" w:rsidR="00AE07DC" w:rsidRPr="007D185F" w:rsidRDefault="007D185F" w:rsidP="00AE07D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1C8A43" wp14:editId="4891F4B9">
            <wp:simplePos x="0" y="0"/>
            <wp:positionH relativeFrom="column">
              <wp:posOffset>-21590</wp:posOffset>
            </wp:positionH>
            <wp:positionV relativeFrom="paragraph">
              <wp:posOffset>256540</wp:posOffset>
            </wp:positionV>
            <wp:extent cx="4743450" cy="2496820"/>
            <wp:effectExtent l="0" t="0" r="0" b="0"/>
            <wp:wrapSquare wrapText="bothSides"/>
            <wp:docPr id="1367035746" name="Billede 1" descr="Et billede, der indeholder maleri, kunst, mytologi, museu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35746" name="Billede 1" descr="Et billede, der indeholder maleri, kunst, mytologi, museum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D4E98" w14:textId="794E0782" w:rsidR="00AE07DC" w:rsidRPr="007D185F" w:rsidRDefault="00AE07DC" w:rsidP="00AE07D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5DBF3805" w14:textId="6E1AC5CC" w:rsidR="00AE07DC" w:rsidRPr="007D185F" w:rsidRDefault="00AE07DC" w:rsidP="00AE07D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50655976" w14:textId="4D39CA0A" w:rsidR="00AE07DC" w:rsidRPr="007D185F" w:rsidRDefault="00AE07DC" w:rsidP="007D185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 w:rsidRPr="007D185F"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Rafael, </w:t>
      </w:r>
      <w:r w:rsidRPr="007D185F">
        <w:rPr>
          <w:rFonts w:ascii="Times New Roman" w:hAnsi="Times New Roman" w:cs="Times New Roman"/>
          <w:i/>
          <w:iCs/>
          <w:color w:val="000000"/>
          <w:kern w:val="0"/>
          <w:sz w:val="18"/>
          <w:szCs w:val="18"/>
        </w:rPr>
        <w:t xml:space="preserve">Skolen i Athen, </w:t>
      </w:r>
      <w:r w:rsidRPr="007D185F">
        <w:rPr>
          <w:rFonts w:ascii="Times New Roman" w:hAnsi="Times New Roman" w:cs="Times New Roman"/>
          <w:color w:val="000000"/>
          <w:kern w:val="0"/>
          <w:sz w:val="18"/>
          <w:szCs w:val="18"/>
        </w:rPr>
        <w:t>vægmaleri i Vatikanet, 1509-1511. Platon og Aristoteles diskuterer i midten, Sokrates står i</w:t>
      </w:r>
      <w:r w:rsidR="007D185F"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 w:rsidRPr="007D185F">
        <w:rPr>
          <w:rFonts w:ascii="Times New Roman" w:hAnsi="Times New Roman" w:cs="Times New Roman"/>
          <w:color w:val="000000"/>
          <w:kern w:val="0"/>
          <w:sz w:val="18"/>
          <w:szCs w:val="18"/>
        </w:rPr>
        <w:t>grønt lidt til venstre for Platon.</w:t>
      </w:r>
    </w:p>
    <w:sectPr w:rsidR="00AE07DC" w:rsidRPr="007D185F" w:rsidSect="007D185F">
      <w:pgSz w:w="11906" w:h="16838"/>
      <w:pgMar w:top="170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900B1"/>
    <w:multiLevelType w:val="hybridMultilevel"/>
    <w:tmpl w:val="7C8A3D34"/>
    <w:lvl w:ilvl="0" w:tplc="EF845B28">
      <w:start w:val="1"/>
      <w:numFmt w:val="decimal"/>
      <w:lvlText w:val="%1)"/>
      <w:lvlJc w:val="left"/>
      <w:pPr>
        <w:ind w:left="720" w:hanging="360"/>
      </w:pPr>
      <w:rPr>
        <w:rFonts w:hint="default"/>
        <w:color w:val="1B75BD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636CB"/>
    <w:multiLevelType w:val="hybridMultilevel"/>
    <w:tmpl w:val="81DAE57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C262E1B6">
      <w:start w:val="2"/>
      <w:numFmt w:val="bullet"/>
      <w:lvlText w:val="•"/>
      <w:lvlJc w:val="left"/>
      <w:pPr>
        <w:ind w:left="1440" w:hanging="360"/>
      </w:pPr>
      <w:rPr>
        <w:rFonts w:ascii="OpenSymbol" w:eastAsiaTheme="minorHAnsi" w:hAnsi="OpenSymbol" w:cs="OpenSymbol" w:hint="default"/>
        <w:color w:val="1B75BD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44456">
    <w:abstractNumId w:val="1"/>
  </w:num>
  <w:num w:numId="2" w16cid:durableId="1732116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7DC"/>
    <w:rsid w:val="006E67C6"/>
    <w:rsid w:val="007D185F"/>
    <w:rsid w:val="009A0E6B"/>
    <w:rsid w:val="00AE07DC"/>
    <w:rsid w:val="00C9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723F0"/>
  <w15:chartTrackingRefBased/>
  <w15:docId w15:val="{FB0E9FDF-67CB-4AED-B98E-5E6B7420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E0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107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Freja Lindgren Facius</dc:creator>
  <cp:keywords/>
  <dc:description/>
  <cp:lastModifiedBy>Freja Lindgren Facius</cp:lastModifiedBy>
  <cp:revision>3</cp:revision>
  <dcterms:created xsi:type="dcterms:W3CDTF">2024-01-24T11:20:00Z</dcterms:created>
  <dcterms:modified xsi:type="dcterms:W3CDTF">2024-11-15T09:47:00Z</dcterms:modified>
</cp:coreProperties>
</file>