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D775" w14:textId="77777777" w:rsidR="00710CA0" w:rsidRDefault="00710CA0"/>
    <w:p w14:paraId="6F981144" w14:textId="039AE61C" w:rsidR="002E6968" w:rsidRDefault="002E6968">
      <w:r>
        <w:t xml:space="preserve">Spørgsmål til Jord og vand side </w:t>
      </w:r>
      <w:r w:rsidR="00906F9C">
        <w:t>90</w:t>
      </w:r>
      <w:r>
        <w:t xml:space="preserve"> - </w:t>
      </w:r>
      <w:r w:rsidR="00906F9C">
        <w:t>97</w:t>
      </w:r>
    </w:p>
    <w:p w14:paraId="374E907E" w14:textId="77777777" w:rsidR="002E6968" w:rsidRDefault="002E6968"/>
    <w:p w14:paraId="053EDC4F" w14:textId="77777777" w:rsidR="002E6968" w:rsidRDefault="002E6968"/>
    <w:p w14:paraId="68F7BA34" w14:textId="62A0BC12" w:rsidR="002E6968" w:rsidRPr="002E6968" w:rsidRDefault="002E6968">
      <w:pPr>
        <w:rPr>
          <w:u w:val="single"/>
        </w:rPr>
      </w:pPr>
      <w:r w:rsidRPr="002E6968">
        <w:rPr>
          <w:u w:val="single"/>
        </w:rPr>
        <w:t xml:space="preserve">Side </w:t>
      </w:r>
      <w:r w:rsidR="00906F9C">
        <w:rPr>
          <w:u w:val="single"/>
        </w:rPr>
        <w:t>91</w:t>
      </w:r>
      <w:r w:rsidRPr="002E6968">
        <w:rPr>
          <w:u w:val="single"/>
        </w:rPr>
        <w:t xml:space="preserve"> </w:t>
      </w:r>
      <w:r w:rsidR="00906F9C">
        <w:rPr>
          <w:u w:val="single"/>
        </w:rPr>
        <w:t>venstre</w:t>
      </w:r>
      <w:r w:rsidRPr="002E6968">
        <w:rPr>
          <w:u w:val="single"/>
        </w:rPr>
        <w:t xml:space="preserve"> spalte: </w:t>
      </w:r>
    </w:p>
    <w:p w14:paraId="447C7449" w14:textId="1756689B" w:rsidR="002E6968" w:rsidRDefault="002E6968" w:rsidP="002E6968">
      <w:pPr>
        <w:pStyle w:val="Listeafsnit"/>
        <w:numPr>
          <w:ilvl w:val="0"/>
          <w:numId w:val="1"/>
        </w:numPr>
      </w:pPr>
      <w:r>
        <w:t>Hvor mange år har vi forurenet grundvandet med vores aktiviteter?</w:t>
      </w:r>
    </w:p>
    <w:p w14:paraId="19B9143E" w14:textId="7890630A" w:rsidR="002E6968" w:rsidRDefault="002E6968" w:rsidP="002E6968">
      <w:pPr>
        <w:pStyle w:val="Listeafsnit"/>
        <w:numPr>
          <w:ilvl w:val="0"/>
          <w:numId w:val="1"/>
        </w:numPr>
      </w:pPr>
      <w:r>
        <w:t>Hvilke stoffer har vi især forurenet med?</w:t>
      </w:r>
    </w:p>
    <w:p w14:paraId="373E1037" w14:textId="2A7E64B9" w:rsidR="002E6968" w:rsidRDefault="002E6968" w:rsidP="002E6968">
      <w:pPr>
        <w:pStyle w:val="Listeafsnit"/>
        <w:numPr>
          <w:ilvl w:val="0"/>
          <w:numId w:val="1"/>
        </w:numPr>
      </w:pPr>
      <w:r>
        <w:t xml:space="preserve">Hvordan virker en afværgepumpning som den vi ser i figur </w:t>
      </w:r>
      <w:r w:rsidR="00906F9C">
        <w:t>4.14</w:t>
      </w:r>
      <w:r>
        <w:t>?</w:t>
      </w:r>
      <w:r w:rsidR="00906F9C">
        <w:t xml:space="preserve"> (side 90 og 91)</w:t>
      </w:r>
    </w:p>
    <w:p w14:paraId="4C405465" w14:textId="717BF209" w:rsidR="002E6968" w:rsidRPr="002E6968" w:rsidRDefault="002E6968">
      <w:pPr>
        <w:rPr>
          <w:u w:val="single"/>
        </w:rPr>
      </w:pPr>
      <w:r w:rsidRPr="002E6968">
        <w:rPr>
          <w:u w:val="single"/>
        </w:rPr>
        <w:t xml:space="preserve">Side </w:t>
      </w:r>
      <w:r w:rsidR="00906F9C">
        <w:rPr>
          <w:u w:val="single"/>
        </w:rPr>
        <w:t>91</w:t>
      </w:r>
    </w:p>
    <w:p w14:paraId="25A6C2A8" w14:textId="404B2AF3" w:rsidR="002E6968" w:rsidRDefault="002E6968" w:rsidP="002E6968">
      <w:pPr>
        <w:pStyle w:val="Listeafsnit"/>
        <w:numPr>
          <w:ilvl w:val="0"/>
          <w:numId w:val="2"/>
        </w:numPr>
      </w:pPr>
      <w:r>
        <w:t>Hvorfra stammer den nitrat, der har forurenet grundvandet?</w:t>
      </w:r>
    </w:p>
    <w:p w14:paraId="1C20528C" w14:textId="65C85FEE" w:rsidR="002E6968" w:rsidRDefault="002E6968" w:rsidP="002E6968">
      <w:pPr>
        <w:pStyle w:val="Listeafsnit"/>
        <w:numPr>
          <w:ilvl w:val="0"/>
          <w:numId w:val="2"/>
        </w:numPr>
      </w:pPr>
      <w:r>
        <w:t>Hvor dybt ned når forureningen?</w:t>
      </w:r>
    </w:p>
    <w:p w14:paraId="6B388A73" w14:textId="77777777" w:rsidR="002E6968" w:rsidRDefault="002E6968"/>
    <w:p w14:paraId="52BDD462" w14:textId="5B7DA39E" w:rsidR="002E6968" w:rsidRDefault="002E6968" w:rsidP="002E6968">
      <w:pPr>
        <w:pStyle w:val="Listeafsnit"/>
        <w:numPr>
          <w:ilvl w:val="0"/>
          <w:numId w:val="2"/>
        </w:numPr>
      </w:pPr>
      <w:r>
        <w:t>Hvad er forskellen på fladeforurening (sid</w:t>
      </w:r>
      <w:r w:rsidR="00472AFD">
        <w:t>e 91 v. spalte</w:t>
      </w:r>
      <w:r>
        <w:t>) og punktforurening?</w:t>
      </w:r>
      <w:r w:rsidR="00906F9C">
        <w:t xml:space="preserve"> (side</w:t>
      </w:r>
      <w:r w:rsidR="00472AFD">
        <w:t xml:space="preserve"> 91</w:t>
      </w:r>
      <w:r w:rsidR="00906F9C">
        <w:t xml:space="preserve"> </w:t>
      </w:r>
      <w:r w:rsidR="00472AFD">
        <w:t>h</w:t>
      </w:r>
      <w:r w:rsidR="00906F9C">
        <w:t>. spalte)</w:t>
      </w:r>
    </w:p>
    <w:p w14:paraId="49B2D8A8" w14:textId="77777777" w:rsidR="002E6968" w:rsidRDefault="002E6968"/>
    <w:p w14:paraId="2E63C48D" w14:textId="2A9F8ED5" w:rsidR="002E6968" w:rsidRDefault="002E6968" w:rsidP="002E6968">
      <w:pPr>
        <w:pStyle w:val="Listeafsnit"/>
        <w:numPr>
          <w:ilvl w:val="0"/>
          <w:numId w:val="2"/>
        </w:numPr>
      </w:pPr>
      <w:r>
        <w:t xml:space="preserve">Se </w:t>
      </w:r>
      <w:r w:rsidR="00906F9C">
        <w:t>nedenstående figur</w:t>
      </w:r>
      <w:r>
        <w:t xml:space="preserve">: Hvem bruger mest vand, Almindelige husholdninger (almene) eller erhverv? </w:t>
      </w:r>
    </w:p>
    <w:p w14:paraId="208F7A36" w14:textId="77777777" w:rsidR="002E6968" w:rsidRDefault="002E6968"/>
    <w:p w14:paraId="104A25CA" w14:textId="77777777" w:rsidR="00906F9C" w:rsidRPr="00906F9C" w:rsidRDefault="00906F9C" w:rsidP="00906F9C">
      <w:pPr>
        <w:spacing w:line="288" w:lineRule="atLeast"/>
        <w:outlineLvl w:val="1"/>
        <w:rPr>
          <w:rFonts w:ascii="Oxygen" w:eastAsia="Times New Roman" w:hAnsi="Oxygen" w:cs="Times New Roman"/>
          <w:b/>
          <w:bCs/>
          <w:color w:val="FFFFFF"/>
          <w:sz w:val="36"/>
          <w:szCs w:val="36"/>
          <w:lang w:eastAsia="da-DK"/>
        </w:rPr>
      </w:pPr>
      <w:r w:rsidRPr="00906F9C">
        <w:rPr>
          <w:rFonts w:ascii="Oxygen" w:eastAsia="Times New Roman" w:hAnsi="Oxygen" w:cs="Times New Roman"/>
          <w:b/>
          <w:bCs/>
          <w:color w:val="FFFFFF"/>
          <w:sz w:val="36"/>
          <w:szCs w:val="36"/>
          <w:lang w:eastAsia="da-DK"/>
        </w:rPr>
        <w:t>Hvordan fordeler vandforbruget sig? </w:t>
      </w:r>
    </w:p>
    <w:p w14:paraId="07986C56" w14:textId="77777777" w:rsidR="00906F9C" w:rsidRPr="00906F9C" w:rsidRDefault="00906F9C" w:rsidP="00906F9C">
      <w:pPr>
        <w:spacing w:after="360" w:line="330" w:lineRule="atLeast"/>
        <w:rPr>
          <w:rFonts w:ascii="Montserrat" w:eastAsia="Times New Roman" w:hAnsi="Montserrat" w:cs="Times New Roman"/>
          <w:color w:val="FFFFFF"/>
          <w:sz w:val="27"/>
          <w:szCs w:val="27"/>
          <w:lang w:eastAsia="da-DK"/>
        </w:rPr>
      </w:pPr>
      <w:r w:rsidRPr="00906F9C">
        <w:rPr>
          <w:rFonts w:ascii="Montserrat" w:eastAsia="Times New Roman" w:hAnsi="Montserrat" w:cs="Times New Roman"/>
          <w:color w:val="FFFFFF"/>
          <w:sz w:val="27"/>
          <w:szCs w:val="27"/>
          <w:lang w:eastAsia="da-DK"/>
        </w:rPr>
        <w:t>I Danmark står erhverv for det største vandforbrug med 71,7%, mens private husholdninger står for 28,3 % af det samlede vandforbrug.</w:t>
      </w:r>
    </w:p>
    <w:p w14:paraId="7D80CA53" w14:textId="77777777" w:rsidR="00906F9C" w:rsidRPr="00906F9C" w:rsidRDefault="00906F9C" w:rsidP="00906F9C">
      <w:pPr>
        <w:spacing w:after="360" w:line="330" w:lineRule="atLeast"/>
        <w:rPr>
          <w:rFonts w:ascii="Montserrat" w:eastAsia="Times New Roman" w:hAnsi="Montserrat" w:cs="Times New Roman"/>
          <w:color w:val="FFFFFF"/>
          <w:sz w:val="27"/>
          <w:szCs w:val="27"/>
          <w:lang w:eastAsia="da-DK"/>
        </w:rPr>
      </w:pPr>
      <w:r w:rsidRPr="00906F9C">
        <w:rPr>
          <w:rFonts w:ascii="Montserrat" w:eastAsia="Times New Roman" w:hAnsi="Montserrat" w:cs="Times New Roman"/>
          <w:color w:val="FFFFFF"/>
          <w:sz w:val="27"/>
          <w:szCs w:val="27"/>
          <w:lang w:eastAsia="da-DK"/>
        </w:rPr>
        <w:t>Fordelingen fremgår af illustrationen</w:t>
      </w:r>
    </w:p>
    <w:p w14:paraId="50DEBD00" w14:textId="77777777" w:rsidR="00906F9C" w:rsidRPr="00906F9C" w:rsidRDefault="00906F9C" w:rsidP="00906F9C">
      <w:pPr>
        <w:spacing w:line="330" w:lineRule="atLeast"/>
        <w:rPr>
          <w:rFonts w:ascii="Montserrat" w:eastAsia="Times New Roman" w:hAnsi="Montserrat" w:cs="Times New Roman"/>
          <w:color w:val="FFFFFF"/>
          <w:sz w:val="27"/>
          <w:szCs w:val="27"/>
          <w:lang w:eastAsia="da-DK"/>
        </w:rPr>
      </w:pPr>
      <w:r w:rsidRPr="00906F9C">
        <w:rPr>
          <w:rFonts w:ascii="Montserrat" w:eastAsia="Times New Roman" w:hAnsi="Montserrat" w:cs="Times New Roman"/>
          <w:i/>
          <w:iCs/>
          <w:color w:val="FFFFFF"/>
          <w:sz w:val="27"/>
          <w:szCs w:val="27"/>
          <w:lang w:eastAsia="da-DK"/>
        </w:rPr>
        <w:t>Kilde: Danmarks Statistik 2016</w:t>
      </w:r>
    </w:p>
    <w:p w14:paraId="0C0583BE" w14:textId="7DFB0F67" w:rsidR="00906F9C" w:rsidRPr="00906F9C" w:rsidRDefault="00906F9C" w:rsidP="00906F9C">
      <w:pPr>
        <w:spacing w:line="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da-DK"/>
        </w:rPr>
      </w:pPr>
      <w:r w:rsidRPr="00906F9C">
        <w:rPr>
          <w:rFonts w:ascii="Montserrat" w:eastAsia="Times New Roman" w:hAnsi="Montserrat" w:cs="Times New Roman"/>
          <w:color w:val="000000"/>
          <w:sz w:val="27"/>
          <w:szCs w:val="27"/>
          <w:lang w:eastAsia="da-DK"/>
        </w:rPr>
        <w:lastRenderedPageBreak/>
        <w:fldChar w:fldCharType="begin"/>
      </w:r>
      <w:r w:rsidRPr="00906F9C">
        <w:rPr>
          <w:rFonts w:ascii="Montserrat" w:eastAsia="Times New Roman" w:hAnsi="Montserrat" w:cs="Times New Roman"/>
          <w:color w:val="000000"/>
          <w:sz w:val="27"/>
          <w:szCs w:val="27"/>
          <w:lang w:eastAsia="da-DK"/>
        </w:rPr>
        <w:instrText xml:space="preserve"> INCLUDEPICTURE "https://vandetsvej.dk/files/styles/common_02/public/media/image/Vandforbrug_i%20hjemmet%204.png?itok=9B-koEg7" \* MERGEFORMATINET </w:instrText>
      </w:r>
      <w:r w:rsidRPr="00906F9C">
        <w:rPr>
          <w:rFonts w:ascii="Montserrat" w:eastAsia="Times New Roman" w:hAnsi="Montserrat" w:cs="Times New Roman"/>
          <w:color w:val="000000"/>
          <w:sz w:val="27"/>
          <w:szCs w:val="27"/>
          <w:lang w:eastAsia="da-DK"/>
        </w:rPr>
        <w:fldChar w:fldCharType="separate"/>
      </w:r>
      <w:r w:rsidRPr="00906F9C">
        <w:rPr>
          <w:rFonts w:ascii="Montserrat" w:eastAsia="Times New Roman" w:hAnsi="Montserrat" w:cs="Times New Roman"/>
          <w:noProof/>
          <w:color w:val="000000"/>
          <w:sz w:val="27"/>
          <w:szCs w:val="27"/>
          <w:lang w:eastAsia="da-DK"/>
        </w:rPr>
        <w:drawing>
          <wp:inline distT="0" distB="0" distL="0" distR="0" wp14:anchorId="552F3D29" wp14:editId="1EFD7EED">
            <wp:extent cx="5081270" cy="5929630"/>
            <wp:effectExtent l="0" t="0" r="0" b="0"/>
            <wp:docPr id="1794821236" name="Billede 1" descr="Illustrationen viser hvordan vandforbruget fordeler sig på forskellige anvendelsestyper: institutioner, private hjem, landbrug og erhverv/indu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en viser hvordan vandforbruget fordeler sig på forskellige anvendelsestyper: institutioner, private hjem, landbrug og erhverv/indust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59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F9C">
        <w:rPr>
          <w:rFonts w:ascii="Montserrat" w:eastAsia="Times New Roman" w:hAnsi="Montserrat" w:cs="Times New Roman"/>
          <w:color w:val="000000"/>
          <w:sz w:val="27"/>
          <w:szCs w:val="27"/>
          <w:lang w:eastAsia="da-DK"/>
        </w:rPr>
        <w:fldChar w:fldCharType="end"/>
      </w:r>
    </w:p>
    <w:p w14:paraId="263778FC" w14:textId="77777777" w:rsidR="00906F9C" w:rsidRDefault="00906F9C"/>
    <w:p w14:paraId="25519104" w14:textId="7072E43E" w:rsidR="002E6968" w:rsidRPr="002E6968" w:rsidRDefault="002E6968">
      <w:pPr>
        <w:rPr>
          <w:u w:val="single"/>
        </w:rPr>
      </w:pPr>
      <w:r w:rsidRPr="002E6968">
        <w:rPr>
          <w:u w:val="single"/>
        </w:rPr>
        <w:t xml:space="preserve">Side </w:t>
      </w:r>
      <w:r w:rsidR="00906F9C">
        <w:rPr>
          <w:u w:val="single"/>
        </w:rPr>
        <w:t>91</w:t>
      </w:r>
    </w:p>
    <w:p w14:paraId="0E3EF373" w14:textId="6EAD5172" w:rsidR="002E6968" w:rsidRDefault="002E6968" w:rsidP="00906F9C"/>
    <w:p w14:paraId="4048CC81" w14:textId="34A20F9C" w:rsidR="002E6968" w:rsidRDefault="002E6968" w:rsidP="002E6968">
      <w:pPr>
        <w:pStyle w:val="Listeafsnit"/>
        <w:numPr>
          <w:ilvl w:val="0"/>
          <w:numId w:val="3"/>
        </w:numPr>
      </w:pPr>
      <w:r>
        <w:t xml:space="preserve">Se figur </w:t>
      </w:r>
      <w:r w:rsidR="00906F9C">
        <w:t>4.15 side 91:</w:t>
      </w:r>
    </w:p>
    <w:p w14:paraId="521CBA78" w14:textId="1D63D21C" w:rsidR="002E6968" w:rsidRDefault="002E6968" w:rsidP="00906F9C">
      <w:pPr>
        <w:pStyle w:val="Listeafsnit"/>
      </w:pPr>
      <w:r>
        <w:t xml:space="preserve">I hvilke dele af landet </w:t>
      </w:r>
      <w:r w:rsidR="00591DB7">
        <w:t>blev</w:t>
      </w:r>
      <w:r>
        <w:t xml:space="preserve"> det enkelte områdes </w:t>
      </w:r>
      <w:r w:rsidR="00591DB7">
        <w:t>tilladte</w:t>
      </w:r>
      <w:r>
        <w:t xml:space="preserve"> </w:t>
      </w:r>
      <w:r w:rsidR="00591DB7">
        <w:t>vandindvinding overskredet i år 2000</w:t>
      </w:r>
      <w:r>
        <w:t>?</w:t>
      </w:r>
    </w:p>
    <w:p w14:paraId="6B17444A" w14:textId="6B3A5F4B" w:rsidR="002E6968" w:rsidRDefault="00591DB7" w:rsidP="002E6968">
      <w:pPr>
        <w:pStyle w:val="Listeafsnit"/>
        <w:numPr>
          <w:ilvl w:val="0"/>
          <w:numId w:val="3"/>
        </w:numPr>
      </w:pPr>
      <w:r>
        <w:t xml:space="preserve">Blev </w:t>
      </w:r>
      <w:r w:rsidR="002E6968">
        <w:t xml:space="preserve">den </w:t>
      </w:r>
      <w:r>
        <w:t>tilladte</w:t>
      </w:r>
      <w:r w:rsidR="002E6968">
        <w:t xml:space="preserve"> </w:t>
      </w:r>
      <w:r>
        <w:t>vandindvinding</w:t>
      </w:r>
      <w:r w:rsidR="002E6968">
        <w:t xml:space="preserve"> i Danmark som helhed</w:t>
      </w:r>
      <w:r>
        <w:t xml:space="preserve"> overskredet</w:t>
      </w:r>
      <w:r w:rsidR="002E6968">
        <w:t>?</w:t>
      </w:r>
    </w:p>
    <w:p w14:paraId="7267B66F" w14:textId="77777777" w:rsidR="002E6968" w:rsidRDefault="002E6968"/>
    <w:p w14:paraId="222EC371" w14:textId="77777777" w:rsidR="002E6968" w:rsidRDefault="002E6968"/>
    <w:p w14:paraId="388D1474" w14:textId="77777777" w:rsidR="002E6968" w:rsidRDefault="002E6968"/>
    <w:sectPr w:rsidR="002E6968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xygen">
    <w:panose1 w:val="02000503000000000000"/>
    <w:charset w:val="4D"/>
    <w:family w:val="auto"/>
    <w:pitch w:val="variable"/>
    <w:sig w:usb0="A00000EF" w:usb1="4000204B" w:usb2="00000000" w:usb3="00000000" w:csb0="000000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0EF"/>
    <w:multiLevelType w:val="hybridMultilevel"/>
    <w:tmpl w:val="08006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2BE"/>
    <w:multiLevelType w:val="hybridMultilevel"/>
    <w:tmpl w:val="70B0AB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3547"/>
    <w:multiLevelType w:val="hybridMultilevel"/>
    <w:tmpl w:val="58AC0F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82945">
    <w:abstractNumId w:val="0"/>
  </w:num>
  <w:num w:numId="2" w16cid:durableId="2116094072">
    <w:abstractNumId w:val="1"/>
  </w:num>
  <w:num w:numId="3" w16cid:durableId="90665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8"/>
    <w:rsid w:val="001A34E3"/>
    <w:rsid w:val="001D5247"/>
    <w:rsid w:val="002468D0"/>
    <w:rsid w:val="002E6968"/>
    <w:rsid w:val="00417D66"/>
    <w:rsid w:val="00472AFD"/>
    <w:rsid w:val="004B7D80"/>
    <w:rsid w:val="00591DB7"/>
    <w:rsid w:val="00710CA0"/>
    <w:rsid w:val="00906F9C"/>
    <w:rsid w:val="00974D5B"/>
    <w:rsid w:val="009E2614"/>
    <w:rsid w:val="00AC4AE8"/>
    <w:rsid w:val="00B02B1A"/>
    <w:rsid w:val="00BB6038"/>
    <w:rsid w:val="00D40AA1"/>
    <w:rsid w:val="00E44C5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8A230"/>
  <w15:chartTrackingRefBased/>
  <w15:docId w15:val="{59B9CE7E-EE88-BE44-A4DB-C8CB7AB5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6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6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69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69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69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69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E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96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96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9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9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9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6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69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6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69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69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696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696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6968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906F9C"/>
  </w:style>
  <w:style w:type="paragraph" w:styleId="NormalWeb">
    <w:name w:val="Normal (Web)"/>
    <w:basedOn w:val="Normal"/>
    <w:uiPriority w:val="99"/>
    <w:semiHidden/>
    <w:unhideWhenUsed/>
    <w:rsid w:val="00906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906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90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3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53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3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2025-01-15T13:27:00Z</dcterms:created>
  <dcterms:modified xsi:type="dcterms:W3CDTF">2025-01-15T13:27:00Z</dcterms:modified>
</cp:coreProperties>
</file>