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9AB6" w14:textId="77777777" w:rsidR="00710CA0" w:rsidRDefault="00710CA0"/>
    <w:p w14:paraId="14BAE765" w14:textId="77777777" w:rsidR="00CF772F" w:rsidRDefault="00CF772F"/>
    <w:p w14:paraId="26467BCD" w14:textId="2886D1BC" w:rsidR="00CF772F" w:rsidRDefault="00CF772F" w:rsidP="00CF772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da-DK"/>
        </w:rPr>
      </w:pPr>
      <w:r w:rsidRPr="00CF772F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>Opgaveformulering</w:t>
      </w:r>
      <w:r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 xml:space="preserve"> til den virtuelle opgave: Bemærk: I skal ikke besvare den skriftligt. Vi tager det mundtligt. Desuden bruger vi 2 moduler til repetition af forløbet, men nedenstående spørgsmål dækker så begge moduler. Men gennemgå i det virtuelle modul så meget som I nu kan nå på et modul.</w:t>
      </w:r>
    </w:p>
    <w:p w14:paraId="54782BC3" w14:textId="77777777" w:rsidR="00CF772F" w:rsidRPr="00CF772F" w:rsidRDefault="00CF772F" w:rsidP="00CF77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790837CB" w14:textId="77777777" w:rsidR="00CF772F" w:rsidRPr="00CF772F" w:rsidRDefault="00CF772F" w:rsidP="00CF77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a-DK"/>
        </w:rPr>
      </w:pPr>
      <w:r w:rsidRPr="00CF772F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>Tema: Pladetektonik, Vulkanisme og Jordskælv</w:t>
      </w:r>
    </w:p>
    <w:p w14:paraId="4B515C29" w14:textId="6C4C12A6" w:rsidR="00CF772F" w:rsidRPr="00CF772F" w:rsidRDefault="00CF772F" w:rsidP="00CF77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a-DK"/>
        </w:rPr>
      </w:pPr>
      <w:r w:rsidRPr="00CF772F">
        <w:rPr>
          <w:rFonts w:ascii="Times New Roman" w:eastAsia="Times New Roman" w:hAnsi="Times New Roman" w:cs="Times New Roman"/>
          <w:color w:val="000000"/>
          <w:lang w:eastAsia="da-DK"/>
        </w:rPr>
        <w:t xml:space="preserve">Formålet med denne opgave er at </w:t>
      </w: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repetere forløbet om </w:t>
      </w:r>
      <w:r w:rsidR="008C756E">
        <w:rPr>
          <w:rFonts w:ascii="Times New Roman" w:eastAsia="Times New Roman" w:hAnsi="Times New Roman" w:cs="Times New Roman"/>
          <w:color w:val="000000"/>
          <w:lang w:eastAsia="da-DK"/>
        </w:rPr>
        <w:t xml:space="preserve">geologi, </w:t>
      </w: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pladetektonik, vulkanisme og jordskælv, altså vores første modul og </w:t>
      </w:r>
      <w:r w:rsidRPr="00CF772F">
        <w:rPr>
          <w:rFonts w:ascii="Times New Roman" w:eastAsia="Times New Roman" w:hAnsi="Times New Roman" w:cs="Times New Roman"/>
          <w:color w:val="000000"/>
          <w:lang w:eastAsia="da-DK"/>
        </w:rPr>
        <w:t xml:space="preserve">anvende jeres viden om pladetektonik til at forklare de geologiske fænomener vulkanisme og jordskælv. I skal demonstrere jeres forståelse af, hvordan disse fænomener hænger sammen med bevægelserne i Jordens </w:t>
      </w:r>
      <w:proofErr w:type="spellStart"/>
      <w:r w:rsidRPr="00CF772F">
        <w:rPr>
          <w:rFonts w:ascii="Times New Roman" w:eastAsia="Times New Roman" w:hAnsi="Times New Roman" w:cs="Times New Roman"/>
          <w:color w:val="000000"/>
          <w:lang w:eastAsia="da-DK"/>
        </w:rPr>
        <w:t>lithosfæriske</w:t>
      </w:r>
      <w:proofErr w:type="spellEnd"/>
      <w:r w:rsidRPr="00CF772F">
        <w:rPr>
          <w:rFonts w:ascii="Times New Roman" w:eastAsia="Times New Roman" w:hAnsi="Times New Roman" w:cs="Times New Roman"/>
          <w:color w:val="000000"/>
          <w:lang w:eastAsia="da-DK"/>
        </w:rPr>
        <w:t xml:space="preserve"> plader.</w:t>
      </w:r>
    </w:p>
    <w:p w14:paraId="0B495CA7" w14:textId="77777777" w:rsidR="00CF772F" w:rsidRPr="00CF772F" w:rsidRDefault="00CF772F" w:rsidP="00CF77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a-DK"/>
        </w:rPr>
      </w:pPr>
      <w:r w:rsidRPr="00CF772F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>Opgave:</w:t>
      </w:r>
    </w:p>
    <w:p w14:paraId="18741849" w14:textId="77777777" w:rsidR="00CF772F" w:rsidRPr="00CF772F" w:rsidRDefault="00CF772F" w:rsidP="00CF772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a-DK"/>
        </w:rPr>
      </w:pPr>
      <w:r w:rsidRPr="00CF772F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>Teoretisk gennemgang:</w:t>
      </w:r>
      <w:r w:rsidRPr="00CF772F">
        <w:rPr>
          <w:rFonts w:ascii="Times New Roman" w:eastAsia="Times New Roman" w:hAnsi="Times New Roman" w:cs="Times New Roman"/>
          <w:color w:val="000000"/>
          <w:lang w:eastAsia="da-DK"/>
        </w:rPr>
        <w:br/>
        <w:t>a. Forklar grundprincipperne i pladetektonik, herunder de forskellige typer af pladegrænser (konvergerende, divergerende og transformerende plader).</w:t>
      </w:r>
      <w:r w:rsidRPr="00CF772F">
        <w:rPr>
          <w:rFonts w:ascii="Times New Roman" w:eastAsia="Times New Roman" w:hAnsi="Times New Roman" w:cs="Times New Roman"/>
          <w:color w:val="000000"/>
          <w:lang w:eastAsia="da-DK"/>
        </w:rPr>
        <w:br/>
        <w:t>b. Beskriv, hvordan pladernes bevægelser er årsag til vulkanisme og jordskælv, og giv eksempler på geologiske områder, hvor disse fænomener optræder.</w:t>
      </w:r>
    </w:p>
    <w:p w14:paraId="38D4630A" w14:textId="77777777" w:rsidR="00CF772F" w:rsidRPr="00CF772F" w:rsidRDefault="00CF772F" w:rsidP="00CF772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a-DK"/>
        </w:rPr>
      </w:pPr>
      <w:r w:rsidRPr="00CF772F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>Vulkanisme:</w:t>
      </w:r>
      <w:r w:rsidRPr="00CF772F">
        <w:rPr>
          <w:rFonts w:ascii="Times New Roman" w:eastAsia="Times New Roman" w:hAnsi="Times New Roman" w:cs="Times New Roman"/>
          <w:color w:val="000000"/>
          <w:lang w:eastAsia="da-DK"/>
        </w:rPr>
        <w:br/>
        <w:t>a. Forklar hvordan vulkanisme opstår i forbindelse med pladetektonik.</w:t>
      </w:r>
      <w:r w:rsidRPr="00CF772F">
        <w:rPr>
          <w:rFonts w:ascii="Times New Roman" w:eastAsia="Times New Roman" w:hAnsi="Times New Roman" w:cs="Times New Roman"/>
          <w:color w:val="000000"/>
          <w:lang w:eastAsia="da-DK"/>
        </w:rPr>
        <w:br/>
        <w:t>b. Beskriv de forskellige typer vulkaner (f.eks. skjoldvulkaner, sammensatte vulkaner) og hvordan deres udbrud er forbundet med pladebevægelser.</w:t>
      </w:r>
      <w:r w:rsidRPr="00CF772F">
        <w:rPr>
          <w:rFonts w:ascii="Times New Roman" w:eastAsia="Times New Roman" w:hAnsi="Times New Roman" w:cs="Times New Roman"/>
          <w:color w:val="000000"/>
          <w:lang w:eastAsia="da-DK"/>
        </w:rPr>
        <w:br/>
        <w:t>c. Vælg et konkret vulkanudbrud (f.eks. udbruddet af Eyjafjallajökull i 2010 eller Mount St. Helens i 1980) og forklar, hvordan pladetektonikken spillede en rolle i udbruddet.</w:t>
      </w:r>
    </w:p>
    <w:p w14:paraId="46E84B27" w14:textId="77777777" w:rsidR="00CF772F" w:rsidRPr="00CF772F" w:rsidRDefault="00CF772F" w:rsidP="00CF772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a-DK"/>
        </w:rPr>
      </w:pPr>
      <w:r w:rsidRPr="00CF772F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>Jordskælv:</w:t>
      </w:r>
      <w:r w:rsidRPr="00CF772F">
        <w:rPr>
          <w:rFonts w:ascii="Times New Roman" w:eastAsia="Times New Roman" w:hAnsi="Times New Roman" w:cs="Times New Roman"/>
          <w:color w:val="000000"/>
          <w:lang w:eastAsia="da-DK"/>
        </w:rPr>
        <w:br/>
        <w:t>a. Forklar, hvordan jordskælv opstår, og hvordan pladetektonik bidrager til deres dannelse.</w:t>
      </w:r>
      <w:r w:rsidRPr="00CF772F">
        <w:rPr>
          <w:rFonts w:ascii="Times New Roman" w:eastAsia="Times New Roman" w:hAnsi="Times New Roman" w:cs="Times New Roman"/>
          <w:color w:val="000000"/>
          <w:lang w:eastAsia="da-DK"/>
        </w:rPr>
        <w:br/>
        <w:t>b. Beskriv de forskellige typer jordskælv (f.eks. dybe vs. overfladiske jordskælv) og relater dem til pladetektoniske grænser.</w:t>
      </w:r>
      <w:r w:rsidRPr="00CF772F">
        <w:rPr>
          <w:rFonts w:ascii="Times New Roman" w:eastAsia="Times New Roman" w:hAnsi="Times New Roman" w:cs="Times New Roman"/>
          <w:color w:val="000000"/>
          <w:lang w:eastAsia="da-DK"/>
        </w:rPr>
        <w:br/>
        <w:t>c. Vælg et historisk jordskælv (f.eks. jordskælvet i Haiti i 2010 eller San Francisco jordskælvet i 1906) og analyser, hvordan det relaterer sig til pladebevægelser.</w:t>
      </w:r>
    </w:p>
    <w:p w14:paraId="5897ECCF" w14:textId="77777777" w:rsidR="00CF772F" w:rsidRPr="00CF772F" w:rsidRDefault="00CF772F" w:rsidP="00CF772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a-DK"/>
        </w:rPr>
      </w:pPr>
      <w:r w:rsidRPr="00CF772F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>Praktisk anvendelse:</w:t>
      </w:r>
      <w:r w:rsidRPr="00CF772F">
        <w:rPr>
          <w:rFonts w:ascii="Times New Roman" w:eastAsia="Times New Roman" w:hAnsi="Times New Roman" w:cs="Times New Roman"/>
          <w:color w:val="000000"/>
          <w:lang w:eastAsia="da-DK"/>
        </w:rPr>
        <w:br/>
        <w:t>a. Diskuter, hvordan kendskab til pladetektonik, vulkanisme og jordskælv er afgørende for at forudsige og håndtere geologiske risici.</w:t>
      </w:r>
      <w:r w:rsidRPr="00CF772F">
        <w:rPr>
          <w:rFonts w:ascii="Times New Roman" w:eastAsia="Times New Roman" w:hAnsi="Times New Roman" w:cs="Times New Roman"/>
          <w:color w:val="000000"/>
          <w:lang w:eastAsia="da-DK"/>
        </w:rPr>
        <w:br/>
        <w:t>b. Hvordan kan denne viden bruges i byggeteknik, katastrofeberedskab og andre samfundsrelevante områder?</w:t>
      </w:r>
    </w:p>
    <w:p w14:paraId="27FB28F1" w14:textId="77777777" w:rsidR="00CF772F" w:rsidRPr="00CF772F" w:rsidRDefault="00B21D5E" w:rsidP="00CF772F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noProof/>
          <w:lang w:eastAsia="da-DK"/>
        </w:rPr>
        <w:pict w14:anchorId="213C6DA1">
          <v:rect id="_x0000_i1025" alt="" style="width:480.95pt;height:.05pt;mso-width-percent:0;mso-height-percent:0;mso-width-percent:0;mso-height-percent:0" o:hrpct="998" o:hralign="center" o:hrstd="t" o:hr="t" fillcolor="#a0a0a0" stroked="f"/>
        </w:pict>
      </w:r>
    </w:p>
    <w:p w14:paraId="3540BDA2" w14:textId="77777777" w:rsidR="00CF772F" w:rsidRDefault="00CF772F"/>
    <w:sectPr w:rsidR="00CF772F" w:rsidSect="00F549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81E08"/>
    <w:multiLevelType w:val="multilevel"/>
    <w:tmpl w:val="83D6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B42AB"/>
    <w:multiLevelType w:val="multilevel"/>
    <w:tmpl w:val="CFBC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6662539">
    <w:abstractNumId w:val="1"/>
  </w:num>
  <w:num w:numId="2" w16cid:durableId="198619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2F"/>
    <w:rsid w:val="00027B90"/>
    <w:rsid w:val="001A34E3"/>
    <w:rsid w:val="001D5247"/>
    <w:rsid w:val="004A7F02"/>
    <w:rsid w:val="004B7D80"/>
    <w:rsid w:val="00710CA0"/>
    <w:rsid w:val="008C756E"/>
    <w:rsid w:val="00974D5B"/>
    <w:rsid w:val="009E2614"/>
    <w:rsid w:val="00AC4AE8"/>
    <w:rsid w:val="00B02B1A"/>
    <w:rsid w:val="00B21D5E"/>
    <w:rsid w:val="00BB6038"/>
    <w:rsid w:val="00CF772F"/>
    <w:rsid w:val="00D40AA1"/>
    <w:rsid w:val="00E51700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09B3"/>
  <w15:chartTrackingRefBased/>
  <w15:docId w15:val="{0A93ED44-4B74-C149-A303-EF1A1648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7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F7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F77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7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77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77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77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77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77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7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F7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F77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F772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F772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77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F77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77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F77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F77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F7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F77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F7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F77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F77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F77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F772F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F7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F772F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F772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F77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CF7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2025-03-13T16:47:00Z</dcterms:created>
  <dcterms:modified xsi:type="dcterms:W3CDTF">2025-03-13T16:47:00Z</dcterms:modified>
</cp:coreProperties>
</file>