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56A51" w14:textId="089B1E10" w:rsidR="00EA0FCD" w:rsidRPr="00EA0FCD" w:rsidRDefault="00A92776" w:rsidP="007C37EA">
      <w:pPr>
        <w:pStyle w:val="Overskrift1"/>
      </w:pPr>
      <w:r>
        <w:t>Sandsynlighedsregning</w:t>
      </w:r>
    </w:p>
    <w:p w14:paraId="2AF31D35" w14:textId="4867ED10" w:rsidR="00A92776" w:rsidRDefault="00A35181" w:rsidP="00A92776">
      <w:pPr>
        <w:rPr>
          <w:rFonts w:eastAsiaTheme="minorEastAsia"/>
        </w:rPr>
      </w:pPr>
      <w:r>
        <w:t xml:space="preserve">En </w:t>
      </w:r>
      <w:r w:rsidRPr="00F125CB">
        <w:rPr>
          <w:i/>
        </w:rPr>
        <w:t>stokastisk variabel</w:t>
      </w:r>
      <w:r>
        <w:t xml:space="preserve"> </w:t>
      </w:r>
      <m:oMath>
        <m:r>
          <w:rPr>
            <w:rFonts w:ascii="Cambria Math" w:hAnsi="Cambria Math"/>
          </w:rPr>
          <m:t>X</m:t>
        </m:r>
      </m:oMath>
      <w:r>
        <w:rPr>
          <w:rFonts w:eastAsiaTheme="minorEastAsia"/>
        </w:rPr>
        <w:t xml:space="preserve"> </w:t>
      </w:r>
      <w:r>
        <w:t xml:space="preserve">er en variabel som beskriver udfaldet af et </w:t>
      </w:r>
      <w:r w:rsidR="001A78E7">
        <w:t xml:space="preserve">eksperiment </w:t>
      </w:r>
      <w:r w:rsidR="00A2580D">
        <w:t xml:space="preserve">som indeholder en grad af tilfældighed. F.eks. kunne </w:t>
      </w:r>
      <m:oMath>
        <m:r>
          <w:rPr>
            <w:rFonts w:ascii="Cambria Math" w:hAnsi="Cambria Math"/>
          </w:rPr>
          <m:t>X</m:t>
        </m:r>
      </m:oMath>
      <w:r w:rsidR="00A2580D">
        <w:rPr>
          <w:rFonts w:eastAsiaTheme="minorEastAsia"/>
        </w:rPr>
        <w:t xml:space="preserve"> angive antallet af øjne som en terning viser efter at den er kastet. </w:t>
      </w:r>
      <w:r w:rsidR="00F125CB">
        <w:rPr>
          <w:rFonts w:eastAsiaTheme="minorEastAsia"/>
        </w:rPr>
        <w:br/>
        <w:t>At en stokastisk variabel antager en bestemt værdi</w:t>
      </w:r>
      <w:r w:rsidR="001A78E7">
        <w:rPr>
          <w:rFonts w:eastAsiaTheme="minorEastAsia"/>
        </w:rPr>
        <w:t>,</w:t>
      </w:r>
      <w:r w:rsidR="00F125CB">
        <w:rPr>
          <w:rFonts w:eastAsiaTheme="minorEastAsia"/>
        </w:rPr>
        <w:t xml:space="preserve"> kaldes et </w:t>
      </w:r>
      <w:r w:rsidR="00F125CB">
        <w:rPr>
          <w:rFonts w:eastAsiaTheme="minorEastAsia"/>
          <w:i/>
        </w:rPr>
        <w:t>udfald,</w:t>
      </w:r>
      <w:r w:rsidR="00F125CB">
        <w:rPr>
          <w:rFonts w:eastAsiaTheme="minorEastAsia"/>
        </w:rPr>
        <w:t xml:space="preserve"> og sandsynligheden for </w:t>
      </w:r>
      <m:oMath>
        <m:r>
          <w:rPr>
            <w:rFonts w:ascii="Cambria Math" w:eastAsiaTheme="minorEastAsia" w:hAnsi="Cambria Math"/>
          </w:rPr>
          <m:t>X</m:t>
        </m:r>
      </m:oMath>
      <w:r w:rsidR="00F125CB">
        <w:rPr>
          <w:rFonts w:eastAsiaTheme="minorEastAsia"/>
        </w:rPr>
        <w:t xml:space="preserve"> antager værdien </w:t>
      </w:r>
      <m:oMath>
        <m:r>
          <w:rPr>
            <w:rFonts w:ascii="Cambria Math" w:eastAsiaTheme="minorEastAsia" w:hAnsi="Cambria Math"/>
          </w:rPr>
          <m:t>a</m:t>
        </m:r>
      </m:oMath>
      <w:r w:rsidR="00F125CB">
        <w:rPr>
          <w:rFonts w:eastAsiaTheme="minorEastAsia"/>
        </w:rPr>
        <w:t xml:space="preserve"> noteres således: </w:t>
      </w:r>
    </w:p>
    <w:p w14:paraId="39E118C8" w14:textId="04FBD3AF" w:rsidR="00F125CB" w:rsidRDefault="00F125CB" w:rsidP="00A92776">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X=a</m:t>
              </m:r>
            </m:e>
          </m:d>
          <m:r>
            <m:rPr>
              <m:sty m:val="p"/>
            </m:rPr>
            <w:rPr>
              <w:rFonts w:eastAsiaTheme="minorEastAsia"/>
            </w:rPr>
            <w:br/>
          </m:r>
        </m:oMath>
        <m:oMath>
          <m:r>
            <m:rPr>
              <m:sty m:val="p"/>
            </m:rPr>
            <w:rPr>
              <w:rFonts w:eastAsiaTheme="minorEastAsia"/>
            </w:rPr>
            <w:br/>
          </m:r>
        </m:oMath>
      </m:oMathPara>
      <w:r w:rsidR="002F21C3" w:rsidRPr="002F21C3">
        <w:rPr>
          <w:rFonts w:eastAsiaTheme="minorEastAsia"/>
        </w:rPr>
        <w:t xml:space="preserve">Sandsynligheden for et </w:t>
      </w:r>
      <w:r w:rsidR="002F21C3">
        <w:rPr>
          <w:rFonts w:eastAsiaTheme="minorEastAsia"/>
        </w:rPr>
        <w:t xml:space="preserve">udfald er et tal </w:t>
      </w:r>
      <w:r w:rsidR="00D14D48">
        <w:rPr>
          <w:rFonts w:eastAsiaTheme="minorEastAsia"/>
        </w:rPr>
        <w:t>og dette tal</w:t>
      </w:r>
      <w:r w:rsidR="002F21C3">
        <w:rPr>
          <w:rFonts w:eastAsiaTheme="minorEastAsia"/>
        </w:rPr>
        <w:t xml:space="preserve"> skal </w:t>
      </w:r>
      <w:r w:rsidR="002F21C3" w:rsidRPr="002F21C3">
        <w:rPr>
          <w:rFonts w:eastAsiaTheme="minorEastAsia"/>
        </w:rPr>
        <w:t>opfylde ulighed</w:t>
      </w:r>
      <w:r w:rsidR="00C77648">
        <w:rPr>
          <w:rFonts w:eastAsiaTheme="minorEastAsia"/>
        </w:rPr>
        <w:t>en</w:t>
      </w:r>
      <w:r w:rsidR="002F21C3" w:rsidRPr="002F21C3">
        <w:rPr>
          <w:rFonts w:eastAsiaTheme="minorEastAsia"/>
        </w:rPr>
        <w:t xml:space="preserve">: </w:t>
      </w:r>
      <m:oMath>
        <m:r>
          <w:rPr>
            <w:rFonts w:ascii="Cambria Math" w:eastAsiaTheme="minorEastAsia" w:hAnsi="Cambria Math"/>
          </w:rPr>
          <m:t>0≤P</m:t>
        </m:r>
        <m:d>
          <m:dPr>
            <m:ctrlPr>
              <w:rPr>
                <w:rFonts w:ascii="Cambria Math" w:eastAsiaTheme="minorEastAsia" w:hAnsi="Cambria Math"/>
                <w:i/>
              </w:rPr>
            </m:ctrlPr>
          </m:dPr>
          <m:e>
            <m:r>
              <w:rPr>
                <w:rFonts w:ascii="Cambria Math" w:eastAsiaTheme="minorEastAsia" w:hAnsi="Cambria Math"/>
              </w:rPr>
              <m:t>X=a</m:t>
            </m:r>
          </m:e>
        </m:d>
        <m:r>
          <w:rPr>
            <w:rFonts w:ascii="Cambria Math" w:eastAsiaTheme="minorEastAsia" w:hAnsi="Cambria Math"/>
          </w:rPr>
          <m:t>≤1</m:t>
        </m:r>
      </m:oMath>
      <w:r w:rsidR="00717978">
        <w:rPr>
          <w:rFonts w:eastAsiaTheme="minorEastAsia"/>
        </w:rPr>
        <w:t>.</w:t>
      </w:r>
    </w:p>
    <w:p w14:paraId="5E2F1307" w14:textId="05BED4F1" w:rsidR="00F125CB" w:rsidRPr="004E61B1" w:rsidRDefault="00F125CB" w:rsidP="00A92776">
      <w:pPr>
        <w:rPr>
          <w:rFonts w:eastAsiaTheme="minorEastAsia"/>
        </w:rPr>
      </w:pPr>
      <w:r>
        <w:rPr>
          <w:rFonts w:eastAsiaTheme="minorEastAsia"/>
        </w:rPr>
        <w:t xml:space="preserve">En mængde af udfald kaldes en </w:t>
      </w:r>
      <w:r>
        <w:rPr>
          <w:rFonts w:eastAsiaTheme="minorEastAsia"/>
          <w:i/>
        </w:rPr>
        <w:t>hændelse</w:t>
      </w:r>
      <w:r>
        <w:rPr>
          <w:rFonts w:eastAsiaTheme="minorEastAsia"/>
        </w:rPr>
        <w:t xml:space="preserve">, og sandsynligheden for at </w:t>
      </w:r>
      <m:oMath>
        <m:r>
          <w:rPr>
            <w:rFonts w:ascii="Cambria Math" w:eastAsiaTheme="minorEastAsia" w:hAnsi="Cambria Math"/>
          </w:rPr>
          <m:t>X</m:t>
        </m:r>
      </m:oMath>
      <w:r>
        <w:rPr>
          <w:rFonts w:eastAsiaTheme="minorEastAsia"/>
        </w:rPr>
        <w:t xml:space="preserve"> antager værdien </w:t>
      </w:r>
      <m:oMath>
        <m:r>
          <w:rPr>
            <w:rFonts w:ascii="Cambria Math" w:eastAsiaTheme="minorEastAsia" w:hAnsi="Cambria Math"/>
          </w:rPr>
          <m:t>a</m:t>
        </m:r>
      </m:oMath>
      <w:r>
        <w:rPr>
          <w:rFonts w:eastAsiaTheme="minorEastAsia"/>
        </w:rPr>
        <w:t xml:space="preserve"> eller </w:t>
      </w:r>
      <m:oMath>
        <m:r>
          <w:rPr>
            <w:rFonts w:ascii="Cambria Math" w:eastAsiaTheme="minorEastAsia" w:hAnsi="Cambria Math"/>
          </w:rPr>
          <m:t>b</m:t>
        </m:r>
      </m:oMath>
      <w:r>
        <w:rPr>
          <w:rFonts w:eastAsiaTheme="minorEastAsia"/>
        </w:rPr>
        <w:t xml:space="preserve"> bestemmes således: </w:t>
      </w:r>
      <w:r>
        <w:rPr>
          <w:rFonts w:eastAsiaTheme="minorEastAsia"/>
        </w:rPr>
        <w:br/>
      </w: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 xml:space="preserve">X=a </m:t>
              </m:r>
              <m:r>
                <m:rPr>
                  <m:sty m:val="p"/>
                </m:rPr>
                <w:rPr>
                  <w:rFonts w:ascii="Cambria Math" w:eastAsiaTheme="minorEastAsia" w:hAnsi="Cambria Math"/>
                </w:rPr>
                <m:t xml:space="preserve">eller </m:t>
              </m:r>
              <m:r>
                <w:rPr>
                  <w:rFonts w:ascii="Cambria Math" w:eastAsiaTheme="minorEastAsia" w:hAnsi="Cambria Math"/>
                </w:rPr>
                <m:t>X=b</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X=a</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X=b</m:t>
              </m:r>
            </m:e>
          </m:d>
        </m:oMath>
      </m:oMathPara>
    </w:p>
    <w:p w14:paraId="4EB474A9" w14:textId="1BD409B0" w:rsidR="004E61B1" w:rsidRDefault="004E61B1" w:rsidP="00A92776">
      <w:pPr>
        <w:rPr>
          <w:rFonts w:eastAsiaTheme="minorEastAsia"/>
        </w:rPr>
      </w:pPr>
    </w:p>
    <w:p w14:paraId="6E25EE8E" w14:textId="4DD4F98A" w:rsidR="00327270" w:rsidRDefault="004E61B1" w:rsidP="00A92776">
      <w:pPr>
        <w:rPr>
          <w:rFonts w:eastAsiaTheme="minorEastAsia"/>
        </w:rPr>
      </w:pPr>
      <w:r>
        <w:rPr>
          <w:rFonts w:eastAsiaTheme="minorEastAsia"/>
        </w:rPr>
        <w:t>På lignende vis kan sandsynligheden for hændelser som indeholder flere udfald bestemmes</w:t>
      </w:r>
      <w:r w:rsidR="00285126">
        <w:rPr>
          <w:rFonts w:eastAsiaTheme="minorEastAsia"/>
        </w:rPr>
        <w:t>.</w:t>
      </w:r>
      <w:r>
        <w:rPr>
          <w:rFonts w:eastAsiaTheme="minorEastAsia"/>
        </w:rPr>
        <w:br/>
      </w:r>
      <w:r w:rsidR="00327270">
        <w:rPr>
          <w:rFonts w:eastAsiaTheme="minorEastAsia"/>
        </w:rPr>
        <w:t xml:space="preserve">Mængden af alle udfald kaldes </w:t>
      </w:r>
      <w:r w:rsidR="00327270">
        <w:rPr>
          <w:rFonts w:eastAsiaTheme="minorEastAsia"/>
          <w:i/>
        </w:rPr>
        <w:t>udfaldsrummet</w:t>
      </w:r>
      <w:r w:rsidR="00624FA4">
        <w:rPr>
          <w:rFonts w:eastAsiaTheme="minorEastAsia"/>
        </w:rPr>
        <w:t xml:space="preserve">, og sandsynligheden for denne hændelse </w:t>
      </w:r>
      <w:r w:rsidR="007846E9">
        <w:rPr>
          <w:rFonts w:eastAsiaTheme="minorEastAsia"/>
        </w:rPr>
        <w:t>skal være</w:t>
      </w:r>
      <w:r w:rsidR="00585C4D">
        <w:rPr>
          <w:rFonts w:eastAsiaTheme="minorEastAsia"/>
        </w:rPr>
        <w:t xml:space="preserve"> 1. </w:t>
      </w:r>
      <w:r>
        <w:rPr>
          <w:rFonts w:eastAsiaTheme="minorEastAsia"/>
        </w:rPr>
        <w:t xml:space="preserve">Hvis </w:t>
      </w:r>
      <m:oMath>
        <m:r>
          <w:rPr>
            <w:rFonts w:ascii="Cambria Math" w:eastAsiaTheme="minorEastAsia" w:hAnsi="Cambria Math"/>
          </w:rPr>
          <m:t>X</m:t>
        </m:r>
      </m:oMath>
      <w:r>
        <w:rPr>
          <w:rFonts w:eastAsiaTheme="minorEastAsia"/>
        </w:rPr>
        <w:t xml:space="preserve"> kan antage værdierne </w:t>
      </w:r>
      <m:oMath>
        <m:r>
          <w:rPr>
            <w:rFonts w:ascii="Cambria Math" w:eastAsiaTheme="minorEastAsia" w:hAnsi="Cambria Math"/>
          </w:rPr>
          <m:t>1,2,…,n</m:t>
        </m:r>
      </m:oMath>
      <w:r>
        <w:rPr>
          <w:rFonts w:eastAsiaTheme="minorEastAsia"/>
        </w:rPr>
        <w:t xml:space="preserve"> har vi dermed at</w:t>
      </w:r>
      <w:r>
        <w:rPr>
          <w:rFonts w:eastAsiaTheme="minorEastAsia"/>
        </w:rPr>
        <w:br/>
      </w:r>
    </w:p>
    <w:p w14:paraId="5295424E" w14:textId="6AD197F0" w:rsidR="004E61B1" w:rsidRDefault="004E61B1" w:rsidP="00A92776">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X=1</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X=2</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X=n</m:t>
              </m:r>
            </m:e>
          </m:d>
          <m:r>
            <w:rPr>
              <w:rFonts w:ascii="Cambria Math" w:eastAsiaTheme="minorEastAsia" w:hAnsi="Cambria Math"/>
            </w:rPr>
            <m:t>=1</m:t>
          </m:r>
        </m:oMath>
      </m:oMathPara>
    </w:p>
    <w:p w14:paraId="60640B29" w14:textId="5887EEA9" w:rsidR="00F81AD9" w:rsidRDefault="00F81AD9" w:rsidP="00A92776">
      <w:pPr>
        <w:rPr>
          <w:rFonts w:eastAsiaTheme="minorEastAsia"/>
        </w:rPr>
      </w:pPr>
    </w:p>
    <w:p w14:paraId="7E8BA456" w14:textId="0627F763" w:rsidR="00D22B53" w:rsidRDefault="00253F71" w:rsidP="00A92776">
      <w:pPr>
        <w:rPr>
          <w:rFonts w:eastAsiaTheme="minorEastAsia"/>
        </w:rPr>
      </w:pPr>
      <w:r>
        <w:rPr>
          <w:rFonts w:eastAsiaTheme="minorEastAsia"/>
        </w:rPr>
        <w:t xml:space="preserve">En beskrivelse af sandsynligheden </w:t>
      </w:r>
      <w:r w:rsidR="00D121AE">
        <w:rPr>
          <w:rFonts w:eastAsiaTheme="minorEastAsia"/>
        </w:rPr>
        <w:t>for de forskellige udfald</w:t>
      </w:r>
      <w:r w:rsidR="00235EAA">
        <w:rPr>
          <w:rFonts w:eastAsiaTheme="minorEastAsia"/>
        </w:rPr>
        <w:t xml:space="preserve"> i udfaldsrummet kaldes</w:t>
      </w:r>
      <w:r>
        <w:rPr>
          <w:rFonts w:eastAsiaTheme="minorEastAsia"/>
        </w:rPr>
        <w:t xml:space="preserve"> </w:t>
      </w:r>
      <w:r>
        <w:rPr>
          <w:rFonts w:eastAsiaTheme="minorEastAsia"/>
          <w:i/>
        </w:rPr>
        <w:t>fordeling</w:t>
      </w:r>
      <w:r w:rsidR="00235EAA">
        <w:rPr>
          <w:rFonts w:eastAsiaTheme="minorEastAsia"/>
          <w:i/>
        </w:rPr>
        <w:t>en</w:t>
      </w:r>
      <w:r>
        <w:rPr>
          <w:rFonts w:eastAsiaTheme="minorEastAsia"/>
          <w:i/>
        </w:rPr>
        <w:t xml:space="preserve"> af </w:t>
      </w:r>
      <m:oMath>
        <m:r>
          <w:rPr>
            <w:rFonts w:ascii="Cambria Math" w:eastAsiaTheme="minorEastAsia" w:hAnsi="Cambria Math"/>
          </w:rPr>
          <m:t>X</m:t>
        </m:r>
      </m:oMath>
      <w:r w:rsidR="0097612B">
        <w:rPr>
          <w:rFonts w:eastAsiaTheme="minorEastAsia"/>
          <w:i/>
        </w:rPr>
        <w:t xml:space="preserve"> </w:t>
      </w:r>
      <w:r w:rsidR="0097612B">
        <w:rPr>
          <w:rFonts w:eastAsiaTheme="minorEastAsia"/>
        </w:rPr>
        <w:t>(</w:t>
      </w:r>
      <w:r w:rsidR="00D74F57">
        <w:rPr>
          <w:rFonts w:eastAsiaTheme="minorEastAsia"/>
        </w:rPr>
        <w:t>og</w:t>
      </w:r>
      <w:r w:rsidR="003A6993">
        <w:rPr>
          <w:rFonts w:eastAsiaTheme="minorEastAsia"/>
        </w:rPr>
        <w:t>så kaldet sandsynlighedsfeltet)</w:t>
      </w:r>
      <w:r>
        <w:rPr>
          <w:rFonts w:eastAsiaTheme="minorEastAsia"/>
          <w:i/>
        </w:rPr>
        <w:t>.</w:t>
      </w:r>
      <w:r w:rsidR="00D121AE">
        <w:rPr>
          <w:rFonts w:eastAsiaTheme="minorEastAsia"/>
        </w:rPr>
        <w:t xml:space="preserve"> </w:t>
      </w:r>
      <w:r w:rsidR="00D22B53">
        <w:rPr>
          <w:rFonts w:eastAsiaTheme="minorEastAsia"/>
        </w:rPr>
        <w:t xml:space="preserve">Hvis vi </w:t>
      </w:r>
      <w:r w:rsidR="00AE03EA">
        <w:rPr>
          <w:rFonts w:eastAsiaTheme="minorEastAsia"/>
        </w:rPr>
        <w:t xml:space="preserve">f.eks. </w:t>
      </w:r>
      <w:r w:rsidR="00D22B53">
        <w:rPr>
          <w:rFonts w:eastAsiaTheme="minorEastAsia"/>
        </w:rPr>
        <w:t xml:space="preserve">lader </w:t>
      </w:r>
      <m:oMath>
        <m:r>
          <w:rPr>
            <w:rFonts w:ascii="Cambria Math" w:eastAsiaTheme="minorEastAsia" w:hAnsi="Cambria Math"/>
          </w:rPr>
          <m:t>X</m:t>
        </m:r>
      </m:oMath>
      <w:r w:rsidR="00D22B53">
        <w:rPr>
          <w:rFonts w:eastAsiaTheme="minorEastAsia"/>
        </w:rPr>
        <w:t xml:space="preserve"> angive antallet af øjne som en </w:t>
      </w:r>
      <w:r w:rsidR="008F0349">
        <w:rPr>
          <w:rFonts w:eastAsiaTheme="minorEastAsia"/>
        </w:rPr>
        <w:t>6-</w:t>
      </w:r>
      <w:r w:rsidR="00D22B53">
        <w:rPr>
          <w:rFonts w:eastAsiaTheme="minorEastAsia"/>
        </w:rPr>
        <w:t xml:space="preserve">sidet terning viser efter at den er kastet, så ser fordeling af </w:t>
      </w:r>
      <m:oMath>
        <m:r>
          <w:rPr>
            <w:rFonts w:ascii="Cambria Math" w:eastAsiaTheme="minorEastAsia" w:hAnsi="Cambria Math"/>
          </w:rPr>
          <m:t>X</m:t>
        </m:r>
      </m:oMath>
      <w:r w:rsidR="00D22B53">
        <w:rPr>
          <w:rFonts w:eastAsiaTheme="minorEastAsia"/>
        </w:rPr>
        <w:t xml:space="preserve"> således ud</w:t>
      </w:r>
      <w:r w:rsidR="00292570">
        <w:rPr>
          <w:rFonts w:eastAsiaTheme="minorEastAsia"/>
        </w:rPr>
        <w:t xml:space="preserve"> hvis terningen er ”ærlig”</w:t>
      </w:r>
      <w:r w:rsidR="00D22B53">
        <w:rPr>
          <w:rFonts w:eastAsiaTheme="minorEastAsia"/>
        </w:rPr>
        <w:t xml:space="preserve">: </w:t>
      </w:r>
      <w:r w:rsidR="00285126">
        <w:rPr>
          <w:rFonts w:eastAsiaTheme="minorEastAsia"/>
        </w:rPr>
        <w:br/>
      </w:r>
    </w:p>
    <w:p w14:paraId="38892A5F" w14:textId="56ADF660" w:rsidR="00125537" w:rsidRPr="00A44D8A" w:rsidRDefault="00D22B53" w:rsidP="00461A55">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X=k</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r>
            <m:rPr>
              <m:sty m:val="p"/>
            </m:rPr>
            <w:rPr>
              <w:rFonts w:eastAsiaTheme="minorEastAsia"/>
            </w:rPr>
            <w:br/>
          </m:r>
        </m:oMath>
        <m:oMath>
          <m:r>
            <m:rPr>
              <m:sty m:val="p"/>
            </m:rPr>
            <w:rPr>
              <w:rFonts w:eastAsiaTheme="minorEastAsia"/>
            </w:rPr>
            <w:br/>
          </m:r>
          <m:r>
            <m:rPr>
              <m:sty m:val="p"/>
            </m:rPr>
            <w:rPr>
              <w:rFonts w:eastAsiaTheme="minorEastAsia"/>
            </w:rPr>
            <m:t xml:space="preserve">hvor </m:t>
          </m:r>
          <m:r>
            <w:rPr>
              <w:rFonts w:ascii="Cambria Math" w:eastAsiaTheme="minorEastAsia" w:hAnsi="Cambria Math"/>
            </w:rPr>
            <m:t>k</m:t>
          </m:r>
        </m:oMath>
      </m:oMathPara>
      <w:r w:rsidR="00A55AAB">
        <w:rPr>
          <w:rFonts w:eastAsiaTheme="minorEastAsia"/>
        </w:rPr>
        <w:t xml:space="preserve"> kan antage værdierne</w:t>
      </w:r>
      <w:r>
        <w:rPr>
          <w:rFonts w:eastAsiaTheme="minorEastAsia"/>
        </w:rPr>
        <w:t xml:space="preserve"> </w:t>
      </w:r>
      <m:oMath>
        <m:r>
          <w:rPr>
            <w:rFonts w:ascii="Cambria Math" w:eastAsiaTheme="minorEastAsia" w:hAnsi="Cambria Math"/>
          </w:rPr>
          <m:t>1,2,3,4,5,6</m:t>
        </m:r>
      </m:oMath>
      <w:r>
        <w:rPr>
          <w:rFonts w:eastAsiaTheme="minorEastAsia"/>
        </w:rPr>
        <w:t xml:space="preserve">. </w:t>
      </w:r>
    </w:p>
    <w:p w14:paraId="012B5595" w14:textId="27C388CD" w:rsidR="00125537" w:rsidRPr="00461A55" w:rsidRDefault="00461A55" w:rsidP="00125537">
      <w:r>
        <w:t xml:space="preserve">Generelt har vi </w:t>
      </w:r>
      <w:r w:rsidR="00125537">
        <w:t xml:space="preserve">at hvis </w:t>
      </w:r>
      <m:oMath>
        <m:r>
          <w:rPr>
            <w:rFonts w:ascii="Cambria Math" w:hAnsi="Cambria Math"/>
          </w:rPr>
          <m:t>X</m:t>
        </m:r>
      </m:oMath>
      <w:r w:rsidR="00125537">
        <w:rPr>
          <w:rFonts w:eastAsiaTheme="minorEastAsia"/>
        </w:rPr>
        <w:t xml:space="preserve"> er </w:t>
      </w:r>
      <w:r w:rsidR="00125537" w:rsidRPr="007F4145">
        <w:rPr>
          <w:rFonts w:eastAsiaTheme="minorEastAsia"/>
          <w:i/>
          <w:iCs/>
        </w:rPr>
        <w:t>ligefordelt</w:t>
      </w:r>
      <w:r w:rsidR="00452BFC">
        <w:rPr>
          <w:rFonts w:eastAsiaTheme="minorEastAsia"/>
        </w:rPr>
        <w:t xml:space="preserve">, </w:t>
      </w:r>
      <w:r w:rsidR="00A44D8A">
        <w:rPr>
          <w:rFonts w:eastAsiaTheme="minorEastAsia"/>
        </w:rPr>
        <w:t>dvs. alle udfald er lige sandsynlige</w:t>
      </w:r>
      <w:r w:rsidR="00E136FC">
        <w:rPr>
          <w:rFonts w:eastAsiaTheme="minorEastAsia"/>
        </w:rPr>
        <w:t xml:space="preserve"> (også kaldet et symmetrisk sandsynlighedsfelt),</w:t>
      </w:r>
      <w:r w:rsidR="00125537">
        <w:rPr>
          <w:rFonts w:eastAsiaTheme="minorEastAsia"/>
        </w:rPr>
        <w:t xml:space="preserve"> så kan sandsynligheden for en hændelse bestemmes således: </w:t>
      </w:r>
    </w:p>
    <w:p w14:paraId="767EEB26" w14:textId="77777777" w:rsidR="00125537" w:rsidRDefault="00125537" w:rsidP="00125537">
      <w:pPr>
        <w:rPr>
          <w:rFonts w:eastAsiaTheme="minorEastAsia"/>
        </w:rPr>
      </w:pPr>
    </w:p>
    <w:p w14:paraId="5990830E" w14:textId="0A075754" w:rsidR="009A609F" w:rsidRPr="00371C52" w:rsidRDefault="001140EF" w:rsidP="00371C52">
      <w:pPr>
        <w:rPr>
          <w:i/>
        </w:rPr>
      </w:pPr>
      <m:oMathPara>
        <m:oMath>
          <m:r>
            <m:rPr>
              <m:sty m:val="p"/>
            </m:rPr>
            <w:rPr>
              <w:rFonts w:ascii="Cambria Math" w:hAnsi="Cambria Math"/>
            </w:rPr>
            <m:t>Sandsynlighed for hændelse=</m:t>
          </m:r>
          <m:f>
            <m:fPr>
              <m:ctrlPr>
                <w:rPr>
                  <w:rFonts w:ascii="Cambria Math" w:hAnsi="Cambria Math"/>
                </w:rPr>
              </m:ctrlPr>
            </m:fPr>
            <m:num>
              <m:r>
                <m:rPr>
                  <m:sty m:val="p"/>
                </m:rPr>
                <w:rPr>
                  <w:rFonts w:ascii="Cambria Math" w:hAnsi="Cambria Math"/>
                </w:rPr>
                <m:t>antal gunstige udfald</m:t>
              </m:r>
            </m:num>
            <m:den>
              <m:r>
                <m:rPr>
                  <m:sty m:val="p"/>
                </m:rPr>
                <w:rPr>
                  <w:rFonts w:ascii="Cambria Math" w:hAnsi="Cambria Math"/>
                </w:rPr>
                <m:t>antal mulige udfald</m:t>
              </m:r>
            </m:den>
          </m:f>
          <m:r>
            <m:rPr>
              <m:sty m:val="p"/>
            </m:rPr>
            <w:rPr>
              <w:rFonts w:ascii="Cambria Math" w:hAnsi="Cambria Math"/>
            </w:rPr>
            <w:br/>
          </m:r>
        </m:oMath>
      </m:oMathPara>
    </w:p>
    <w:p w14:paraId="5A023BD4" w14:textId="0D954CB5" w:rsidR="00371C52" w:rsidRPr="000A7E87" w:rsidRDefault="00371C52" w:rsidP="00371C52">
      <w:r>
        <w:t>hvor der med gunstige udfald mens udfald som er indeholdt i hændelsen</w:t>
      </w:r>
      <w:r w:rsidR="00136B37">
        <w:t xml:space="preserve"> og med mulige udfald menes alle udfald i udfaldsrummet</w:t>
      </w:r>
      <w:r w:rsidR="007051F7">
        <w:t>.</w:t>
      </w:r>
    </w:p>
    <w:p w14:paraId="75A8319A" w14:textId="787A043E" w:rsidR="009A609F" w:rsidRDefault="009A609F" w:rsidP="009A609F">
      <w:pPr>
        <w:pStyle w:val="Overskrift3"/>
        <w:rPr>
          <w:rFonts w:eastAsiaTheme="minorHAnsi"/>
        </w:rPr>
      </w:pPr>
      <w:r>
        <w:rPr>
          <w:rFonts w:eastAsiaTheme="minorHAnsi"/>
        </w:rPr>
        <w:t>Opgave 1</w:t>
      </w:r>
      <w:r w:rsidR="004B37A1">
        <w:rPr>
          <w:rFonts w:eastAsiaTheme="minorHAnsi"/>
        </w:rPr>
        <w:t xml:space="preserve"> (</w:t>
      </w:r>
      <w:hyperlink r:id="rId11" w:history="1">
        <w:r w:rsidR="004B37A1" w:rsidRPr="001E5072">
          <w:rPr>
            <w:rStyle w:val="Hyperlink"/>
            <w:rFonts w:asciiTheme="majorHAnsi" w:eastAsiaTheme="minorHAnsi" w:hAnsiTheme="majorHAnsi" w:cstheme="majorBidi"/>
            <w:szCs w:val="22"/>
          </w:rPr>
          <w:t>video som forklarer teorien ovenfor og opgaven her</w:t>
        </w:r>
      </w:hyperlink>
      <w:r w:rsidR="004B37A1">
        <w:rPr>
          <w:rFonts w:eastAsiaTheme="minorHAnsi"/>
        </w:rPr>
        <w:t>)</w:t>
      </w:r>
    </w:p>
    <w:p w14:paraId="610F5521" w14:textId="4E036A80" w:rsidR="00FD2554" w:rsidRPr="001203E7" w:rsidRDefault="00492BAB" w:rsidP="0092594A">
      <w:r>
        <w:rPr>
          <w:noProof/>
        </w:rPr>
        <w:drawing>
          <wp:inline distT="0" distB="0" distL="0" distR="0" wp14:anchorId="2542D029" wp14:editId="0F3874E3">
            <wp:extent cx="4854361" cy="2545301"/>
            <wp:effectExtent l="0" t="0" r="3810" b="762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54361" cy="2545301"/>
                    </a:xfrm>
                    <a:prstGeom prst="rect">
                      <a:avLst/>
                    </a:prstGeom>
                  </pic:spPr>
                </pic:pic>
              </a:graphicData>
            </a:graphic>
          </wp:inline>
        </w:drawing>
      </w:r>
    </w:p>
    <w:p w14:paraId="407D3DBD" w14:textId="1F0770C7" w:rsidR="0038068C" w:rsidRPr="00FD2554" w:rsidRDefault="0038068C" w:rsidP="0038068C">
      <w:pPr>
        <w:rPr>
          <w:rFonts w:eastAsiaTheme="minorEastAsia"/>
        </w:rPr>
      </w:pPr>
      <w:r>
        <w:rPr>
          <w:rFonts w:eastAsiaTheme="minorEastAsia"/>
        </w:rPr>
        <w:lastRenderedPageBreak/>
        <w:t xml:space="preserve">Hvis vi har </w:t>
      </w:r>
      <w:r w:rsidR="00820838">
        <w:rPr>
          <w:rFonts w:eastAsiaTheme="minorEastAsia"/>
        </w:rPr>
        <w:t>to</w:t>
      </w:r>
      <w:r>
        <w:rPr>
          <w:rFonts w:eastAsiaTheme="minorEastAsia"/>
        </w:rPr>
        <w:t xml:space="preserve"> stokastiske variable i </w:t>
      </w:r>
      <w:r w:rsidR="004713E2">
        <w:rPr>
          <w:rFonts w:eastAsiaTheme="minorEastAsia"/>
        </w:rPr>
        <w:t>brug</w:t>
      </w:r>
      <w:r>
        <w:rPr>
          <w:rFonts w:eastAsiaTheme="minorEastAsia"/>
        </w:rPr>
        <w:t>, så har vi en regneregel som gør det nemmere at bestemme sandsynligheden for at begge stokastiske variable antager nogle bestem</w:t>
      </w:r>
      <w:r w:rsidR="004713E2">
        <w:rPr>
          <w:rFonts w:eastAsiaTheme="minorEastAsia"/>
        </w:rPr>
        <w:t>te</w:t>
      </w:r>
      <w:r>
        <w:rPr>
          <w:rFonts w:eastAsiaTheme="minorEastAsia"/>
        </w:rPr>
        <w:t xml:space="preserve"> værdier. </w:t>
      </w:r>
    </w:p>
    <w:p w14:paraId="2DB386F0" w14:textId="55A48645" w:rsidR="0038068C" w:rsidRDefault="0038068C" w:rsidP="0038068C">
      <w:pPr>
        <w:rPr>
          <w:rFonts w:eastAsiaTheme="minorEastAsia"/>
        </w:rPr>
      </w:pPr>
      <w:r>
        <w:t xml:space="preserve">To stokastiske variable </w:t>
      </w:r>
      <m:oMath>
        <m:r>
          <w:rPr>
            <w:rFonts w:ascii="Cambria Math" w:hAnsi="Cambria Math"/>
          </w:rPr>
          <m:t>X</m:t>
        </m:r>
      </m:oMath>
      <w:r>
        <w:rPr>
          <w:rFonts w:eastAsiaTheme="minorEastAsia"/>
        </w:rPr>
        <w:t xml:space="preserve"> og </w:t>
      </w:r>
      <m:oMath>
        <m:r>
          <w:rPr>
            <w:rFonts w:ascii="Cambria Math" w:eastAsiaTheme="minorEastAsia" w:hAnsi="Cambria Math"/>
          </w:rPr>
          <m:t>Y</m:t>
        </m:r>
      </m:oMath>
      <w:r>
        <w:rPr>
          <w:rFonts w:eastAsiaTheme="minorEastAsia"/>
        </w:rPr>
        <w:t xml:space="preserve"> kaldes </w:t>
      </w:r>
      <w:r w:rsidRPr="009160CA">
        <w:rPr>
          <w:rFonts w:eastAsiaTheme="minorEastAsia"/>
          <w:i/>
        </w:rPr>
        <w:t>uafhængige</w:t>
      </w:r>
      <w:r>
        <w:rPr>
          <w:rFonts w:eastAsiaTheme="minorEastAsia"/>
        </w:rPr>
        <w:t xml:space="preserve"> hvis</w:t>
      </w:r>
      <w:r w:rsidR="00B91B28">
        <w:rPr>
          <w:rFonts w:eastAsiaTheme="minorEastAsia"/>
        </w:rPr>
        <w:t xml:space="preserve"> </w:t>
      </w:r>
      <w:r w:rsidR="00B91B28">
        <w:rPr>
          <w:rFonts w:eastAsiaTheme="minorEastAsia"/>
        </w:rPr>
        <w:t xml:space="preserve">fordelingen af </w:t>
      </w:r>
      <m:oMath>
        <m:r>
          <w:rPr>
            <w:rFonts w:ascii="Cambria Math" w:eastAsiaTheme="minorEastAsia" w:hAnsi="Cambria Math"/>
          </w:rPr>
          <m:t>Y</m:t>
        </m:r>
      </m:oMath>
      <w:r w:rsidR="00B91B28">
        <w:rPr>
          <w:rFonts w:eastAsiaTheme="minorEastAsia"/>
        </w:rPr>
        <w:t xml:space="preserve"> ikke afhænger af </w:t>
      </w:r>
      <m:oMath>
        <m:r>
          <w:rPr>
            <w:rFonts w:ascii="Cambria Math" w:eastAsiaTheme="minorEastAsia" w:hAnsi="Cambria Math"/>
          </w:rPr>
          <m:t>X</m:t>
        </m:r>
      </m:oMath>
      <w:r w:rsidR="00B91B28">
        <w:rPr>
          <w:rFonts w:eastAsiaTheme="minorEastAsia"/>
        </w:rPr>
        <w:t>. I det tilfælde har vi at</w:t>
      </w:r>
      <w:r>
        <w:rPr>
          <w:rFonts w:eastAsiaTheme="minorEastAsia"/>
        </w:rPr>
        <w:t xml:space="preserve"> </w:t>
      </w:r>
    </w:p>
    <w:p w14:paraId="2230BE3E" w14:textId="23BFE534" w:rsidR="007B7F48" w:rsidRDefault="0038068C" w:rsidP="00973084">
      <w:pPr>
        <w:jc w:val="both"/>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X=a</m:t>
              </m:r>
              <m:r>
                <w:rPr>
                  <w:rFonts w:ascii="Cambria Math" w:hAnsi="Cambria Math"/>
                </w:rPr>
                <m:t xml:space="preserve"> </m:t>
              </m:r>
              <m:r>
                <m:rPr>
                  <m:sty m:val="p"/>
                </m:rPr>
                <w:rPr>
                  <w:rFonts w:ascii="Cambria Math" w:hAnsi="Cambria Math"/>
                </w:rPr>
                <m:t>og</m:t>
              </m:r>
              <m:r>
                <w:rPr>
                  <w:rFonts w:ascii="Cambria Math" w:hAnsi="Cambria Math"/>
                </w:rPr>
                <m:t xml:space="preserve"> Y=b</m:t>
              </m:r>
            </m:e>
          </m:d>
          <m:r>
            <w:rPr>
              <w:rFonts w:ascii="Cambria Math" w:hAnsi="Cambria Math"/>
            </w:rPr>
            <m:t>=P</m:t>
          </m:r>
          <m:d>
            <m:dPr>
              <m:ctrlPr>
                <w:rPr>
                  <w:rFonts w:ascii="Cambria Math" w:hAnsi="Cambria Math"/>
                  <w:i/>
                </w:rPr>
              </m:ctrlPr>
            </m:dPr>
            <m:e>
              <m:r>
                <w:rPr>
                  <w:rFonts w:ascii="Cambria Math" w:hAnsi="Cambria Math"/>
                </w:rPr>
                <m:t>X=a</m:t>
              </m:r>
            </m:e>
          </m:d>
          <m:r>
            <w:rPr>
              <w:rFonts w:ascii="Cambria Math" w:hAnsi="Cambria Math"/>
            </w:rPr>
            <m:t>⋅P</m:t>
          </m:r>
          <m:d>
            <m:dPr>
              <m:ctrlPr>
                <w:rPr>
                  <w:rFonts w:ascii="Cambria Math" w:hAnsi="Cambria Math"/>
                  <w:i/>
                </w:rPr>
              </m:ctrlPr>
            </m:dPr>
            <m:e>
              <m:r>
                <w:rPr>
                  <w:rFonts w:ascii="Cambria Math" w:hAnsi="Cambria Math"/>
                </w:rPr>
                <m:t>Y=b</m:t>
              </m:r>
            </m:e>
          </m:d>
          <m:r>
            <w:rPr>
              <w:rFonts w:eastAsiaTheme="minorEastAsia"/>
            </w:rPr>
            <w:br/>
          </m:r>
        </m:oMath>
        <m:oMath>
          <m:r>
            <m:rPr>
              <m:sty m:val="p"/>
            </m:rPr>
            <w:rPr>
              <w:rFonts w:eastAsiaTheme="minorEastAsia"/>
            </w:rPr>
            <w:br/>
          </m:r>
        </m:oMath>
      </m:oMathPara>
      <w:r>
        <w:rPr>
          <w:rFonts w:eastAsiaTheme="minorEastAsia"/>
        </w:rPr>
        <w:t>for alle udfald i udfaldsrumme</w:t>
      </w:r>
      <w:r w:rsidR="00037503">
        <w:rPr>
          <w:rFonts w:eastAsiaTheme="minorEastAsia"/>
        </w:rPr>
        <w:t>t</w:t>
      </w:r>
      <w:r>
        <w:rPr>
          <w:rFonts w:eastAsiaTheme="minorEastAsia"/>
        </w:rPr>
        <w:t xml:space="preserve">. </w:t>
      </w:r>
    </w:p>
    <w:p w14:paraId="5AFBEEAF" w14:textId="045019BC" w:rsidR="007171A5" w:rsidRDefault="009D0848" w:rsidP="004713E2">
      <w:pPr>
        <w:rPr>
          <w:rFonts w:eastAsiaTheme="minorEastAsia"/>
        </w:rPr>
      </w:pPr>
      <w:r>
        <w:rPr>
          <w:rFonts w:eastAsiaTheme="minorEastAsia"/>
        </w:rPr>
        <w:t xml:space="preserve">På lignende vis kan </w:t>
      </w:r>
      <w:r w:rsidR="00820838">
        <w:rPr>
          <w:rFonts w:eastAsiaTheme="minorEastAsia"/>
        </w:rPr>
        <w:t>sandsynligheden bestemmes hvis der er flere uafhængige stokastiske variable</w:t>
      </w:r>
      <w:r w:rsidR="00915E5F">
        <w:rPr>
          <w:rFonts w:eastAsiaTheme="minorEastAsia"/>
        </w:rPr>
        <w:t>.</w:t>
      </w:r>
    </w:p>
    <w:p w14:paraId="3D8190EE" w14:textId="77777777" w:rsidR="007171A5" w:rsidRPr="00973084" w:rsidRDefault="007171A5" w:rsidP="00973084">
      <w:pPr>
        <w:jc w:val="both"/>
        <w:rPr>
          <w:rFonts w:eastAsiaTheme="minorEastAsia"/>
        </w:rPr>
      </w:pPr>
    </w:p>
    <w:p w14:paraId="010518E2" w14:textId="0AF060AA" w:rsidR="007B7F48" w:rsidRPr="007B7F48" w:rsidRDefault="007B7F48" w:rsidP="007B7F48">
      <w:pPr>
        <w:pStyle w:val="Overskrift3"/>
      </w:pPr>
      <w:r>
        <w:t xml:space="preserve">Opgave </w:t>
      </w:r>
      <w:r w:rsidR="00973084">
        <w:t>2</w:t>
      </w:r>
    </w:p>
    <w:p w14:paraId="519D7B76" w14:textId="38C57C5A" w:rsidR="007171A5" w:rsidRDefault="00A658B9" w:rsidP="00A658B9">
      <w:r>
        <w:rPr>
          <w:noProof/>
        </w:rPr>
        <w:drawing>
          <wp:inline distT="0" distB="0" distL="0" distR="0" wp14:anchorId="30F5D4CC" wp14:editId="61F16203">
            <wp:extent cx="5067739" cy="1958510"/>
            <wp:effectExtent l="0" t="0" r="0" b="381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67739" cy="1958510"/>
                    </a:xfrm>
                    <a:prstGeom prst="rect">
                      <a:avLst/>
                    </a:prstGeom>
                  </pic:spPr>
                </pic:pic>
              </a:graphicData>
            </a:graphic>
          </wp:inline>
        </w:drawing>
      </w:r>
    </w:p>
    <w:p w14:paraId="222FEA01" w14:textId="2DE75217" w:rsidR="00A658B9" w:rsidRDefault="00A658B9" w:rsidP="00A658B9">
      <w:pPr>
        <w:pStyle w:val="Overskrift3"/>
      </w:pPr>
      <w:r>
        <w:t>Opgave 3</w:t>
      </w:r>
    </w:p>
    <w:p w14:paraId="17FCB635" w14:textId="3DEA0F6A" w:rsidR="00492BAB" w:rsidRPr="007171A5" w:rsidRDefault="008A1C19" w:rsidP="007171A5">
      <w:r>
        <w:rPr>
          <w:noProof/>
        </w:rPr>
        <w:drawing>
          <wp:inline distT="0" distB="0" distL="0" distR="0" wp14:anchorId="34401C47" wp14:editId="1A899926">
            <wp:extent cx="4953429" cy="4938188"/>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53429" cy="4938188"/>
                    </a:xfrm>
                    <a:prstGeom prst="rect">
                      <a:avLst/>
                    </a:prstGeom>
                  </pic:spPr>
                </pic:pic>
              </a:graphicData>
            </a:graphic>
          </wp:inline>
        </w:drawing>
      </w:r>
      <w:r w:rsidR="00492BAB">
        <w:br w:type="page"/>
      </w:r>
    </w:p>
    <w:p w14:paraId="43825720" w14:textId="03E8E097" w:rsidR="008A1C19" w:rsidRPr="008A1C19" w:rsidRDefault="009533A2" w:rsidP="009533A2">
      <w:pPr>
        <w:pStyle w:val="Overskrift3"/>
      </w:pPr>
      <w:r>
        <w:lastRenderedPageBreak/>
        <w:t>Opgave 4</w:t>
      </w:r>
    </w:p>
    <w:p w14:paraId="5AF7873E" w14:textId="0191FA90" w:rsidR="00DA286E" w:rsidRDefault="00DA286E" w:rsidP="00DA286E">
      <w:r>
        <w:t xml:space="preserve">Vi slår med en mønt </w:t>
      </w:r>
      <w:r w:rsidR="00CD748A">
        <w:t>tre</w:t>
      </w:r>
      <w:r>
        <w:t xml:space="preserve"> gange uafhængigt af hinanden.</w:t>
      </w:r>
    </w:p>
    <w:p w14:paraId="7352901D" w14:textId="2497A273" w:rsidR="00A840B8" w:rsidRDefault="00A840B8" w:rsidP="00DA286E"/>
    <w:p w14:paraId="20AA8A5B" w14:textId="7FD57038" w:rsidR="00DA286E" w:rsidRDefault="00DA286E" w:rsidP="00DA286E">
      <w:pPr>
        <w:pStyle w:val="Listeafsnit"/>
        <w:numPr>
          <w:ilvl w:val="0"/>
          <w:numId w:val="3"/>
        </w:numPr>
      </w:pPr>
      <w:r>
        <w:t xml:space="preserve">Hvad er sandsynligheden for at slå plat alle </w:t>
      </w:r>
      <w:r w:rsidR="00CD748A">
        <w:t>tre</w:t>
      </w:r>
      <w:r>
        <w:t xml:space="preserve"> gange?</w:t>
      </w:r>
    </w:p>
    <w:p w14:paraId="498A789C" w14:textId="77777777" w:rsidR="00DA286E" w:rsidRDefault="00DA286E" w:rsidP="00DA286E">
      <w:pPr>
        <w:pStyle w:val="Listeafsnit"/>
      </w:pPr>
    </w:p>
    <w:p w14:paraId="2D85212C" w14:textId="73075410" w:rsidR="00EF1A7C" w:rsidRPr="007171A5" w:rsidRDefault="00DA286E" w:rsidP="00233C57">
      <w:pPr>
        <w:pStyle w:val="Listeafsnit"/>
        <w:numPr>
          <w:ilvl w:val="0"/>
          <w:numId w:val="3"/>
        </w:numPr>
      </w:pPr>
      <w:r>
        <w:t xml:space="preserve">Hvad er sandsynligheden for at slå krone mindst </w:t>
      </w:r>
      <w:r w:rsidR="00E531A0">
        <w:t>é</w:t>
      </w:r>
      <w:r>
        <w:t>n gang?</w:t>
      </w:r>
      <w:r w:rsidR="00BD6F20">
        <w:t xml:space="preserve"> </w:t>
      </w:r>
      <w:r w:rsidR="00917257">
        <w:br/>
      </w:r>
      <w:r w:rsidR="00BD6F20" w:rsidRPr="008B6415">
        <w:rPr>
          <w:i/>
        </w:rPr>
        <w:t xml:space="preserve">Tip: </w:t>
      </w:r>
      <w:r w:rsidR="005E2E1C" w:rsidRPr="008B6415">
        <w:rPr>
          <w:i/>
        </w:rPr>
        <w:t xml:space="preserve">brug </w:t>
      </w:r>
      <w:r w:rsidR="00BD6F20" w:rsidRPr="008B6415">
        <w:rPr>
          <w:i/>
        </w:rPr>
        <w:t>resultat fra opgave a.</w:t>
      </w:r>
    </w:p>
    <w:p w14:paraId="2269BFA2" w14:textId="77777777" w:rsidR="007171A5" w:rsidRDefault="007171A5" w:rsidP="007171A5"/>
    <w:p w14:paraId="77649BEC" w14:textId="621C6BEF" w:rsidR="009C3B52" w:rsidRDefault="009C3B52" w:rsidP="009C3B52">
      <w:pPr>
        <w:pStyle w:val="Overskrift3"/>
      </w:pPr>
      <w:r>
        <w:t xml:space="preserve">Opgave </w:t>
      </w:r>
      <w:r w:rsidR="009533A2">
        <w:t>5</w:t>
      </w:r>
    </w:p>
    <w:p w14:paraId="69BEB2DB" w14:textId="7C0CCE3B" w:rsidR="009C3B52" w:rsidRDefault="009C3B52" w:rsidP="009C3B52">
      <w:pPr>
        <w:pStyle w:val="Listeafsnit"/>
        <w:numPr>
          <w:ilvl w:val="0"/>
          <w:numId w:val="4"/>
        </w:numPr>
      </w:pPr>
      <w:r>
        <w:t xml:space="preserve">Vi slår med to </w:t>
      </w:r>
      <w:r w:rsidR="008F0349">
        <w:t>6-</w:t>
      </w:r>
      <w:r>
        <w:t>sidede terninger. Hvad er sandsynligheden for at terningerne viser det samme?</w:t>
      </w:r>
      <w:r w:rsidR="006907FD">
        <w:t xml:space="preserve"> </w:t>
      </w:r>
      <w:r w:rsidR="006907FD">
        <w:rPr>
          <w:i/>
        </w:rPr>
        <w:br/>
        <w:t>Tip: lav en tabel ligesom i opgave 1.</w:t>
      </w:r>
      <w:r>
        <w:br/>
      </w:r>
    </w:p>
    <w:p w14:paraId="53E05ACB" w14:textId="3896E02B" w:rsidR="009C3B52" w:rsidRDefault="009C3B52" w:rsidP="009C3B52">
      <w:pPr>
        <w:pStyle w:val="Listeafsnit"/>
        <w:numPr>
          <w:ilvl w:val="0"/>
          <w:numId w:val="4"/>
        </w:numPr>
      </w:pPr>
      <w:r>
        <w:t>Hvad er sandsynligheden for at terningerne ikke viser det samm</w:t>
      </w:r>
      <w:r w:rsidR="00D66EED">
        <w:t>e</w:t>
      </w:r>
      <w:r>
        <w:t>?</w:t>
      </w:r>
      <w:r w:rsidR="007171A5">
        <w:br/>
      </w:r>
    </w:p>
    <w:p w14:paraId="0F22A2FF" w14:textId="6026E494" w:rsidR="007171A5" w:rsidRDefault="007171A5" w:rsidP="007171A5">
      <w:pPr>
        <w:pStyle w:val="Listeafsnit"/>
        <w:numPr>
          <w:ilvl w:val="0"/>
          <w:numId w:val="4"/>
        </w:numPr>
      </w:pPr>
      <w:r>
        <w:t>Har det i opgaven ovenfor nogen betydning om terningerne kastes samtidig</w:t>
      </w:r>
      <w:r w:rsidR="005A54CB">
        <w:t>t</w:t>
      </w:r>
      <w:r>
        <w:t xml:space="preserve"> eller efter hinanden?</w:t>
      </w:r>
    </w:p>
    <w:p w14:paraId="5F3E7626" w14:textId="4D4D7F77" w:rsidR="007171A5" w:rsidRDefault="007171A5" w:rsidP="007171A5"/>
    <w:p w14:paraId="0E75A51B" w14:textId="5DD60B27" w:rsidR="004B5823" w:rsidRDefault="004B5823" w:rsidP="004B5823">
      <w:pPr>
        <w:pStyle w:val="Overskrift3"/>
      </w:pPr>
      <w:r>
        <w:t>Opgave 6</w:t>
      </w:r>
    </w:p>
    <w:p w14:paraId="524BC39D" w14:textId="77777777" w:rsidR="004B5823" w:rsidRPr="003670FA" w:rsidRDefault="004B5823" w:rsidP="004B5823">
      <w:r>
        <w:rPr>
          <w:noProof/>
          <w:lang w:eastAsia="da-DK"/>
        </w:rPr>
        <w:drawing>
          <wp:inline distT="0" distB="0" distL="0" distR="0" wp14:anchorId="3F9C50D3" wp14:editId="6AD592FB">
            <wp:extent cx="5466715" cy="2057400"/>
            <wp:effectExtent l="0" t="0" r="63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1814"/>
                    <a:stretch/>
                  </pic:blipFill>
                  <pic:spPr bwMode="auto">
                    <a:xfrm>
                      <a:off x="0" y="0"/>
                      <a:ext cx="5542209" cy="2085812"/>
                    </a:xfrm>
                    <a:prstGeom prst="rect">
                      <a:avLst/>
                    </a:prstGeom>
                    <a:ln>
                      <a:noFill/>
                    </a:ln>
                    <a:extLst>
                      <a:ext uri="{53640926-AAD7-44D8-BBD7-CCE9431645EC}">
                        <a14:shadowObscured xmlns:a14="http://schemas.microsoft.com/office/drawing/2010/main"/>
                      </a:ext>
                    </a:extLst>
                  </pic:spPr>
                </pic:pic>
              </a:graphicData>
            </a:graphic>
          </wp:inline>
        </w:drawing>
      </w:r>
    </w:p>
    <w:p w14:paraId="32C6C4B8" w14:textId="77777777" w:rsidR="004B5823" w:rsidRDefault="004B5823" w:rsidP="007171A5"/>
    <w:p w14:paraId="5D12AE4E" w14:textId="77C5A6A5" w:rsidR="00CD7209" w:rsidRDefault="00AA5E94" w:rsidP="00AA5E94">
      <w:pPr>
        <w:pStyle w:val="Overskrift3"/>
      </w:pPr>
      <w:r>
        <w:t xml:space="preserve">Opgave </w:t>
      </w:r>
      <w:r w:rsidR="004B5823">
        <w:t>7</w:t>
      </w:r>
      <w:r w:rsidR="002E2043">
        <w:t xml:space="preserve"> (Monty-Hall problemet)</w:t>
      </w:r>
    </w:p>
    <w:p w14:paraId="1A6D4BEE" w14:textId="6F9A07CA" w:rsidR="00705930" w:rsidRPr="004B5823" w:rsidRDefault="00607BF2" w:rsidP="00AA5E94">
      <w:pPr>
        <w:rPr>
          <w:iCs/>
        </w:rPr>
      </w:pPr>
      <w:r w:rsidRPr="00D462D5">
        <w:rPr>
          <w:iCs/>
        </w:rPr>
        <w:t>Antag, at du medvirker i et tv-program, og du får givet muligheden for at vælge mellem tre døre: Bag en af dørene er der en bil; bag de to andre en ged. Du vælger en dør, lad os sige nr. 1, og spilstyreren, som ved, hvad der er bag dørene, åbner en anden dør, lad os sige nr. 3, bag hvilken der befinder sig en ged. Han spørger dig nu: "Vil du hellere vælge dør nr. 2?" Er det nu en fordel a</w:t>
      </w:r>
      <w:r w:rsidR="00BC4692">
        <w:rPr>
          <w:iCs/>
        </w:rPr>
        <w:t>t</w:t>
      </w:r>
      <w:r w:rsidRPr="00D462D5">
        <w:rPr>
          <w:iCs/>
        </w:rPr>
        <w:t xml:space="preserve"> vælge om?</w:t>
      </w:r>
    </w:p>
    <w:p w14:paraId="2D26E7A8" w14:textId="4891D5D9" w:rsidR="003670FA" w:rsidRDefault="003670FA" w:rsidP="00AA5E94">
      <w:pPr>
        <w:rPr>
          <w:i/>
        </w:rPr>
      </w:pPr>
    </w:p>
    <w:sectPr w:rsidR="003670FA" w:rsidSect="00901529">
      <w:headerReference w:type="first" r:id="rId16"/>
      <w:pgSz w:w="11906" w:h="16838" w:code="9"/>
      <w:pgMar w:top="1134" w:right="720" w:bottom="1134" w:left="72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587DB" w14:textId="77777777" w:rsidR="009660E2" w:rsidRDefault="009660E2" w:rsidP="004E46D6">
      <w:r>
        <w:separator/>
      </w:r>
    </w:p>
  </w:endnote>
  <w:endnote w:type="continuationSeparator" w:id="0">
    <w:p w14:paraId="3106461F" w14:textId="77777777" w:rsidR="009660E2" w:rsidRDefault="009660E2" w:rsidP="004E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B9465" w14:textId="77777777" w:rsidR="009660E2" w:rsidRDefault="009660E2" w:rsidP="004E46D6">
      <w:r>
        <w:separator/>
      </w:r>
    </w:p>
  </w:footnote>
  <w:footnote w:type="continuationSeparator" w:id="0">
    <w:p w14:paraId="31ABB61D" w14:textId="77777777" w:rsidR="009660E2" w:rsidRDefault="009660E2" w:rsidP="004E4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1E1F" w14:textId="60CB2AC6" w:rsidR="007466F9" w:rsidRDefault="007466F9">
    <w:pPr>
      <w:pStyle w:val="Sidehoved"/>
    </w:pPr>
    <w:r>
      <w:t>KN</w:t>
    </w:r>
    <w:r>
      <w:ptab w:relativeTo="margin" w:alignment="center" w:leader="none"/>
    </w:r>
    <w:r w:rsidR="00213E70">
      <w:t>1</w:t>
    </w:r>
    <w:r w:rsidR="00B91279">
      <w:t>e</w:t>
    </w:r>
    <w:r w:rsidR="00213E70">
      <w:t xml:space="preserve"> MA</w:t>
    </w:r>
    <w:r>
      <w:ptab w:relativeTo="margin" w:alignment="right" w:leader="none"/>
    </w:r>
    <w:r>
      <w:fldChar w:fldCharType="begin"/>
    </w:r>
    <w:r>
      <w:instrText xml:space="preserve"> TIME \@ "dd-MM-yyyy" </w:instrText>
    </w:r>
    <w:r>
      <w:fldChar w:fldCharType="separate"/>
    </w:r>
    <w:r w:rsidR="004B04A1">
      <w:rPr>
        <w:noProof/>
      </w:rPr>
      <w:t>27-03-2023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2FFD"/>
    <w:multiLevelType w:val="hybridMultilevel"/>
    <w:tmpl w:val="7C72BEF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92274B2"/>
    <w:multiLevelType w:val="hybridMultilevel"/>
    <w:tmpl w:val="2B22FA6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95D7F01"/>
    <w:multiLevelType w:val="hybridMultilevel"/>
    <w:tmpl w:val="20B05A3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A934527"/>
    <w:multiLevelType w:val="hybridMultilevel"/>
    <w:tmpl w:val="18862F2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AF72883"/>
    <w:multiLevelType w:val="hybridMultilevel"/>
    <w:tmpl w:val="F852106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985861294">
    <w:abstractNumId w:val="2"/>
  </w:num>
  <w:num w:numId="2" w16cid:durableId="1948854712">
    <w:abstractNumId w:val="0"/>
  </w:num>
  <w:num w:numId="3" w16cid:durableId="695624012">
    <w:abstractNumId w:val="3"/>
  </w:num>
  <w:num w:numId="4" w16cid:durableId="996687187">
    <w:abstractNumId w:val="1"/>
  </w:num>
  <w:num w:numId="5" w16cid:durableId="4033381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A0C"/>
    <w:rsid w:val="00002E7D"/>
    <w:rsid w:val="00003DF7"/>
    <w:rsid w:val="00030758"/>
    <w:rsid w:val="00033CAD"/>
    <w:rsid w:val="00037503"/>
    <w:rsid w:val="0004570F"/>
    <w:rsid w:val="00055615"/>
    <w:rsid w:val="00056F8C"/>
    <w:rsid w:val="00086F4A"/>
    <w:rsid w:val="0009012D"/>
    <w:rsid w:val="000A7E87"/>
    <w:rsid w:val="000C06F9"/>
    <w:rsid w:val="000C1F3E"/>
    <w:rsid w:val="0010310E"/>
    <w:rsid w:val="001140EF"/>
    <w:rsid w:val="001203E7"/>
    <w:rsid w:val="00125537"/>
    <w:rsid w:val="00136B37"/>
    <w:rsid w:val="001441EA"/>
    <w:rsid w:val="001507F8"/>
    <w:rsid w:val="00155E4E"/>
    <w:rsid w:val="0017516D"/>
    <w:rsid w:val="0018657F"/>
    <w:rsid w:val="001A1C4D"/>
    <w:rsid w:val="001A78E7"/>
    <w:rsid w:val="001B6BC0"/>
    <w:rsid w:val="001C0F23"/>
    <w:rsid w:val="001E5072"/>
    <w:rsid w:val="001F6B2C"/>
    <w:rsid w:val="00212908"/>
    <w:rsid w:val="00213E70"/>
    <w:rsid w:val="00233C57"/>
    <w:rsid w:val="00235EAA"/>
    <w:rsid w:val="00245293"/>
    <w:rsid w:val="00253F71"/>
    <w:rsid w:val="00257000"/>
    <w:rsid w:val="00280399"/>
    <w:rsid w:val="00282DD7"/>
    <w:rsid w:val="00285126"/>
    <w:rsid w:val="00292570"/>
    <w:rsid w:val="00294F00"/>
    <w:rsid w:val="002E2043"/>
    <w:rsid w:val="002E4D9E"/>
    <w:rsid w:val="002E5091"/>
    <w:rsid w:val="002F21C3"/>
    <w:rsid w:val="00312388"/>
    <w:rsid w:val="0032137D"/>
    <w:rsid w:val="00322FA5"/>
    <w:rsid w:val="00327270"/>
    <w:rsid w:val="00335790"/>
    <w:rsid w:val="00362449"/>
    <w:rsid w:val="003670FA"/>
    <w:rsid w:val="00371C52"/>
    <w:rsid w:val="00376272"/>
    <w:rsid w:val="0038068C"/>
    <w:rsid w:val="00383B04"/>
    <w:rsid w:val="003864C9"/>
    <w:rsid w:val="003A6993"/>
    <w:rsid w:val="003B31B1"/>
    <w:rsid w:val="003C4EB8"/>
    <w:rsid w:val="003D677A"/>
    <w:rsid w:val="003F055D"/>
    <w:rsid w:val="003F66E1"/>
    <w:rsid w:val="00410A0F"/>
    <w:rsid w:val="00414DD5"/>
    <w:rsid w:val="00415E86"/>
    <w:rsid w:val="004256DC"/>
    <w:rsid w:val="00452BFC"/>
    <w:rsid w:val="00461A55"/>
    <w:rsid w:val="004713E2"/>
    <w:rsid w:val="004725B2"/>
    <w:rsid w:val="00477F14"/>
    <w:rsid w:val="00491576"/>
    <w:rsid w:val="00492BAB"/>
    <w:rsid w:val="004A6BD1"/>
    <w:rsid w:val="004B04A1"/>
    <w:rsid w:val="004B37A1"/>
    <w:rsid w:val="004B5823"/>
    <w:rsid w:val="004B7259"/>
    <w:rsid w:val="004E46D6"/>
    <w:rsid w:val="004E61B1"/>
    <w:rsid w:val="004E69AC"/>
    <w:rsid w:val="00501CC1"/>
    <w:rsid w:val="00512E3A"/>
    <w:rsid w:val="005277FC"/>
    <w:rsid w:val="00531DD4"/>
    <w:rsid w:val="005801CE"/>
    <w:rsid w:val="00585997"/>
    <w:rsid w:val="00585C4D"/>
    <w:rsid w:val="005A54CB"/>
    <w:rsid w:val="005C050B"/>
    <w:rsid w:val="005E2E1C"/>
    <w:rsid w:val="005E46FC"/>
    <w:rsid w:val="00607BF2"/>
    <w:rsid w:val="006102AB"/>
    <w:rsid w:val="00624FA4"/>
    <w:rsid w:val="006367B9"/>
    <w:rsid w:val="0064278A"/>
    <w:rsid w:val="006907FD"/>
    <w:rsid w:val="0069299D"/>
    <w:rsid w:val="006A6EC7"/>
    <w:rsid w:val="006B6650"/>
    <w:rsid w:val="006B66BB"/>
    <w:rsid w:val="006D1724"/>
    <w:rsid w:val="006D63EB"/>
    <w:rsid w:val="006E3C53"/>
    <w:rsid w:val="00704437"/>
    <w:rsid w:val="007051F7"/>
    <w:rsid w:val="00705930"/>
    <w:rsid w:val="007171A5"/>
    <w:rsid w:val="00717978"/>
    <w:rsid w:val="00726DFD"/>
    <w:rsid w:val="00735770"/>
    <w:rsid w:val="007466F9"/>
    <w:rsid w:val="00781840"/>
    <w:rsid w:val="007846E9"/>
    <w:rsid w:val="00785FC9"/>
    <w:rsid w:val="00791DD8"/>
    <w:rsid w:val="007A6225"/>
    <w:rsid w:val="007B7F48"/>
    <w:rsid w:val="007C02A8"/>
    <w:rsid w:val="007C37EA"/>
    <w:rsid w:val="007F4145"/>
    <w:rsid w:val="00802BED"/>
    <w:rsid w:val="00811BF2"/>
    <w:rsid w:val="00813506"/>
    <w:rsid w:val="008152E0"/>
    <w:rsid w:val="00820838"/>
    <w:rsid w:val="0083710E"/>
    <w:rsid w:val="00845766"/>
    <w:rsid w:val="00864604"/>
    <w:rsid w:val="008744D6"/>
    <w:rsid w:val="008809CF"/>
    <w:rsid w:val="008A1C19"/>
    <w:rsid w:val="008B6415"/>
    <w:rsid w:val="008E3F57"/>
    <w:rsid w:val="008F0349"/>
    <w:rsid w:val="008F56EB"/>
    <w:rsid w:val="00901529"/>
    <w:rsid w:val="00915E5F"/>
    <w:rsid w:val="009160CA"/>
    <w:rsid w:val="00917257"/>
    <w:rsid w:val="00921599"/>
    <w:rsid w:val="0092594A"/>
    <w:rsid w:val="00926A4E"/>
    <w:rsid w:val="00933A0C"/>
    <w:rsid w:val="009533A2"/>
    <w:rsid w:val="009564F7"/>
    <w:rsid w:val="009605E2"/>
    <w:rsid w:val="00961FEF"/>
    <w:rsid w:val="009660E2"/>
    <w:rsid w:val="00973084"/>
    <w:rsid w:val="0097612B"/>
    <w:rsid w:val="009A609F"/>
    <w:rsid w:val="009C0DF7"/>
    <w:rsid w:val="009C3B52"/>
    <w:rsid w:val="009C5586"/>
    <w:rsid w:val="009D0848"/>
    <w:rsid w:val="009E046E"/>
    <w:rsid w:val="00A066F6"/>
    <w:rsid w:val="00A2202A"/>
    <w:rsid w:val="00A2507E"/>
    <w:rsid w:val="00A2580D"/>
    <w:rsid w:val="00A35181"/>
    <w:rsid w:val="00A44D8A"/>
    <w:rsid w:val="00A55AAB"/>
    <w:rsid w:val="00A56545"/>
    <w:rsid w:val="00A62D42"/>
    <w:rsid w:val="00A63105"/>
    <w:rsid w:val="00A658B9"/>
    <w:rsid w:val="00A81B00"/>
    <w:rsid w:val="00A840B8"/>
    <w:rsid w:val="00A84EF1"/>
    <w:rsid w:val="00A86FAF"/>
    <w:rsid w:val="00A92776"/>
    <w:rsid w:val="00AA5E94"/>
    <w:rsid w:val="00AA5FC3"/>
    <w:rsid w:val="00AA649D"/>
    <w:rsid w:val="00AB0600"/>
    <w:rsid w:val="00AB229B"/>
    <w:rsid w:val="00AD65B1"/>
    <w:rsid w:val="00AE03EA"/>
    <w:rsid w:val="00AF08A2"/>
    <w:rsid w:val="00B143A0"/>
    <w:rsid w:val="00B26ED8"/>
    <w:rsid w:val="00B37F35"/>
    <w:rsid w:val="00B91279"/>
    <w:rsid w:val="00B91B28"/>
    <w:rsid w:val="00BB37ED"/>
    <w:rsid w:val="00BC4692"/>
    <w:rsid w:val="00BC73F8"/>
    <w:rsid w:val="00BD6F20"/>
    <w:rsid w:val="00BE6AC8"/>
    <w:rsid w:val="00BF7369"/>
    <w:rsid w:val="00BF74F7"/>
    <w:rsid w:val="00C01D7C"/>
    <w:rsid w:val="00C14CDF"/>
    <w:rsid w:val="00C15EAF"/>
    <w:rsid w:val="00C330C1"/>
    <w:rsid w:val="00C34762"/>
    <w:rsid w:val="00C46AFC"/>
    <w:rsid w:val="00C545D7"/>
    <w:rsid w:val="00C64A94"/>
    <w:rsid w:val="00C72A39"/>
    <w:rsid w:val="00C731DF"/>
    <w:rsid w:val="00C746CE"/>
    <w:rsid w:val="00C76EA8"/>
    <w:rsid w:val="00C77648"/>
    <w:rsid w:val="00C86B04"/>
    <w:rsid w:val="00CA6410"/>
    <w:rsid w:val="00CB570C"/>
    <w:rsid w:val="00CD7209"/>
    <w:rsid w:val="00CD748A"/>
    <w:rsid w:val="00CF48E7"/>
    <w:rsid w:val="00D04F44"/>
    <w:rsid w:val="00D067E5"/>
    <w:rsid w:val="00D121AE"/>
    <w:rsid w:val="00D140D6"/>
    <w:rsid w:val="00D14D48"/>
    <w:rsid w:val="00D22B53"/>
    <w:rsid w:val="00D31202"/>
    <w:rsid w:val="00D32D8B"/>
    <w:rsid w:val="00D462D5"/>
    <w:rsid w:val="00D46F54"/>
    <w:rsid w:val="00D47818"/>
    <w:rsid w:val="00D51536"/>
    <w:rsid w:val="00D66EED"/>
    <w:rsid w:val="00D74F57"/>
    <w:rsid w:val="00D910F3"/>
    <w:rsid w:val="00D95251"/>
    <w:rsid w:val="00DA286E"/>
    <w:rsid w:val="00DC0307"/>
    <w:rsid w:val="00DC6359"/>
    <w:rsid w:val="00DE6FDB"/>
    <w:rsid w:val="00E06AC2"/>
    <w:rsid w:val="00E136FC"/>
    <w:rsid w:val="00E14071"/>
    <w:rsid w:val="00E31039"/>
    <w:rsid w:val="00E531A0"/>
    <w:rsid w:val="00E53814"/>
    <w:rsid w:val="00E74E22"/>
    <w:rsid w:val="00E75DBE"/>
    <w:rsid w:val="00EA0FCD"/>
    <w:rsid w:val="00EF057E"/>
    <w:rsid w:val="00EF1A7C"/>
    <w:rsid w:val="00EF5635"/>
    <w:rsid w:val="00F00E16"/>
    <w:rsid w:val="00F01E30"/>
    <w:rsid w:val="00F03406"/>
    <w:rsid w:val="00F125CB"/>
    <w:rsid w:val="00F13F66"/>
    <w:rsid w:val="00F276D8"/>
    <w:rsid w:val="00F37675"/>
    <w:rsid w:val="00F63AB8"/>
    <w:rsid w:val="00F6514D"/>
    <w:rsid w:val="00F73564"/>
    <w:rsid w:val="00F753A2"/>
    <w:rsid w:val="00F81AD9"/>
    <w:rsid w:val="00FB0577"/>
    <w:rsid w:val="00FB1AD1"/>
    <w:rsid w:val="00FC4881"/>
    <w:rsid w:val="00FD2554"/>
    <w:rsid w:val="00FD4A80"/>
    <w:rsid w:val="00FE79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1C24E"/>
  <w15:chartTrackingRefBased/>
  <w15:docId w15:val="{AB5898B8-2731-4795-B090-CCA2DD04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2A8"/>
    <w:pPr>
      <w:jc w:val="left"/>
    </w:pPr>
    <w:rPr>
      <w:sz w:val="24"/>
    </w:rPr>
  </w:style>
  <w:style w:type="paragraph" w:styleId="Overskrift1">
    <w:name w:val="heading 1"/>
    <w:basedOn w:val="Normal"/>
    <w:next w:val="Normal"/>
    <w:link w:val="Overskrift1Tegn"/>
    <w:uiPriority w:val="9"/>
    <w:qFormat/>
    <w:rsid w:val="0009012D"/>
    <w:pPr>
      <w:keepNext/>
      <w:keepLines/>
      <w:jc w:val="center"/>
      <w:outlineLvl w:val="0"/>
    </w:pPr>
    <w:rPr>
      <w:rFonts w:asciiTheme="majorHAnsi" w:eastAsiaTheme="majorEastAsia" w:hAnsiTheme="majorHAnsi" w:cstheme="majorBidi"/>
      <w:b/>
      <w:bCs/>
      <w:color w:val="365F91" w:themeColor="accent1" w:themeShade="BF"/>
      <w:sz w:val="36"/>
      <w:szCs w:val="28"/>
    </w:rPr>
  </w:style>
  <w:style w:type="paragraph" w:styleId="Overskrift2">
    <w:name w:val="heading 2"/>
    <w:basedOn w:val="Normal"/>
    <w:next w:val="Normal"/>
    <w:link w:val="Overskrift2Tegn"/>
    <w:uiPriority w:val="9"/>
    <w:unhideWhenUsed/>
    <w:rsid w:val="0009012D"/>
    <w:pPr>
      <w:keepNext/>
      <w:keepLines/>
      <w:outlineLvl w:val="1"/>
    </w:pPr>
    <w:rPr>
      <w:rFonts w:eastAsiaTheme="majorEastAsia" w:cstheme="majorBidi"/>
      <w:b/>
      <w:bCs/>
      <w:color w:val="000000" w:themeColor="text1"/>
      <w:szCs w:val="26"/>
    </w:rPr>
  </w:style>
  <w:style w:type="paragraph" w:styleId="Overskrift3">
    <w:name w:val="heading 3"/>
    <w:basedOn w:val="Normal"/>
    <w:next w:val="Normal"/>
    <w:link w:val="Overskrift3Tegn"/>
    <w:uiPriority w:val="9"/>
    <w:unhideWhenUsed/>
    <w:qFormat/>
    <w:rsid w:val="0009012D"/>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09012D"/>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Citat">
    <w:name w:val="Quote"/>
    <w:basedOn w:val="Normal"/>
    <w:next w:val="Normal"/>
    <w:link w:val="CitatTegn"/>
    <w:uiPriority w:val="29"/>
    <w:qFormat/>
    <w:rsid w:val="003D677A"/>
    <w:rPr>
      <w:i/>
      <w:iCs/>
      <w:color w:val="000000" w:themeColor="text1"/>
    </w:rPr>
  </w:style>
  <w:style w:type="character" w:customStyle="1" w:styleId="CitatTegn">
    <w:name w:val="Citat Tegn"/>
    <w:basedOn w:val="Standardskrifttypeiafsnit"/>
    <w:link w:val="Citat"/>
    <w:uiPriority w:val="29"/>
    <w:rsid w:val="003D677A"/>
    <w:rPr>
      <w:i/>
      <w:iCs/>
      <w:color w:val="000000" w:themeColor="text1"/>
      <w:sz w:val="24"/>
    </w:rPr>
  </w:style>
  <w:style w:type="character" w:styleId="Hyperlink">
    <w:name w:val="Hyperlink"/>
    <w:basedOn w:val="HTML-kode"/>
    <w:uiPriority w:val="99"/>
    <w:unhideWhenUsed/>
    <w:rsid w:val="007C02A8"/>
    <w:rPr>
      <w:rFonts w:asciiTheme="minorHAnsi" w:hAnsiTheme="minorHAnsi" w:cs="Consolas"/>
      <w:color w:val="1F497D" w:themeColor="text2"/>
      <w:sz w:val="24"/>
      <w:szCs w:val="20"/>
      <w:u w:val="single"/>
    </w:rPr>
  </w:style>
  <w:style w:type="character" w:styleId="HTML-kode">
    <w:name w:val="HTML Code"/>
    <w:basedOn w:val="Standardskrifttypeiafsnit"/>
    <w:uiPriority w:val="99"/>
    <w:semiHidden/>
    <w:unhideWhenUsed/>
    <w:rsid w:val="00DC6359"/>
    <w:rPr>
      <w:rFonts w:ascii="Consolas" w:hAnsi="Consolas" w:cs="Consolas"/>
      <w:sz w:val="20"/>
      <w:szCs w:val="20"/>
    </w:rPr>
  </w:style>
  <w:style w:type="character" w:customStyle="1" w:styleId="Overskrift1Tegn">
    <w:name w:val="Overskrift 1 Tegn"/>
    <w:basedOn w:val="Standardskrifttypeiafsnit"/>
    <w:link w:val="Overskrift1"/>
    <w:uiPriority w:val="9"/>
    <w:rsid w:val="0009012D"/>
    <w:rPr>
      <w:rFonts w:asciiTheme="majorHAnsi" w:eastAsiaTheme="majorEastAsia" w:hAnsiTheme="majorHAnsi" w:cstheme="majorBidi"/>
      <w:b/>
      <w:bCs/>
      <w:color w:val="365F91" w:themeColor="accent1" w:themeShade="BF"/>
      <w:sz w:val="36"/>
      <w:szCs w:val="28"/>
    </w:rPr>
  </w:style>
  <w:style w:type="character" w:customStyle="1" w:styleId="Overskrift2Tegn">
    <w:name w:val="Overskrift 2 Tegn"/>
    <w:basedOn w:val="Standardskrifttypeiafsnit"/>
    <w:link w:val="Overskrift2"/>
    <w:uiPriority w:val="9"/>
    <w:rsid w:val="0009012D"/>
    <w:rPr>
      <w:rFonts w:eastAsiaTheme="majorEastAsia" w:cstheme="majorBidi"/>
      <w:b/>
      <w:bCs/>
      <w:color w:val="000000" w:themeColor="text1"/>
      <w:sz w:val="24"/>
      <w:szCs w:val="26"/>
    </w:rPr>
  </w:style>
  <w:style w:type="paragraph" w:styleId="Titel">
    <w:name w:val="Title"/>
    <w:basedOn w:val="Normal"/>
    <w:next w:val="Normal"/>
    <w:link w:val="TitelTegn"/>
    <w:uiPriority w:val="10"/>
    <w:qFormat/>
    <w:rsid w:val="000901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09012D"/>
    <w:rPr>
      <w:rFonts w:asciiTheme="majorHAnsi" w:eastAsiaTheme="majorEastAsia" w:hAnsiTheme="majorHAnsi" w:cstheme="majorBidi"/>
      <w:color w:val="17365D" w:themeColor="text2" w:themeShade="BF"/>
      <w:spacing w:val="5"/>
      <w:kern w:val="28"/>
      <w:sz w:val="52"/>
      <w:szCs w:val="52"/>
    </w:rPr>
  </w:style>
  <w:style w:type="paragraph" w:styleId="Ingenafstand">
    <w:name w:val="No Spacing"/>
    <w:aliases w:val="Afsnit"/>
    <w:basedOn w:val="Normal"/>
    <w:next w:val="Normal"/>
    <w:uiPriority w:val="1"/>
    <w:rsid w:val="003D677A"/>
  </w:style>
  <w:style w:type="paragraph" w:styleId="Overskrift">
    <w:name w:val="TOC Heading"/>
    <w:basedOn w:val="Overskrift1"/>
    <w:next w:val="Normal"/>
    <w:uiPriority w:val="39"/>
    <w:semiHidden/>
    <w:unhideWhenUsed/>
    <w:qFormat/>
    <w:rsid w:val="0009012D"/>
    <w:pPr>
      <w:spacing w:before="480" w:line="276" w:lineRule="auto"/>
      <w:outlineLvl w:val="9"/>
    </w:pPr>
    <w:rPr>
      <w:lang w:eastAsia="da-DK"/>
    </w:rPr>
  </w:style>
  <w:style w:type="character" w:styleId="HTML-tastatur">
    <w:name w:val="HTML Keyboard"/>
    <w:basedOn w:val="Standardskrifttypeiafsnit"/>
    <w:uiPriority w:val="99"/>
    <w:unhideWhenUsed/>
    <w:rsid w:val="003D677A"/>
    <w:rPr>
      <w:rFonts w:ascii="Consolas" w:hAnsi="Consolas" w:cs="Consolas"/>
      <w:sz w:val="20"/>
      <w:szCs w:val="20"/>
    </w:rPr>
  </w:style>
  <w:style w:type="character" w:customStyle="1" w:styleId="Overskrift3Tegn">
    <w:name w:val="Overskrift 3 Tegn"/>
    <w:basedOn w:val="Standardskrifttypeiafsnit"/>
    <w:link w:val="Overskrift3"/>
    <w:uiPriority w:val="9"/>
    <w:rsid w:val="0009012D"/>
    <w:rPr>
      <w:rFonts w:asciiTheme="majorHAnsi" w:eastAsiaTheme="majorEastAsia" w:hAnsiTheme="majorHAnsi" w:cstheme="majorBidi"/>
      <w:b/>
      <w:bCs/>
      <w:color w:val="4F81BD" w:themeColor="accent1"/>
      <w:sz w:val="24"/>
    </w:rPr>
  </w:style>
  <w:style w:type="character" w:customStyle="1" w:styleId="Overskrift4Tegn">
    <w:name w:val="Overskrift 4 Tegn"/>
    <w:basedOn w:val="Standardskrifttypeiafsnit"/>
    <w:link w:val="Overskrift4"/>
    <w:uiPriority w:val="9"/>
    <w:rsid w:val="0009012D"/>
    <w:rPr>
      <w:rFonts w:asciiTheme="majorHAnsi" w:eastAsiaTheme="majorEastAsia" w:hAnsiTheme="majorHAnsi" w:cstheme="majorBidi"/>
      <w:b/>
      <w:bCs/>
      <w:i/>
      <w:iCs/>
      <w:color w:val="4F81BD" w:themeColor="accent1"/>
      <w:sz w:val="24"/>
    </w:rPr>
  </w:style>
  <w:style w:type="paragraph" w:styleId="Sidehoved">
    <w:name w:val="header"/>
    <w:basedOn w:val="Normal"/>
    <w:link w:val="SidehovedTegn"/>
    <w:uiPriority w:val="99"/>
    <w:unhideWhenUsed/>
    <w:rsid w:val="004E46D6"/>
    <w:pPr>
      <w:tabs>
        <w:tab w:val="center" w:pos="4819"/>
        <w:tab w:val="right" w:pos="9638"/>
      </w:tabs>
    </w:pPr>
  </w:style>
  <w:style w:type="character" w:customStyle="1" w:styleId="SidehovedTegn">
    <w:name w:val="Sidehoved Tegn"/>
    <w:basedOn w:val="Standardskrifttypeiafsnit"/>
    <w:link w:val="Sidehoved"/>
    <w:uiPriority w:val="99"/>
    <w:rsid w:val="004E46D6"/>
    <w:rPr>
      <w:sz w:val="24"/>
    </w:rPr>
  </w:style>
  <w:style w:type="paragraph" w:styleId="Sidefod">
    <w:name w:val="footer"/>
    <w:basedOn w:val="Normal"/>
    <w:link w:val="SidefodTegn"/>
    <w:uiPriority w:val="99"/>
    <w:unhideWhenUsed/>
    <w:rsid w:val="004E46D6"/>
    <w:pPr>
      <w:tabs>
        <w:tab w:val="center" w:pos="4819"/>
        <w:tab w:val="right" w:pos="9638"/>
      </w:tabs>
    </w:pPr>
  </w:style>
  <w:style w:type="character" w:customStyle="1" w:styleId="SidefodTegn">
    <w:name w:val="Sidefod Tegn"/>
    <w:basedOn w:val="Standardskrifttypeiafsnit"/>
    <w:link w:val="Sidefod"/>
    <w:uiPriority w:val="99"/>
    <w:rsid w:val="004E46D6"/>
    <w:rPr>
      <w:sz w:val="24"/>
    </w:rPr>
  </w:style>
  <w:style w:type="paragraph" w:styleId="Markeringsbobletekst">
    <w:name w:val="Balloon Text"/>
    <w:basedOn w:val="Normal"/>
    <w:link w:val="MarkeringsbobletekstTegn"/>
    <w:uiPriority w:val="99"/>
    <w:semiHidden/>
    <w:unhideWhenUsed/>
    <w:rsid w:val="004E46D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E46D6"/>
    <w:rPr>
      <w:rFonts w:ascii="Tahoma" w:hAnsi="Tahoma" w:cs="Tahoma"/>
      <w:sz w:val="16"/>
      <w:szCs w:val="16"/>
    </w:rPr>
  </w:style>
  <w:style w:type="character" w:styleId="Pladsholdertekst">
    <w:name w:val="Placeholder Text"/>
    <w:basedOn w:val="Standardskrifttypeiafsnit"/>
    <w:uiPriority w:val="99"/>
    <w:semiHidden/>
    <w:rsid w:val="00A35181"/>
    <w:rPr>
      <w:color w:val="808080"/>
    </w:rPr>
  </w:style>
  <w:style w:type="paragraph" w:styleId="Listeafsnit">
    <w:name w:val="List Paragraph"/>
    <w:basedOn w:val="Normal"/>
    <w:uiPriority w:val="34"/>
    <w:rsid w:val="00E06AC2"/>
    <w:pPr>
      <w:ind w:left="720"/>
      <w:contextualSpacing/>
    </w:pPr>
  </w:style>
  <w:style w:type="character" w:styleId="Ulstomtale">
    <w:name w:val="Unresolved Mention"/>
    <w:basedOn w:val="Standardskrifttypeiafsnit"/>
    <w:uiPriority w:val="99"/>
    <w:semiHidden/>
    <w:unhideWhenUsed/>
    <w:rsid w:val="00FC4881"/>
    <w:rPr>
      <w:color w:val="605E5C"/>
      <w:shd w:val="clear" w:color="auto" w:fill="E1DFDD"/>
    </w:rPr>
  </w:style>
  <w:style w:type="character" w:styleId="BesgtLink">
    <w:name w:val="FollowedHyperlink"/>
    <w:basedOn w:val="Standardskrifttypeiafsnit"/>
    <w:uiPriority w:val="99"/>
    <w:semiHidden/>
    <w:unhideWhenUsed/>
    <w:rsid w:val="007C02A8"/>
    <w:rPr>
      <w:color w:val="1F497D"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98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ggym.sharepoint.com/:v:/r/sites/Section_5778/Delte%20dokumenter/General/Sandsynlighedsregning/Introduktion%20til%20sandsynlighedsregning.mp4?csf=1&amp;web=1&amp;e=z9c0p1"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p:properties xmlns:p="http://schemas.microsoft.com/office/2006/metadata/properties" xmlns:xsi="http://www.w3.org/2001/XMLSchema-instance" xmlns:pc="http://schemas.microsoft.com/office/infopath/2007/PartnerControls">
  <documentManagement>
    <TaxCatchAll xmlns="7db01d4c-808e-44be-8069-5613deb5d02c" xsi:nil="true"/>
    <lcf76f155ced4ddcb4097134ff3c332f xmlns="b9acc351-cc08-45e6-9569-7e3753ead7e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D5D69D42A322C44B1D50F339AADA0E0" ma:contentTypeVersion="12" ma:contentTypeDescription="Opret et nyt dokument." ma:contentTypeScope="" ma:versionID="980970ae294b3fe5d5ac5410f949e7e9">
  <xsd:schema xmlns:xsd="http://www.w3.org/2001/XMLSchema" xmlns:xs="http://www.w3.org/2001/XMLSchema" xmlns:p="http://schemas.microsoft.com/office/2006/metadata/properties" xmlns:ns2="7db01d4c-808e-44be-8069-5613deb5d02c" xmlns:ns3="b9acc351-cc08-45e6-9569-7e3753ead7ef" targetNamespace="http://schemas.microsoft.com/office/2006/metadata/properties" ma:root="true" ma:fieldsID="63fd3304520ac3bc6c780c46b469fe39" ns2:_="" ns3:_="">
    <xsd:import namespace="7db01d4c-808e-44be-8069-5613deb5d02c"/>
    <xsd:import namespace="b9acc351-cc08-45e6-9569-7e3753ead7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01d4c-808e-44be-8069-5613deb5d02c"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TaxCatchAll" ma:index="15" nillable="true" ma:displayName="Taxonomy Catch All Column" ma:hidden="true" ma:list="{ea3d971b-8356-47ee-9fba-dd2f90ed2902}" ma:internalName="TaxCatchAll" ma:showField="CatchAllData" ma:web="7db01d4c-808e-44be-8069-5613deb5d0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acc351-cc08-45e6-9569-7e3753ead7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Billedmærker" ma:readOnly="false" ma:fieldId="{5cf76f15-5ced-4ddc-b409-7134ff3c332f}" ma:taxonomyMulti="true" ma:sspId="7d2a11bd-5271-4372-9cee-54954ef515f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7A03A5-BFF3-47B2-A2BD-5AB4719D6DD5}">
  <ds:schemaRefs>
    <ds:schemaRef ds:uri="http://schemas.openxmlformats.org/officeDocument/2006/bibliography"/>
  </ds:schemaRefs>
</ds:datastoreItem>
</file>

<file path=customXml/itemProps2.xml><?xml version="1.0" encoding="utf-8"?>
<ds:datastoreItem xmlns:ds="http://schemas.openxmlformats.org/officeDocument/2006/customXml" ds:itemID="{00C31574-445A-4A4C-BE34-D0BA680E8F74}">
  <ds:schemaRefs>
    <ds:schemaRef ds:uri="http://schemas.microsoft.com/office/2006/metadata/properties"/>
    <ds:schemaRef ds:uri="http://schemas.microsoft.com/office/infopath/2007/PartnerControls"/>
    <ds:schemaRef ds:uri="7db01d4c-808e-44be-8069-5613deb5d02c"/>
    <ds:schemaRef ds:uri="b9acc351-cc08-45e6-9569-7e3753ead7ef"/>
  </ds:schemaRefs>
</ds:datastoreItem>
</file>

<file path=customXml/itemProps3.xml><?xml version="1.0" encoding="utf-8"?>
<ds:datastoreItem xmlns:ds="http://schemas.openxmlformats.org/officeDocument/2006/customXml" ds:itemID="{3C1C4069-3F12-4701-8DBD-0FE957A80AB2}">
  <ds:schemaRefs>
    <ds:schemaRef ds:uri="http://schemas.microsoft.com/sharepoint/v3/contenttype/forms"/>
  </ds:schemaRefs>
</ds:datastoreItem>
</file>

<file path=customXml/itemProps4.xml><?xml version="1.0" encoding="utf-8"?>
<ds:datastoreItem xmlns:ds="http://schemas.openxmlformats.org/officeDocument/2006/customXml" ds:itemID="{16507F7B-D87D-443E-B0F3-451C4082C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01d4c-808e-44be-8069-5613deb5d02c"/>
    <ds:schemaRef ds:uri="b9acc351-cc08-45e6-9569-7e3753ead7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4282</TotalTime>
  <Pages>3</Pages>
  <Words>473</Words>
  <Characters>2891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Espergærde Gymnasium og HF</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 Kenneth Niemann Rasmussen</dc:creator>
  <cp:keywords/>
  <dc:description/>
  <cp:lastModifiedBy>[KN]  Kenneth Niemann Rasmussen</cp:lastModifiedBy>
  <cp:revision>248</cp:revision>
  <cp:lastPrinted>2018-11-01T06:32:00Z</cp:lastPrinted>
  <dcterms:created xsi:type="dcterms:W3CDTF">2017-02-20T16:10:00Z</dcterms:created>
  <dcterms:modified xsi:type="dcterms:W3CDTF">2023-03-27T15:51:00Z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0x0101006D5D69D42A322C44B1D50F339AADA0E0</vt:lpwstr>
  </property>
  <property fmtid="{D5CDD505-2E9C-101B-9397-08002B2CF9AE}" pid="3" name="MediaServiceImageTags">
    <vt:lpwstr/>
  </property>
</Properties>
</file>