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B92309" w14:textId="29F44B6F" w:rsidR="00A2202A" w:rsidRDefault="007509A6" w:rsidP="00030758">
      <w:pPr>
        <w:pStyle w:val="Overskrift1"/>
      </w:pPr>
      <w:r>
        <w:t>Bevis for den generelle løsning</w:t>
      </w:r>
    </w:p>
    <w:p w14:paraId="1BFEBDB7" w14:textId="104DBE75" w:rsidR="007509A6" w:rsidRDefault="007509A6" w:rsidP="007509A6"/>
    <w:p w14:paraId="6745A016" w14:textId="14B7471D" w:rsidR="00D965E8" w:rsidRPr="002929B4" w:rsidRDefault="00D965E8" w:rsidP="00D965E8">
      <w:pPr>
        <w:rPr>
          <w:rFonts w:eastAsiaTheme="minorEastAsia"/>
          <w:b/>
          <w:bCs/>
        </w:rPr>
      </w:pPr>
      <w:r w:rsidRPr="002929B4">
        <w:rPr>
          <w:b/>
          <w:bCs/>
        </w:rPr>
        <w:t xml:space="preserve">Vi vil her bevise at den generelle løsning til </w:t>
      </w:r>
      <m:oMath>
        <m:sSup>
          <m:sSupPr>
            <m:ctrlPr>
              <w:rPr>
                <w:rFonts w:ascii="Cambria Math" w:hAnsi="Cambria Math"/>
                <w:b/>
                <w:bCs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y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'</m:t>
            </m:r>
          </m:sup>
        </m:sSup>
        <m:r>
          <m:rPr>
            <m:sty m:val="bi"/>
          </m:rPr>
          <w:rPr>
            <w:rFonts w:ascii="Cambria Math" w:hAnsi="Cambria Math"/>
          </w:rPr>
          <m:t>=k⋅y</m:t>
        </m:r>
      </m:oMath>
      <w:r w:rsidRPr="002929B4">
        <w:rPr>
          <w:rFonts w:eastAsiaTheme="minorEastAsia"/>
          <w:b/>
          <w:bCs/>
        </w:rPr>
        <w:t xml:space="preserve"> er </w:t>
      </w:r>
      <m:oMath>
        <m:r>
          <m:rPr>
            <m:sty m:val="bi"/>
          </m:rP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b/>
                <w:bCs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x</m:t>
            </m:r>
          </m:e>
        </m:d>
        <m:r>
          <m:rPr>
            <m:sty m:val="bi"/>
          </m:rPr>
          <w:rPr>
            <w:rFonts w:ascii="Cambria Math" w:eastAsiaTheme="minorEastAsia" w:hAnsi="Cambria Math"/>
          </w:rPr>
          <m:t>=c⋅</m:t>
        </m:r>
        <m:sSup>
          <m:sSupPr>
            <m:ctrlPr>
              <w:rPr>
                <w:rFonts w:ascii="Cambria Math" w:eastAsiaTheme="minorEastAsia" w:hAnsi="Cambria Math"/>
                <w:b/>
                <w:bCs/>
                <w:i/>
              </w:rPr>
            </m:ctrlPr>
          </m:sSupPr>
          <m:e>
            <m:r>
              <m:rPr>
                <m:sty m:val="b"/>
              </m:rPr>
              <w:rPr>
                <w:rFonts w:ascii="Cambria Math" w:eastAsiaTheme="minorEastAsia" w:hAnsi="Cambria Math"/>
              </w:rPr>
              <m:t>e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</w:rPr>
              <m:t>k⋅x</m:t>
            </m:r>
          </m:sup>
        </m:sSup>
        <m:r>
          <m:rPr>
            <m:sty m:val="bi"/>
          </m:rPr>
          <w:rPr>
            <w:rFonts w:ascii="Cambria Math" w:eastAsiaTheme="minorEastAsia" w:hAnsi="Cambria Math"/>
          </w:rPr>
          <m:t>,  c</m:t>
        </m:r>
        <m:r>
          <m:rPr>
            <m:scr m:val="double-struck"/>
            <m:sty m:val="bi"/>
          </m:rPr>
          <w:rPr>
            <w:rFonts w:ascii="Cambria Math" w:eastAsiaTheme="minorEastAsia" w:hAnsi="Cambria Math"/>
          </w:rPr>
          <m:t>∈R</m:t>
        </m:r>
      </m:oMath>
      <w:r w:rsidRPr="002929B4">
        <w:rPr>
          <w:rFonts w:eastAsiaTheme="minorEastAsia"/>
          <w:b/>
          <w:bCs/>
        </w:rPr>
        <w:t>.</w:t>
      </w:r>
    </w:p>
    <w:p w14:paraId="119048CD" w14:textId="605070A0" w:rsidR="00D965E8" w:rsidRDefault="00D965E8" w:rsidP="007509A6"/>
    <w:p w14:paraId="233A304A" w14:textId="107570A8" w:rsidR="007723F2" w:rsidRPr="007723F2" w:rsidRDefault="007723F2" w:rsidP="007723F2">
      <w:pPr>
        <w:pStyle w:val="Overskrift3"/>
      </w:pPr>
      <w:r>
        <w:t>Opgave 1</w:t>
      </w:r>
    </w:p>
    <w:p w14:paraId="08FD925B" w14:textId="5C88C861" w:rsidR="005015FA" w:rsidRDefault="000A1266" w:rsidP="007509A6">
      <w:pPr>
        <w:rPr>
          <w:rFonts w:eastAsiaTheme="minorEastAsia"/>
        </w:rPr>
      </w:pPr>
      <w:r>
        <w:t xml:space="preserve">Dvs. vi skal vise at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=k⋅f(x)</m:t>
        </m:r>
      </m:oMath>
      <w:r w:rsidR="00546D6B">
        <w:rPr>
          <w:rFonts w:eastAsiaTheme="minorEastAsia"/>
        </w:rPr>
        <w:t xml:space="preserve"> </w:t>
      </w:r>
      <w:r w:rsidR="009B7FEE">
        <w:rPr>
          <w:rFonts w:eastAsiaTheme="minorEastAsia"/>
        </w:rPr>
        <w:t>er opfyldt</w:t>
      </w:r>
      <w:r w:rsidR="00546D6B">
        <w:rPr>
          <w:rFonts w:eastAsiaTheme="minorEastAsia"/>
        </w:rPr>
        <w:t xml:space="preserve"> hvis og kun hvis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=c⋅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e</m:t>
            </m:r>
          </m:e>
          <m:sup>
            <m:r>
              <w:rPr>
                <w:rFonts w:ascii="Cambria Math" w:eastAsiaTheme="minorEastAsia" w:hAnsi="Cambria Math"/>
              </w:rPr>
              <m:t>k⋅x</m:t>
            </m:r>
          </m:sup>
        </m:sSup>
        <m:r>
          <w:rPr>
            <w:rFonts w:ascii="Cambria Math" w:eastAsiaTheme="minorEastAsia" w:hAnsi="Cambria Math"/>
          </w:rPr>
          <m:t>,  c</m:t>
        </m:r>
        <m:r>
          <m:rPr>
            <m:scr m:val="double-struck"/>
          </m:rPr>
          <w:rPr>
            <w:rFonts w:ascii="Cambria Math" w:eastAsiaTheme="minorEastAsia" w:hAnsi="Cambria Math"/>
          </w:rPr>
          <m:t>∈R.</m:t>
        </m:r>
      </m:oMath>
    </w:p>
    <w:p w14:paraId="2D8A5FC4" w14:textId="567FEF58" w:rsidR="008440BB" w:rsidRDefault="004355AE" w:rsidP="008440BB">
      <w:pPr>
        <w:rPr>
          <w:rFonts w:eastAsiaTheme="minorEastAsia"/>
        </w:rPr>
      </w:pPr>
      <w:r>
        <w:rPr>
          <w:rFonts w:eastAsiaTheme="minorEastAsia"/>
        </w:rPr>
        <w:t xml:space="preserve">Vi starter med at indføre funktionen </w:t>
      </w:r>
      <m:oMath>
        <m:r>
          <w:rPr>
            <w:rFonts w:ascii="Cambria Math" w:eastAsiaTheme="minorEastAsia" w:hAnsi="Cambria Math"/>
          </w:rPr>
          <m:t>g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⋅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e</m:t>
            </m:r>
          </m:e>
          <m:sup>
            <m:r>
              <w:rPr>
                <w:rFonts w:ascii="Cambria Math" w:eastAsiaTheme="minorEastAsia" w:hAnsi="Cambria Math"/>
              </w:rPr>
              <m:t>-k⋅x</m:t>
            </m:r>
          </m:sup>
        </m:sSup>
      </m:oMath>
      <w:r w:rsidR="00940F35">
        <w:rPr>
          <w:rFonts w:eastAsiaTheme="minorEastAsia"/>
        </w:rPr>
        <w:t xml:space="preserve"> og antager </w:t>
      </w:r>
      <w:r w:rsidR="00937640">
        <w:rPr>
          <w:rFonts w:eastAsiaTheme="minorEastAsia"/>
        </w:rPr>
        <w:t xml:space="preserve">at </w:t>
      </w:r>
      <m:oMath>
        <m:r>
          <w:rPr>
            <w:rFonts w:ascii="Cambria Math" w:eastAsiaTheme="minorEastAsia" w:hAnsi="Cambria Math"/>
          </w:rPr>
          <m:t>f</m:t>
        </m:r>
      </m:oMath>
      <w:r w:rsidR="00937640">
        <w:rPr>
          <w:rFonts w:eastAsiaTheme="minorEastAsia"/>
        </w:rPr>
        <w:t xml:space="preserve"> er en løsning til differentialligningen.</w:t>
      </w:r>
    </w:p>
    <w:p w14:paraId="4DC79BC8" w14:textId="7DB022D7" w:rsidR="002628BD" w:rsidRDefault="002628BD" w:rsidP="008440BB">
      <w:pPr>
        <w:rPr>
          <w:rFonts w:eastAsiaTheme="minorEastAsia"/>
        </w:rPr>
      </w:pPr>
    </w:p>
    <w:p w14:paraId="6935947A" w14:textId="3C0868EF" w:rsidR="002628BD" w:rsidRDefault="00530731" w:rsidP="002628BD">
      <w:pPr>
        <w:pStyle w:val="Listeafsnit"/>
        <w:numPr>
          <w:ilvl w:val="0"/>
          <w:numId w:val="3"/>
        </w:numPr>
        <w:rPr>
          <w:rFonts w:eastAsiaTheme="minorEastAsia"/>
          <w:iCs/>
        </w:rPr>
      </w:pPr>
      <w:r>
        <w:rPr>
          <w:rFonts w:eastAsiaTheme="minorEastAsia"/>
          <w:iCs/>
        </w:rPr>
        <w:t xml:space="preserve">Bestem </w:t>
      </w:r>
      <m:oMath>
        <m:r>
          <w:rPr>
            <w:rFonts w:ascii="Cambria Math" w:eastAsiaTheme="minorEastAsia" w:hAnsi="Cambria Math"/>
          </w:rPr>
          <m:t>g'(x)</m:t>
        </m:r>
      </m:oMath>
      <w:r w:rsidR="0082555C">
        <w:rPr>
          <w:rFonts w:eastAsiaTheme="minorEastAsia"/>
          <w:iCs/>
        </w:rPr>
        <w:t xml:space="preserve"> vha. produktreglen.</w:t>
      </w:r>
      <w:r>
        <w:rPr>
          <w:rFonts w:eastAsiaTheme="minorEastAsia"/>
          <w:iCs/>
        </w:rPr>
        <w:br/>
      </w:r>
    </w:p>
    <w:p w14:paraId="2F2F4B7D" w14:textId="3AE160D5" w:rsidR="00530731" w:rsidRDefault="00530731" w:rsidP="002628BD">
      <w:pPr>
        <w:pStyle w:val="Listeafsnit"/>
        <w:numPr>
          <w:ilvl w:val="0"/>
          <w:numId w:val="3"/>
        </w:numPr>
        <w:rPr>
          <w:rFonts w:eastAsiaTheme="minorEastAsia"/>
          <w:iCs/>
        </w:rPr>
      </w:pPr>
      <w:r w:rsidRPr="00530731">
        <w:rPr>
          <w:rFonts w:eastAsiaTheme="minorEastAsia"/>
          <w:iCs/>
        </w:rPr>
        <w:t xml:space="preserve">Vis vha. </w:t>
      </w:r>
      <m:oMath>
        <m:sSup>
          <m:sSupPr>
            <m:ctrlPr>
              <w:rPr>
                <w:rFonts w:ascii="Cambria Math" w:eastAsiaTheme="minorEastAsia" w:hAnsi="Cambria Math"/>
                <w:i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iCs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=k⋅f(x)</m:t>
        </m:r>
      </m:oMath>
      <w:r w:rsidRPr="00530731">
        <w:rPr>
          <w:rFonts w:eastAsiaTheme="minorEastAsia"/>
          <w:iCs/>
        </w:rPr>
        <w:t xml:space="preserve"> at</w:t>
      </w:r>
      <w:r>
        <w:rPr>
          <w:rFonts w:eastAsiaTheme="minorEastAsia"/>
          <w:iCs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g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iCs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=0</m:t>
        </m:r>
      </m:oMath>
      <w:r>
        <w:rPr>
          <w:rFonts w:eastAsiaTheme="minorEastAsia"/>
          <w:iCs/>
        </w:rPr>
        <w:t>.</w:t>
      </w:r>
      <w:r>
        <w:rPr>
          <w:rFonts w:eastAsiaTheme="minorEastAsia"/>
          <w:iCs/>
        </w:rPr>
        <w:br/>
      </w:r>
    </w:p>
    <w:p w14:paraId="7793A2E0" w14:textId="3AE6B6A5" w:rsidR="00143B26" w:rsidRDefault="007A20FC" w:rsidP="00454E3D">
      <w:pPr>
        <w:rPr>
          <w:rFonts w:eastAsiaTheme="minorEastAsia"/>
        </w:rPr>
      </w:pPr>
      <w:r>
        <w:rPr>
          <w:rFonts w:eastAsiaTheme="minorEastAsia"/>
          <w:iCs/>
        </w:rPr>
        <w:t>Vi ved</w:t>
      </w:r>
      <w:r w:rsidR="00454E3D">
        <w:rPr>
          <w:rFonts w:eastAsiaTheme="minorEastAsia"/>
          <w:iCs/>
        </w:rPr>
        <w:t xml:space="preserve"> fra </w:t>
      </w:r>
      <w:r w:rsidR="00225E42">
        <w:rPr>
          <w:rFonts w:eastAsiaTheme="minorEastAsia"/>
          <w:iCs/>
        </w:rPr>
        <w:t>monotoni</w:t>
      </w:r>
      <w:r w:rsidR="00454E3D">
        <w:rPr>
          <w:rFonts w:eastAsiaTheme="minorEastAsia"/>
          <w:iCs/>
        </w:rPr>
        <w:t xml:space="preserve">sætningen </w:t>
      </w:r>
      <w:r w:rsidR="00B03F0C">
        <w:rPr>
          <w:rFonts w:eastAsiaTheme="minorEastAsia"/>
          <w:iCs/>
        </w:rPr>
        <w:t>at</w:t>
      </w:r>
      <w:r w:rsidR="00E12942">
        <w:rPr>
          <w:rFonts w:eastAsiaTheme="minorEastAsia"/>
          <w:iCs/>
        </w:rPr>
        <w:t xml:space="preserve"> differentialligningen</w:t>
      </w:r>
      <w:r w:rsidR="00B03F0C">
        <w:rPr>
          <w:rFonts w:eastAsiaTheme="minorEastAsia"/>
          <w:iCs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g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iCs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=0</m:t>
        </m:r>
      </m:oMath>
      <w:r w:rsidR="00D60A86">
        <w:rPr>
          <w:rFonts w:eastAsiaTheme="minorEastAsia"/>
          <w:iCs/>
        </w:rPr>
        <w:t xml:space="preserve"> har den generelle løsning </w:t>
      </w:r>
      <w:r w:rsidR="00E12942">
        <w:rPr>
          <w:rFonts w:eastAsiaTheme="minorEastAsia"/>
          <w:iCs/>
        </w:rPr>
        <w:br/>
      </w:r>
      <m:oMath>
        <m:r>
          <w:rPr>
            <w:rFonts w:ascii="Cambria Math" w:eastAsiaTheme="minorEastAsia" w:hAnsi="Cambria Math"/>
          </w:rPr>
          <m:t>g</m:t>
        </m:r>
        <m:d>
          <m:dPr>
            <m:ctrlPr>
              <w:rPr>
                <w:rFonts w:ascii="Cambria Math" w:eastAsiaTheme="minorEastAsia" w:hAnsi="Cambria Math"/>
                <w:i/>
                <w:iCs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=c,  c</m:t>
        </m:r>
        <m:r>
          <m:rPr>
            <m:scr m:val="double-struck"/>
          </m:rPr>
          <w:rPr>
            <w:rFonts w:ascii="Cambria Math" w:eastAsiaTheme="minorEastAsia" w:hAnsi="Cambria Math"/>
          </w:rPr>
          <m:t>∈R</m:t>
        </m:r>
      </m:oMath>
      <w:r w:rsidR="00D60A86">
        <w:rPr>
          <w:rFonts w:eastAsiaTheme="minorEastAsia"/>
        </w:rPr>
        <w:t xml:space="preserve">. </w:t>
      </w:r>
    </w:p>
    <w:p w14:paraId="1D63F55A" w14:textId="5B87CBE2" w:rsidR="00D60A86" w:rsidRPr="00621E56" w:rsidRDefault="00D60A86" w:rsidP="00621E56">
      <w:pPr>
        <w:rPr>
          <w:rFonts w:eastAsiaTheme="minorEastAsia"/>
          <w:iCs/>
        </w:rPr>
      </w:pPr>
    </w:p>
    <w:p w14:paraId="3CB0669F" w14:textId="6251985B" w:rsidR="002B06D3" w:rsidRDefault="00D40A82" w:rsidP="002B06D3">
      <w:pPr>
        <w:pStyle w:val="Listeafsnit"/>
        <w:numPr>
          <w:ilvl w:val="0"/>
          <w:numId w:val="3"/>
        </w:numPr>
        <w:rPr>
          <w:rFonts w:eastAsiaTheme="minorEastAsia"/>
          <w:iCs/>
        </w:rPr>
      </w:pPr>
      <w:r>
        <w:rPr>
          <w:rFonts w:eastAsiaTheme="minorEastAsia"/>
          <w:iCs/>
        </w:rPr>
        <w:t xml:space="preserve">Vi har nu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⋅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e</m:t>
            </m:r>
          </m:e>
          <m:sup>
            <m:r>
              <w:rPr>
                <w:rFonts w:ascii="Cambria Math" w:eastAsiaTheme="minorEastAsia" w:hAnsi="Cambria Math"/>
              </w:rPr>
              <m:t>-k⋅x</m:t>
            </m:r>
          </m:sup>
        </m:sSup>
        <m:r>
          <w:rPr>
            <w:rFonts w:ascii="Cambria Math" w:eastAsiaTheme="minorEastAsia" w:hAnsi="Cambria Math"/>
          </w:rPr>
          <m:t>=c</m:t>
        </m:r>
      </m:oMath>
      <w:r>
        <w:rPr>
          <w:rFonts w:eastAsiaTheme="minorEastAsia"/>
        </w:rPr>
        <w:t>.</w:t>
      </w:r>
      <w:r>
        <w:rPr>
          <w:rFonts w:eastAsiaTheme="minorEastAsia"/>
          <w:iCs/>
        </w:rPr>
        <w:t xml:space="preserve"> </w:t>
      </w:r>
      <w:r w:rsidR="000B2FE6">
        <w:rPr>
          <w:rFonts w:eastAsiaTheme="minorEastAsia"/>
          <w:iCs/>
        </w:rPr>
        <w:t xml:space="preserve">Isolér til sidst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iCs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</m:oMath>
      <w:r>
        <w:rPr>
          <w:rFonts w:eastAsiaTheme="minorEastAsia"/>
          <w:iCs/>
        </w:rPr>
        <w:t>.</w:t>
      </w:r>
      <w:r w:rsidR="00EF5162">
        <w:rPr>
          <w:rFonts w:eastAsiaTheme="minorEastAsia"/>
          <w:iCs/>
        </w:rPr>
        <w:br/>
      </w:r>
    </w:p>
    <w:p w14:paraId="39F1A80E" w14:textId="77777777" w:rsidR="006211D0" w:rsidRPr="006211D0" w:rsidRDefault="006211D0" w:rsidP="006211D0">
      <w:pPr>
        <w:rPr>
          <w:rFonts w:eastAsiaTheme="minorEastAsia"/>
          <w:iCs/>
        </w:rPr>
      </w:pPr>
    </w:p>
    <w:p w14:paraId="637D256D" w14:textId="77777777" w:rsidR="002B06D3" w:rsidRDefault="002B06D3" w:rsidP="002B06D3">
      <w:pPr>
        <w:rPr>
          <w:rFonts w:eastAsiaTheme="minorEastAsia"/>
        </w:rPr>
      </w:pPr>
    </w:p>
    <w:p w14:paraId="6BBF7B3F" w14:textId="77777777" w:rsidR="002B06D3" w:rsidRDefault="002B06D3" w:rsidP="002B06D3">
      <w:pPr>
        <w:rPr>
          <w:rFonts w:eastAsiaTheme="minorEastAsia"/>
        </w:rPr>
      </w:pPr>
    </w:p>
    <w:p w14:paraId="00A5C0D1" w14:textId="77777777" w:rsidR="002B06D3" w:rsidRDefault="002B06D3" w:rsidP="002B06D3">
      <w:pPr>
        <w:rPr>
          <w:rFonts w:eastAsiaTheme="minorEastAsia"/>
        </w:rPr>
      </w:pPr>
    </w:p>
    <w:p w14:paraId="32C13AE4" w14:textId="567B5FC6" w:rsidR="00FF40F9" w:rsidRPr="002B06D3" w:rsidRDefault="00FF40F9" w:rsidP="002B06D3">
      <w:pPr>
        <w:pStyle w:val="Overskrift3"/>
        <w:rPr>
          <w:rFonts w:eastAsiaTheme="minorEastAsia"/>
        </w:rPr>
      </w:pPr>
      <w:r>
        <w:rPr>
          <w:rFonts w:eastAsiaTheme="minorEastAsia"/>
        </w:rPr>
        <w:t xml:space="preserve">Opgave </w:t>
      </w:r>
      <w:r w:rsidR="007723F2">
        <w:rPr>
          <w:rFonts w:eastAsiaTheme="minorEastAsia"/>
        </w:rPr>
        <w:t>2</w:t>
      </w:r>
      <w:r w:rsidR="00E128EF">
        <w:rPr>
          <w:rFonts w:eastAsiaTheme="minorEastAsia"/>
        </w:rPr>
        <w:t xml:space="preserve"> (valgfri)</w:t>
      </w:r>
    </w:p>
    <w:p w14:paraId="2052209C" w14:textId="051DB398" w:rsidR="005B79D9" w:rsidRPr="006A3F17" w:rsidRDefault="001A7802" w:rsidP="001210A6">
      <w:pPr>
        <w:rPr>
          <w:rFonts w:eastAsiaTheme="minorEastAsia"/>
          <w:iCs/>
        </w:rPr>
      </w:pPr>
      <w:r>
        <w:t>Bevis</w:t>
      </w:r>
      <w:r w:rsidR="00FF40F9" w:rsidRPr="00FF40F9">
        <w:t xml:space="preserve"> at den generelle løsning til</w:t>
      </w:r>
      <w:r w:rsidR="00FF40F9" w:rsidRPr="00B77483">
        <w:rPr>
          <w:i/>
          <w:iCs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=b-a⋅y</m:t>
        </m:r>
        <m:r>
          <w:rPr>
            <w:rFonts w:ascii="Cambria Math" w:eastAsiaTheme="minorEastAsia" w:hAnsi="Cambria Math"/>
          </w:rPr>
          <m:t>,  a≠0</m:t>
        </m:r>
      </m:oMath>
      <w:r w:rsidR="004C552E" w:rsidRPr="00B77483">
        <w:rPr>
          <w:rFonts w:eastAsiaTheme="minorEastAsia"/>
          <w:i/>
          <w:iCs/>
        </w:rPr>
        <w:t>,</w:t>
      </w:r>
      <w:r w:rsidR="00FF40F9" w:rsidRPr="00B77483">
        <w:rPr>
          <w:rFonts w:eastAsiaTheme="minorEastAsia"/>
          <w:i/>
          <w:iCs/>
        </w:rPr>
        <w:t xml:space="preserve"> </w:t>
      </w:r>
      <w:r w:rsidR="00FF40F9" w:rsidRPr="00B77483">
        <w:rPr>
          <w:rFonts w:eastAsiaTheme="minorEastAsia"/>
        </w:rPr>
        <w:t>er</w:t>
      </w:r>
      <w:r w:rsidR="00FF40F9" w:rsidRPr="00B77483">
        <w:rPr>
          <w:rFonts w:eastAsiaTheme="minorEastAsia"/>
          <w:i/>
          <w:iCs/>
        </w:rPr>
        <w:t xml:space="preserve">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iCs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iCs/>
              </w:rPr>
            </m:ctrlPr>
          </m:fPr>
          <m:num>
            <m:r>
              <w:rPr>
                <w:rFonts w:ascii="Cambria Math" w:eastAsiaTheme="minorEastAsia" w:hAnsi="Cambria Math"/>
              </w:rPr>
              <m:t>b</m:t>
            </m:r>
          </m:num>
          <m:den>
            <m:r>
              <w:rPr>
                <w:rFonts w:ascii="Cambria Math" w:eastAsiaTheme="minorEastAsia" w:hAnsi="Cambria Math"/>
              </w:rPr>
              <m:t>a</m:t>
            </m:r>
          </m:den>
        </m:f>
        <m:r>
          <w:rPr>
            <w:rFonts w:ascii="Cambria Math" w:eastAsiaTheme="minorEastAsia" w:hAnsi="Cambria Math"/>
          </w:rPr>
          <m:t>+c⋅</m:t>
        </m:r>
        <m:sSup>
          <m:sSupPr>
            <m:ctrlPr>
              <w:rPr>
                <w:rFonts w:ascii="Cambria Math" w:eastAsiaTheme="minorEastAsia" w:hAnsi="Cambria Math"/>
                <w:i/>
                <w:iCs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e</m:t>
            </m:r>
          </m:e>
          <m:sup>
            <m:r>
              <w:rPr>
                <w:rFonts w:ascii="Cambria Math" w:eastAsiaTheme="minorEastAsia" w:hAnsi="Cambria Math"/>
              </w:rPr>
              <m:t>-a⋅x</m:t>
            </m:r>
          </m:sup>
        </m:sSup>
        <m:r>
          <w:rPr>
            <w:rFonts w:ascii="Cambria Math" w:eastAsiaTheme="minorEastAsia" w:hAnsi="Cambria Math"/>
          </w:rPr>
          <m:t>,  c</m:t>
        </m:r>
        <m:r>
          <m:rPr>
            <m:scr m:val="double-struck"/>
          </m:rPr>
          <w:rPr>
            <w:rFonts w:ascii="Cambria Math" w:eastAsiaTheme="minorEastAsia" w:hAnsi="Cambria Math"/>
          </w:rPr>
          <m:t>∈R</m:t>
        </m:r>
      </m:oMath>
      <w:r w:rsidR="00FF40F9" w:rsidRPr="00B77483">
        <w:rPr>
          <w:rFonts w:eastAsiaTheme="minorEastAsia"/>
          <w:i/>
          <w:iCs/>
        </w:rPr>
        <w:t>.</w:t>
      </w:r>
      <w:r w:rsidR="00767636">
        <w:rPr>
          <w:rFonts w:eastAsiaTheme="minorEastAsia"/>
          <w:i/>
          <w:iCs/>
        </w:rPr>
        <w:br/>
      </w:r>
      <w:r w:rsidR="00B54EE6" w:rsidRPr="00B77483">
        <w:rPr>
          <w:rFonts w:eastAsiaTheme="minorEastAsia"/>
        </w:rPr>
        <w:br/>
      </w:r>
      <w:r w:rsidR="00B54EE6" w:rsidRPr="00B77483">
        <w:rPr>
          <w:rFonts w:eastAsiaTheme="minorEastAsia"/>
          <w:i/>
          <w:iCs/>
        </w:rPr>
        <w:t>Tip</w:t>
      </w:r>
      <w:r w:rsidR="00822162" w:rsidRPr="00B77483">
        <w:rPr>
          <w:rFonts w:eastAsiaTheme="minorEastAsia"/>
          <w:i/>
          <w:iCs/>
        </w:rPr>
        <w:t xml:space="preserve"> 1</w:t>
      </w:r>
      <w:r w:rsidR="00B54EE6" w:rsidRPr="00B77483">
        <w:rPr>
          <w:rFonts w:eastAsiaTheme="minorEastAsia"/>
          <w:i/>
          <w:iCs/>
        </w:rPr>
        <w:t xml:space="preserve">: </w:t>
      </w:r>
      <w:r w:rsidR="00822162" w:rsidRPr="00B77483">
        <w:rPr>
          <w:rFonts w:eastAsiaTheme="minorEastAsia"/>
          <w:i/>
          <w:iCs/>
        </w:rPr>
        <w:t xml:space="preserve">omskriv differentialligningen til </w:t>
      </w:r>
      <m:oMath>
        <m:r>
          <w:rPr>
            <w:rFonts w:ascii="Cambria Math" w:eastAsiaTheme="minorEastAsia" w:hAnsi="Cambria Math"/>
          </w:rPr>
          <m:t>f'(x)=-a⋅</m:t>
        </m:r>
        <m:d>
          <m:dPr>
            <m:ctrlPr>
              <w:rPr>
                <w:rFonts w:ascii="Cambria Math" w:eastAsiaTheme="minorEastAsia" w:hAnsi="Cambria Math"/>
                <w:i/>
                <w:iCs/>
              </w:rPr>
            </m:ctrlPr>
          </m:dPr>
          <m:e>
            <m:r>
              <w:rPr>
                <w:rFonts w:ascii="Cambria Math" w:eastAsiaTheme="minorEastAsia" w:hAnsi="Cambria Math"/>
              </w:rPr>
              <m:t>f(x)-</m:t>
            </m:r>
            <m:f>
              <m:f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b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a</m:t>
                </m:r>
              </m:den>
            </m:f>
          </m:e>
        </m:d>
      </m:oMath>
      <w:r w:rsidR="00E6614A">
        <w:rPr>
          <w:rFonts w:eastAsiaTheme="minorEastAsia"/>
          <w:i/>
          <w:iCs/>
        </w:rPr>
        <w:t>.</w:t>
      </w:r>
      <w:r w:rsidR="00822162" w:rsidRPr="00B77483">
        <w:rPr>
          <w:rFonts w:eastAsiaTheme="minorEastAsia"/>
          <w:i/>
          <w:iCs/>
        </w:rPr>
        <w:br/>
        <w:t xml:space="preserve">Tip 2: </w:t>
      </w:r>
      <w:r w:rsidR="006D5805" w:rsidRPr="00B77483">
        <w:rPr>
          <w:rFonts w:eastAsiaTheme="minorEastAsia"/>
          <w:i/>
          <w:iCs/>
        </w:rPr>
        <w:t xml:space="preserve">indfør </w:t>
      </w:r>
      <m:oMath>
        <m:r>
          <w:rPr>
            <w:rFonts w:ascii="Cambria Math" w:eastAsiaTheme="minorEastAsia" w:hAnsi="Cambria Math"/>
          </w:rPr>
          <m:t>g</m:t>
        </m:r>
        <m:d>
          <m:dPr>
            <m:ctrlPr>
              <w:rPr>
                <w:rFonts w:ascii="Cambria Math" w:eastAsiaTheme="minorEastAsia" w:hAnsi="Cambria Math"/>
                <w:i/>
                <w:iCs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=f</m:t>
        </m:r>
        <m:d>
          <m:dPr>
            <m:ctrlPr>
              <w:rPr>
                <w:rFonts w:ascii="Cambria Math" w:eastAsiaTheme="minorEastAsia" w:hAnsi="Cambria Math"/>
                <w:i/>
                <w:iCs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iCs/>
              </w:rPr>
            </m:ctrlPr>
          </m:fPr>
          <m:num>
            <m:r>
              <w:rPr>
                <w:rFonts w:ascii="Cambria Math" w:eastAsiaTheme="minorEastAsia" w:hAnsi="Cambria Math"/>
              </w:rPr>
              <m:t>b</m:t>
            </m:r>
          </m:num>
          <m:den>
            <m:r>
              <w:rPr>
                <w:rFonts w:ascii="Cambria Math" w:eastAsiaTheme="minorEastAsia" w:hAnsi="Cambria Math"/>
              </w:rPr>
              <m:t>a</m:t>
            </m:r>
          </m:den>
        </m:f>
        <m:r>
          <w:rPr>
            <w:rFonts w:ascii="Cambria Math" w:eastAsiaTheme="minorEastAsia" w:hAnsi="Cambria Math"/>
          </w:rPr>
          <m:t xml:space="preserve"> </m:t>
        </m:r>
      </m:oMath>
      <w:r w:rsidR="000E4048" w:rsidRPr="00B77483">
        <w:rPr>
          <w:rFonts w:eastAsiaTheme="minorEastAsia"/>
          <w:i/>
        </w:rPr>
        <w:t xml:space="preserve"> og</w:t>
      </w:r>
      <w:r w:rsidR="00CD5721" w:rsidRPr="00B77483">
        <w:rPr>
          <w:rFonts w:eastAsiaTheme="minorEastAsia"/>
          <w:i/>
        </w:rPr>
        <w:t xml:space="preserve"> vis at differentialligningen kan omskrives til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g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=-a⋅g(x)</m:t>
        </m:r>
      </m:oMath>
      <w:r w:rsidR="00A7323F" w:rsidRPr="00B77483">
        <w:rPr>
          <w:rFonts w:eastAsiaTheme="minorEastAsia"/>
          <w:i/>
        </w:rPr>
        <w:t>.</w:t>
      </w:r>
      <w:r w:rsidR="00A7323F" w:rsidRPr="00B77483">
        <w:rPr>
          <w:rFonts w:eastAsiaTheme="minorEastAsia"/>
          <w:i/>
        </w:rPr>
        <w:br/>
        <w:t>Tip 3:</w:t>
      </w:r>
      <w:r w:rsidR="000E4048" w:rsidRPr="00B77483">
        <w:rPr>
          <w:rFonts w:eastAsiaTheme="minorEastAsia"/>
          <w:i/>
        </w:rPr>
        <w:t xml:space="preserve"> brug </w:t>
      </w:r>
      <w:r w:rsidR="00820EC3">
        <w:rPr>
          <w:rFonts w:eastAsiaTheme="minorEastAsia"/>
          <w:i/>
        </w:rPr>
        <w:t>opgave 1</w:t>
      </w:r>
      <w:r w:rsidR="00026F29">
        <w:rPr>
          <w:rFonts w:eastAsiaTheme="minorEastAsia"/>
          <w:i/>
        </w:rPr>
        <w:t>.</w:t>
      </w:r>
    </w:p>
    <w:sectPr w:rsidR="005B79D9" w:rsidRPr="006A3F17" w:rsidSect="00901529">
      <w:headerReference w:type="first" r:id="rId11"/>
      <w:pgSz w:w="11906" w:h="16838" w:code="9"/>
      <w:pgMar w:top="1134" w:right="720" w:bottom="1134" w:left="720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215835" w14:textId="77777777" w:rsidR="00BD64E8" w:rsidRDefault="00BD64E8" w:rsidP="004E46D6">
      <w:r>
        <w:separator/>
      </w:r>
    </w:p>
  </w:endnote>
  <w:endnote w:type="continuationSeparator" w:id="0">
    <w:p w14:paraId="47451D1F" w14:textId="77777777" w:rsidR="00BD64E8" w:rsidRDefault="00BD64E8" w:rsidP="004E4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355D73" w14:textId="77777777" w:rsidR="00BD64E8" w:rsidRDefault="00BD64E8" w:rsidP="004E46D6">
      <w:r>
        <w:separator/>
      </w:r>
    </w:p>
  </w:footnote>
  <w:footnote w:type="continuationSeparator" w:id="0">
    <w:p w14:paraId="1B7C5A02" w14:textId="77777777" w:rsidR="00BD64E8" w:rsidRDefault="00BD64E8" w:rsidP="004E46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81E3D1" w14:textId="6A989AAB" w:rsidR="00901529" w:rsidRDefault="00901529">
    <w:pPr>
      <w:pStyle w:val="Sidehoved"/>
    </w:pPr>
    <w:r>
      <w:t>KN</w:t>
    </w:r>
    <w:r>
      <w:ptab w:relativeTo="margin" w:alignment="center" w:leader="none"/>
    </w:r>
    <w:r w:rsidR="00A95634">
      <w:t>3</w:t>
    </w:r>
    <w:r w:rsidR="00511FE6">
      <w:t>e</w:t>
    </w:r>
    <w:r w:rsidR="00A95634">
      <w:t xml:space="preserve"> MA</w:t>
    </w:r>
    <w:r>
      <w:ptab w:relativeTo="margin" w:alignment="right" w:leader="none"/>
    </w:r>
    <w:r w:rsidR="009A569E">
      <w:fldChar w:fldCharType="begin"/>
    </w:r>
    <w:r w:rsidR="009A569E">
      <w:instrText xml:space="preserve"> SAVEDATE  \@ "dd.MM.yyyy"  \* MERGEFORMAT </w:instrText>
    </w:r>
    <w:r w:rsidR="009A569E">
      <w:fldChar w:fldCharType="separate"/>
    </w:r>
    <w:r w:rsidR="007A20FC">
      <w:rPr>
        <w:noProof/>
      </w:rPr>
      <w:t>06.10.2024</w:t>
    </w:r>
    <w:r w:rsidR="009A569E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C80352"/>
    <w:multiLevelType w:val="hybridMultilevel"/>
    <w:tmpl w:val="004E02C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1612C"/>
    <w:multiLevelType w:val="hybridMultilevel"/>
    <w:tmpl w:val="4EF6C93A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A550E0"/>
    <w:multiLevelType w:val="hybridMultilevel"/>
    <w:tmpl w:val="52E20E3E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2D47FD"/>
    <w:multiLevelType w:val="hybridMultilevel"/>
    <w:tmpl w:val="B726C9F4"/>
    <w:lvl w:ilvl="0" w:tplc="12C0A38E">
      <w:start w:val="1"/>
      <w:numFmt w:val="lowerLetter"/>
      <w:lvlText w:val="%1)"/>
      <w:lvlJc w:val="left"/>
      <w:pPr>
        <w:ind w:left="720" w:hanging="360"/>
      </w:pPr>
      <w:rPr>
        <w:i w:val="0"/>
        <w:iCs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167202">
    <w:abstractNumId w:val="3"/>
  </w:num>
  <w:num w:numId="2" w16cid:durableId="1990551538">
    <w:abstractNumId w:val="1"/>
  </w:num>
  <w:num w:numId="3" w16cid:durableId="265238513">
    <w:abstractNumId w:val="2"/>
  </w:num>
  <w:num w:numId="4" w16cid:durableId="524446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D3A"/>
    <w:rsid w:val="000229F8"/>
    <w:rsid w:val="000267AD"/>
    <w:rsid w:val="00026F29"/>
    <w:rsid w:val="00030758"/>
    <w:rsid w:val="00050021"/>
    <w:rsid w:val="00056780"/>
    <w:rsid w:val="00086F4A"/>
    <w:rsid w:val="0009012D"/>
    <w:rsid w:val="00097B6A"/>
    <w:rsid w:val="000A1266"/>
    <w:rsid w:val="000A248F"/>
    <w:rsid w:val="000B2FE6"/>
    <w:rsid w:val="000B4BF7"/>
    <w:rsid w:val="000B5D9E"/>
    <w:rsid w:val="000B6288"/>
    <w:rsid w:val="000C0C65"/>
    <w:rsid w:val="000C7C08"/>
    <w:rsid w:val="000D15A5"/>
    <w:rsid w:val="000E4048"/>
    <w:rsid w:val="0011246E"/>
    <w:rsid w:val="00116857"/>
    <w:rsid w:val="001210A6"/>
    <w:rsid w:val="00135F6D"/>
    <w:rsid w:val="001411BC"/>
    <w:rsid w:val="00143B26"/>
    <w:rsid w:val="0017516D"/>
    <w:rsid w:val="00177727"/>
    <w:rsid w:val="00180988"/>
    <w:rsid w:val="0018630E"/>
    <w:rsid w:val="00191577"/>
    <w:rsid w:val="001A7802"/>
    <w:rsid w:val="001B6BC0"/>
    <w:rsid w:val="001B7B84"/>
    <w:rsid w:val="001D7785"/>
    <w:rsid w:val="001E0060"/>
    <w:rsid w:val="00202BCD"/>
    <w:rsid w:val="0021008A"/>
    <w:rsid w:val="00210A55"/>
    <w:rsid w:val="0022185D"/>
    <w:rsid w:val="00222E0E"/>
    <w:rsid w:val="00225E42"/>
    <w:rsid w:val="00235758"/>
    <w:rsid w:val="00241297"/>
    <w:rsid w:val="0026195A"/>
    <w:rsid w:val="002628BD"/>
    <w:rsid w:val="00286028"/>
    <w:rsid w:val="0028779F"/>
    <w:rsid w:val="002929B4"/>
    <w:rsid w:val="00293F79"/>
    <w:rsid w:val="002B06D3"/>
    <w:rsid w:val="002B7629"/>
    <w:rsid w:val="002C1C4C"/>
    <w:rsid w:val="002C6AF1"/>
    <w:rsid w:val="002E0A1F"/>
    <w:rsid w:val="002E4D9E"/>
    <w:rsid w:val="002E5091"/>
    <w:rsid w:val="002E5EE0"/>
    <w:rsid w:val="00302157"/>
    <w:rsid w:val="00334DB7"/>
    <w:rsid w:val="00344498"/>
    <w:rsid w:val="00345451"/>
    <w:rsid w:val="00354CDE"/>
    <w:rsid w:val="00381C40"/>
    <w:rsid w:val="003864C9"/>
    <w:rsid w:val="00386F30"/>
    <w:rsid w:val="003A662E"/>
    <w:rsid w:val="003B31B1"/>
    <w:rsid w:val="003B396B"/>
    <w:rsid w:val="003B6FAE"/>
    <w:rsid w:val="003C5721"/>
    <w:rsid w:val="003D677A"/>
    <w:rsid w:val="003E6D64"/>
    <w:rsid w:val="003F3156"/>
    <w:rsid w:val="003F66E1"/>
    <w:rsid w:val="003F77F8"/>
    <w:rsid w:val="00401DAC"/>
    <w:rsid w:val="00402F5E"/>
    <w:rsid w:val="00412CE3"/>
    <w:rsid w:val="00414DD5"/>
    <w:rsid w:val="00415E86"/>
    <w:rsid w:val="00434F79"/>
    <w:rsid w:val="004355AE"/>
    <w:rsid w:val="00441C4A"/>
    <w:rsid w:val="004440CB"/>
    <w:rsid w:val="00454E3D"/>
    <w:rsid w:val="004744AE"/>
    <w:rsid w:val="00477F14"/>
    <w:rsid w:val="004A25B0"/>
    <w:rsid w:val="004A3F2F"/>
    <w:rsid w:val="004C552E"/>
    <w:rsid w:val="004C7222"/>
    <w:rsid w:val="004D3D91"/>
    <w:rsid w:val="004D5BD7"/>
    <w:rsid w:val="004D6F39"/>
    <w:rsid w:val="004E46D6"/>
    <w:rsid w:val="004F6752"/>
    <w:rsid w:val="005015FA"/>
    <w:rsid w:val="00501CC1"/>
    <w:rsid w:val="00511FE6"/>
    <w:rsid w:val="00520F13"/>
    <w:rsid w:val="00530731"/>
    <w:rsid w:val="00546D6B"/>
    <w:rsid w:val="00560E0B"/>
    <w:rsid w:val="005823EA"/>
    <w:rsid w:val="00591748"/>
    <w:rsid w:val="00597411"/>
    <w:rsid w:val="005A256A"/>
    <w:rsid w:val="005B79D9"/>
    <w:rsid w:val="005C050B"/>
    <w:rsid w:val="005D21A8"/>
    <w:rsid w:val="005D75FE"/>
    <w:rsid w:val="005E44FA"/>
    <w:rsid w:val="005E54C7"/>
    <w:rsid w:val="005E64D0"/>
    <w:rsid w:val="005E79C3"/>
    <w:rsid w:val="00601776"/>
    <w:rsid w:val="006211D0"/>
    <w:rsid w:val="00621E56"/>
    <w:rsid w:val="00632EC7"/>
    <w:rsid w:val="00651E1B"/>
    <w:rsid w:val="00684163"/>
    <w:rsid w:val="006843D7"/>
    <w:rsid w:val="00685A06"/>
    <w:rsid w:val="006919CE"/>
    <w:rsid w:val="00692C40"/>
    <w:rsid w:val="0069695D"/>
    <w:rsid w:val="006A3F17"/>
    <w:rsid w:val="006B04B7"/>
    <w:rsid w:val="006B05EB"/>
    <w:rsid w:val="006B4858"/>
    <w:rsid w:val="006D5805"/>
    <w:rsid w:val="00712C5A"/>
    <w:rsid w:val="00714CC6"/>
    <w:rsid w:val="007509A6"/>
    <w:rsid w:val="00757F70"/>
    <w:rsid w:val="0076577F"/>
    <w:rsid w:val="00767636"/>
    <w:rsid w:val="00772394"/>
    <w:rsid w:val="007723F2"/>
    <w:rsid w:val="007766BA"/>
    <w:rsid w:val="00785FC9"/>
    <w:rsid w:val="007A1C57"/>
    <w:rsid w:val="007A20FC"/>
    <w:rsid w:val="00802BED"/>
    <w:rsid w:val="00805383"/>
    <w:rsid w:val="008073EC"/>
    <w:rsid w:val="00815F39"/>
    <w:rsid w:val="00820EC3"/>
    <w:rsid w:val="00822162"/>
    <w:rsid w:val="0082555C"/>
    <w:rsid w:val="00835A2D"/>
    <w:rsid w:val="008440BB"/>
    <w:rsid w:val="0084744E"/>
    <w:rsid w:val="00886CED"/>
    <w:rsid w:val="00897DC5"/>
    <w:rsid w:val="008D2A56"/>
    <w:rsid w:val="008F46E8"/>
    <w:rsid w:val="00901529"/>
    <w:rsid w:val="00904A4D"/>
    <w:rsid w:val="009322C7"/>
    <w:rsid w:val="00937640"/>
    <w:rsid w:val="00940F35"/>
    <w:rsid w:val="0098090C"/>
    <w:rsid w:val="009A569E"/>
    <w:rsid w:val="009A59FF"/>
    <w:rsid w:val="009A6C48"/>
    <w:rsid w:val="009B7FEE"/>
    <w:rsid w:val="009C0DF7"/>
    <w:rsid w:val="009D6E28"/>
    <w:rsid w:val="009F16F8"/>
    <w:rsid w:val="00A001EA"/>
    <w:rsid w:val="00A047FD"/>
    <w:rsid w:val="00A21C58"/>
    <w:rsid w:val="00A2202A"/>
    <w:rsid w:val="00A33667"/>
    <w:rsid w:val="00A37307"/>
    <w:rsid w:val="00A525B6"/>
    <w:rsid w:val="00A7323F"/>
    <w:rsid w:val="00A86C70"/>
    <w:rsid w:val="00A95634"/>
    <w:rsid w:val="00AA73EE"/>
    <w:rsid w:val="00B03F0C"/>
    <w:rsid w:val="00B077E5"/>
    <w:rsid w:val="00B43ECA"/>
    <w:rsid w:val="00B54EE6"/>
    <w:rsid w:val="00B667B2"/>
    <w:rsid w:val="00B77483"/>
    <w:rsid w:val="00B84CF7"/>
    <w:rsid w:val="00BA26E3"/>
    <w:rsid w:val="00BB6369"/>
    <w:rsid w:val="00BB6370"/>
    <w:rsid w:val="00BC73F8"/>
    <w:rsid w:val="00BD64E8"/>
    <w:rsid w:val="00BE5D40"/>
    <w:rsid w:val="00C11F3A"/>
    <w:rsid w:val="00C1298F"/>
    <w:rsid w:val="00C523FB"/>
    <w:rsid w:val="00C731DF"/>
    <w:rsid w:val="00C749E7"/>
    <w:rsid w:val="00C834A4"/>
    <w:rsid w:val="00C86B04"/>
    <w:rsid w:val="00CB6CAE"/>
    <w:rsid w:val="00CC4C0B"/>
    <w:rsid w:val="00CD5721"/>
    <w:rsid w:val="00CE015B"/>
    <w:rsid w:val="00CF2FE4"/>
    <w:rsid w:val="00D1061C"/>
    <w:rsid w:val="00D120A9"/>
    <w:rsid w:val="00D140D6"/>
    <w:rsid w:val="00D20BE8"/>
    <w:rsid w:val="00D20DD2"/>
    <w:rsid w:val="00D31BDC"/>
    <w:rsid w:val="00D40A82"/>
    <w:rsid w:val="00D51536"/>
    <w:rsid w:val="00D60A86"/>
    <w:rsid w:val="00D62EA9"/>
    <w:rsid w:val="00D6364F"/>
    <w:rsid w:val="00D774B0"/>
    <w:rsid w:val="00D910F3"/>
    <w:rsid w:val="00D92F49"/>
    <w:rsid w:val="00D965E8"/>
    <w:rsid w:val="00DA3E1C"/>
    <w:rsid w:val="00DC6359"/>
    <w:rsid w:val="00DD46DD"/>
    <w:rsid w:val="00DE2785"/>
    <w:rsid w:val="00E05D3A"/>
    <w:rsid w:val="00E128EF"/>
    <w:rsid w:val="00E12942"/>
    <w:rsid w:val="00E60452"/>
    <w:rsid w:val="00E6614A"/>
    <w:rsid w:val="00E75DBE"/>
    <w:rsid w:val="00E7770F"/>
    <w:rsid w:val="00E91BDF"/>
    <w:rsid w:val="00EE0634"/>
    <w:rsid w:val="00EF28DD"/>
    <w:rsid w:val="00EF2DB9"/>
    <w:rsid w:val="00EF3593"/>
    <w:rsid w:val="00EF5162"/>
    <w:rsid w:val="00EF5635"/>
    <w:rsid w:val="00F00E16"/>
    <w:rsid w:val="00F1298E"/>
    <w:rsid w:val="00F25C5F"/>
    <w:rsid w:val="00F25C6A"/>
    <w:rsid w:val="00F276D8"/>
    <w:rsid w:val="00FA51F7"/>
    <w:rsid w:val="00FA5D9B"/>
    <w:rsid w:val="00FB0577"/>
    <w:rsid w:val="00FB1AD1"/>
    <w:rsid w:val="00FC19AF"/>
    <w:rsid w:val="00FE6B75"/>
    <w:rsid w:val="00FF40F9"/>
    <w:rsid w:val="00FF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F2AD5"/>
  <w15:chartTrackingRefBased/>
  <w15:docId w15:val="{5AC63047-0220-44BC-B143-91F832A33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8DD"/>
    <w:pPr>
      <w:jc w:val="left"/>
    </w:pPr>
    <w:rPr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09012D"/>
    <w:pPr>
      <w:keepNext/>
      <w:keepLines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rsid w:val="0009012D"/>
    <w:pPr>
      <w:keepNext/>
      <w:keepLines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0901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09012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Citat">
    <w:name w:val="Quote"/>
    <w:basedOn w:val="Normal"/>
    <w:next w:val="Normal"/>
    <w:link w:val="CitatTegn"/>
    <w:uiPriority w:val="29"/>
    <w:qFormat/>
    <w:rsid w:val="003D677A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3D677A"/>
    <w:rPr>
      <w:i/>
      <w:iCs/>
      <w:color w:val="000000" w:themeColor="text1"/>
      <w:sz w:val="24"/>
    </w:rPr>
  </w:style>
  <w:style w:type="character" w:styleId="Hyperlink">
    <w:name w:val="Hyperlink"/>
    <w:basedOn w:val="HTML-kode"/>
    <w:uiPriority w:val="99"/>
    <w:unhideWhenUsed/>
    <w:rsid w:val="003D677A"/>
    <w:rPr>
      <w:rFonts w:asciiTheme="minorHAnsi" w:hAnsiTheme="minorHAnsi" w:cs="Consolas"/>
      <w:color w:val="000000" w:themeColor="text1"/>
      <w:sz w:val="24"/>
      <w:szCs w:val="20"/>
      <w:u w:val="single"/>
    </w:rPr>
  </w:style>
  <w:style w:type="character" w:styleId="HTML-kode">
    <w:name w:val="HTML Code"/>
    <w:basedOn w:val="Standardskrifttypeiafsnit"/>
    <w:uiPriority w:val="99"/>
    <w:semiHidden/>
    <w:unhideWhenUsed/>
    <w:rsid w:val="00DC6359"/>
    <w:rPr>
      <w:rFonts w:ascii="Consolas" w:hAnsi="Consolas" w:cs="Consolas"/>
      <w:sz w:val="20"/>
      <w:szCs w:val="2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09012D"/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09012D"/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Titel">
    <w:name w:val="Title"/>
    <w:basedOn w:val="Normal"/>
    <w:next w:val="Normal"/>
    <w:link w:val="TitelTegn"/>
    <w:uiPriority w:val="10"/>
    <w:qFormat/>
    <w:rsid w:val="0009012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09012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Ingenafstand">
    <w:name w:val="No Spacing"/>
    <w:aliases w:val="Afsnit"/>
    <w:basedOn w:val="Normal"/>
    <w:next w:val="Normal"/>
    <w:uiPriority w:val="1"/>
    <w:rsid w:val="003D677A"/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09012D"/>
    <w:pPr>
      <w:spacing w:before="480" w:line="276" w:lineRule="auto"/>
      <w:outlineLvl w:val="9"/>
    </w:pPr>
    <w:rPr>
      <w:lang w:eastAsia="da-DK"/>
    </w:rPr>
  </w:style>
  <w:style w:type="character" w:styleId="HTML-tastatur">
    <w:name w:val="HTML Keyboard"/>
    <w:basedOn w:val="Standardskrifttypeiafsnit"/>
    <w:uiPriority w:val="99"/>
    <w:unhideWhenUsed/>
    <w:rsid w:val="003D677A"/>
    <w:rPr>
      <w:rFonts w:ascii="Consolas" w:hAnsi="Consolas" w:cs="Consolas"/>
      <w:sz w:val="20"/>
      <w:szCs w:val="20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09012D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09012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Sidehoved">
    <w:name w:val="header"/>
    <w:basedOn w:val="Normal"/>
    <w:link w:val="SidehovedTegn"/>
    <w:uiPriority w:val="99"/>
    <w:unhideWhenUsed/>
    <w:rsid w:val="004E46D6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4E46D6"/>
    <w:rPr>
      <w:sz w:val="24"/>
    </w:rPr>
  </w:style>
  <w:style w:type="paragraph" w:styleId="Sidefod">
    <w:name w:val="footer"/>
    <w:basedOn w:val="Normal"/>
    <w:link w:val="SidefodTegn"/>
    <w:uiPriority w:val="99"/>
    <w:unhideWhenUsed/>
    <w:rsid w:val="004E46D6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4E46D6"/>
    <w:rPr>
      <w:sz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E46D6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E46D6"/>
    <w:rPr>
      <w:rFonts w:ascii="Tahoma" w:hAnsi="Tahoma" w:cs="Tahoma"/>
      <w:sz w:val="16"/>
      <w:szCs w:val="16"/>
    </w:rPr>
  </w:style>
  <w:style w:type="character" w:styleId="BesgtLink">
    <w:name w:val="FollowedHyperlink"/>
    <w:basedOn w:val="Standardskrifttypeiafsnit"/>
    <w:uiPriority w:val="99"/>
    <w:semiHidden/>
    <w:unhideWhenUsed/>
    <w:rsid w:val="00EF28DD"/>
    <w:rPr>
      <w:color w:val="000000" w:themeColor="text1"/>
      <w:u w:val="single"/>
    </w:rPr>
  </w:style>
  <w:style w:type="character" w:styleId="Pladsholdertekst">
    <w:name w:val="Placeholder Text"/>
    <w:basedOn w:val="Standardskrifttypeiafsnit"/>
    <w:uiPriority w:val="99"/>
    <w:semiHidden/>
    <w:rsid w:val="000A1266"/>
    <w:rPr>
      <w:color w:val="808080"/>
    </w:rPr>
  </w:style>
  <w:style w:type="paragraph" w:styleId="Listeafsnit">
    <w:name w:val="List Paragraph"/>
    <w:basedOn w:val="Normal"/>
    <w:uiPriority w:val="34"/>
    <w:rsid w:val="00D20B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5D69D42A322C44B1D50F339AADA0E0" ma:contentTypeVersion="13" ma:contentTypeDescription="Opret et nyt dokument." ma:contentTypeScope="" ma:versionID="e65cdfa1803e244916f86e25e0ce33d9">
  <xsd:schema xmlns:xsd="http://www.w3.org/2001/XMLSchema" xmlns:xs="http://www.w3.org/2001/XMLSchema" xmlns:p="http://schemas.microsoft.com/office/2006/metadata/properties" xmlns:ns2="7db01d4c-808e-44be-8069-5613deb5d02c" xmlns:ns3="b9acc351-cc08-45e6-9569-7e3753ead7ef" targetNamespace="http://schemas.microsoft.com/office/2006/metadata/properties" ma:root="true" ma:fieldsID="57ace7730c0d2580b3a3cbd13839a09e" ns2:_="" ns3:_="">
    <xsd:import namespace="7db01d4c-808e-44be-8069-5613deb5d02c"/>
    <xsd:import namespace="b9acc351-cc08-45e6-9569-7e3753ead7e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b01d4c-808e-44be-8069-5613deb5d02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a3d971b-8356-47ee-9fba-dd2f90ed2902}" ma:internalName="TaxCatchAll" ma:showField="CatchAllData" ma:web="7db01d4c-808e-44be-8069-5613deb5d0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cc351-cc08-45e6-9569-7e3753ead7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Billedmærker" ma:readOnly="false" ma:fieldId="{5cf76f15-5ced-4ddc-b409-7134ff3c332f}" ma:taxonomyMulti="true" ma:sspId="7d2a11bd-5271-4372-9cee-54954ef515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b01d4c-808e-44be-8069-5613deb5d02c" xsi:nil="true"/>
    <lcf76f155ced4ddcb4097134ff3c332f xmlns="b9acc351-cc08-45e6-9569-7e3753ead7e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8F03B67-84C8-4E80-8A07-87236F0C82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C90E57-7F86-48AE-99BE-8E7E848A199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81A37BD-2B4B-4E28-84E6-B8A77688B8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b01d4c-808e-44be-8069-5613deb5d02c"/>
    <ds:schemaRef ds:uri="b9acc351-cc08-45e6-9569-7e3753ead7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2927426-4452-4554-B76A-7BE5E69CD6BA}">
  <ds:schemaRefs>
    <ds:schemaRef ds:uri="http://schemas.microsoft.com/office/2006/metadata/properties"/>
    <ds:schemaRef ds:uri="http://schemas.microsoft.com/office/infopath/2007/PartnerControls"/>
    <ds:schemaRef ds:uri="7db01d4c-808e-44be-8069-5613deb5d02c"/>
    <ds:schemaRef ds:uri="b9acc351-cc08-45e6-9569-7e3753ead7e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131</Words>
  <Characters>805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[KN] Kenneth Niemann Rasmussen</dc:creator>
  <cp:keywords/>
  <dc:description/>
  <cp:lastModifiedBy>[KN]  Kenneth Niemann Rasmussen</cp:lastModifiedBy>
  <cp:revision>220</cp:revision>
  <dcterms:created xsi:type="dcterms:W3CDTF">2020-11-09T09:30:00Z</dcterms:created>
  <dcterms:modified xsi:type="dcterms:W3CDTF">2024-10-28T06:25:00Z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0x010100C7576E61256A174392D2CDB8A42D6729</vt:lpwstr>
  </property>
  <property fmtid="{D5CDD505-2E9C-101B-9397-08002B2CF9AE}" pid="3" name="MediaServiceImageTags">
    <vt:lpwstr/>
  </property>
</Properties>
</file>