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C7A4A" w14:textId="77777777" w:rsidR="0061528F" w:rsidRDefault="00BD3AAA" w:rsidP="00BD3AAA">
      <w:pPr>
        <w:pStyle w:val="Titel"/>
      </w:pPr>
      <w:r>
        <w:t>Arbejdsseddel: Stamfunktioner</w:t>
      </w:r>
    </w:p>
    <w:p w14:paraId="1D0C4426" w14:textId="2AAD2C29" w:rsidR="00BD3AAA" w:rsidRPr="00744D9D" w:rsidRDefault="00BD3AAA" w:rsidP="0039647B">
      <w:pPr>
        <w:pStyle w:val="Undertitel"/>
        <w:tabs>
          <w:tab w:val="clear" w:pos="9356"/>
          <w:tab w:val="right" w:pos="9638"/>
        </w:tabs>
      </w:pPr>
      <w:r w:rsidRPr="00744D9D">
        <w:t xml:space="preserve">KBJ, </w:t>
      </w:r>
      <w:r w:rsidR="0039647B" w:rsidRPr="00744D9D">
        <w:t>august</w:t>
      </w:r>
      <w:r w:rsidR="00A24194" w:rsidRPr="00744D9D">
        <w:t xml:space="preserve"> 202</w:t>
      </w:r>
      <w:r w:rsidR="00CD4991">
        <w:t>3</w:t>
      </w:r>
      <w:r w:rsidR="0039647B" w:rsidRPr="00744D9D">
        <w:tab/>
        <w:t>2u</w:t>
      </w:r>
      <w:r w:rsidR="00A24194" w:rsidRPr="00744D9D">
        <w:t xml:space="preserve"> </w:t>
      </w:r>
      <w:r w:rsidRPr="00744D9D">
        <w:t>MA</w:t>
      </w:r>
    </w:p>
    <w:p w14:paraId="7A9F226B" w14:textId="77777777" w:rsidR="00BD3AAA" w:rsidRDefault="00B96BC1" w:rsidP="00B96BC1">
      <w:r>
        <w:rPr>
          <w:rFonts w:eastAsiaTheme="minorEastAsia"/>
          <w:b/>
        </w:rPr>
        <w:t xml:space="preserve">Definition på </w:t>
      </w:r>
      <w:r>
        <w:rPr>
          <w:rFonts w:eastAsiaTheme="minorEastAsia"/>
          <w:b/>
          <w:i/>
        </w:rPr>
        <w:t>stamfunktion</w:t>
      </w:r>
      <w:r>
        <w:rPr>
          <w:rFonts w:eastAsiaTheme="minorEastAsia"/>
        </w:rPr>
        <w:t>:</w:t>
      </w:r>
      <w:r>
        <w:rPr>
          <w:rFonts w:eastAsiaTheme="minorEastAsia"/>
        </w:rPr>
        <w:br/>
      </w:r>
      <m:oMath>
        <m:r>
          <w:rPr>
            <w:rFonts w:ascii="Cambria Math" w:hAnsi="Cambria Math"/>
          </w:rPr>
          <m:t>F(x)</m:t>
        </m:r>
      </m:oMath>
      <w:r w:rsidR="002B21C8">
        <w:t xml:space="preserve"> er stamfunktion til </w:t>
      </w:r>
      <m:oMath>
        <m:r>
          <w:rPr>
            <w:rFonts w:ascii="Cambria Math" w:hAnsi="Cambria Math"/>
          </w:rPr>
          <m:t>f(x)</m:t>
        </m:r>
      </m:oMath>
      <w:r w:rsidR="002B21C8">
        <w:t xml:space="preserve"> hvis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=f(x)</m:t>
        </m:r>
      </m:oMath>
      <w:r w:rsidR="002B21C8">
        <w:t>.</w:t>
      </w:r>
    </w:p>
    <w:p w14:paraId="45F8610D" w14:textId="77777777" w:rsidR="00B96BC1" w:rsidRDefault="00B96BC1" w:rsidP="00A24194"/>
    <w:p w14:paraId="64B00510" w14:textId="77777777" w:rsidR="00A24194" w:rsidRDefault="00A24194" w:rsidP="002B21C8">
      <w:r>
        <w:rPr>
          <w:b/>
        </w:rPr>
        <w:t>Opgave 1</w:t>
      </w:r>
    </w:p>
    <w:p w14:paraId="4FBF32BE" w14:textId="77777777" w:rsidR="00A24194" w:rsidRDefault="00A24194" w:rsidP="002B21C8">
      <w:r>
        <w:t xml:space="preserve">To funktioner er givet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=2,5⋅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-14x+7,3</m:t>
        </m:r>
      </m:oMath>
      <w:r>
        <w:t xml:space="preserve"> og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=5x-14</m:t>
        </m:r>
      </m:oMath>
    </w:p>
    <w:p w14:paraId="750A8D7E" w14:textId="77777777" w:rsidR="00A24194" w:rsidRDefault="00A24194" w:rsidP="00A24194">
      <w:pPr>
        <w:pStyle w:val="Listeafsnit"/>
        <w:numPr>
          <w:ilvl w:val="0"/>
          <w:numId w:val="8"/>
        </w:numPr>
      </w:pPr>
      <w:r>
        <w:t xml:space="preserve">Vis at </w:t>
      </w:r>
      <m:oMath>
        <m:r>
          <w:rPr>
            <w:rFonts w:ascii="Cambria Math" w:hAnsi="Cambria Math"/>
          </w:rPr>
          <m:t>f</m:t>
        </m:r>
      </m:oMath>
      <w:r>
        <w:t xml:space="preserve"> er en stamfunktion til </w:t>
      </w:r>
      <m:oMath>
        <m:r>
          <w:rPr>
            <w:rFonts w:ascii="Cambria Math" w:hAnsi="Cambria Math"/>
          </w:rPr>
          <m:t>g</m:t>
        </m:r>
      </m:oMath>
      <w:r>
        <w:t>.</w:t>
      </w:r>
    </w:p>
    <w:p w14:paraId="30E31F3F" w14:textId="77777777" w:rsidR="00A24194" w:rsidRDefault="00A24194" w:rsidP="00A24194">
      <w:pPr>
        <w:pStyle w:val="Listeafsnit"/>
        <w:numPr>
          <w:ilvl w:val="0"/>
          <w:numId w:val="8"/>
        </w:numPr>
      </w:pPr>
      <w:r>
        <w:t xml:space="preserve">Opstil en anden funktion </w:t>
      </w:r>
      <m:oMath>
        <m:r>
          <w:rPr>
            <w:rFonts w:ascii="Cambria Math" w:hAnsi="Cambria Math"/>
          </w:rPr>
          <m:t>h</m:t>
        </m:r>
      </m:oMath>
      <w:r>
        <w:t xml:space="preserve">, forskellig fra </w:t>
      </w:r>
      <m:oMath>
        <m:r>
          <w:rPr>
            <w:rFonts w:ascii="Cambria Math" w:hAnsi="Cambria Math"/>
          </w:rPr>
          <m:t>f</m:t>
        </m:r>
      </m:oMath>
      <w:r>
        <w:t xml:space="preserve">, som også er stamfunktion til </w:t>
      </w:r>
      <m:oMath>
        <m:r>
          <w:rPr>
            <w:rFonts w:ascii="Cambria Math" w:hAnsi="Cambria Math"/>
          </w:rPr>
          <m:t>g</m:t>
        </m:r>
      </m:oMath>
      <w:r>
        <w:t>.</w:t>
      </w:r>
    </w:p>
    <w:p w14:paraId="14329320" w14:textId="77777777" w:rsidR="00A24194" w:rsidRPr="00A24194" w:rsidRDefault="00A24194" w:rsidP="00A24194"/>
    <w:p w14:paraId="7342E0EE" w14:textId="77777777" w:rsidR="002B21C8" w:rsidRDefault="002B21C8" w:rsidP="002B21C8">
      <w:r>
        <w:rPr>
          <w:b/>
        </w:rPr>
        <w:t>O</w:t>
      </w:r>
      <w:r w:rsidR="00A24194">
        <w:rPr>
          <w:b/>
        </w:rPr>
        <w:t>pgave 2</w:t>
      </w:r>
    </w:p>
    <w:p w14:paraId="67BBEE0A" w14:textId="77777777" w:rsidR="00E442C4" w:rsidRDefault="00E442C4" w:rsidP="00E442C4">
      <w:r>
        <w:rPr>
          <w:iCs/>
        </w:rPr>
        <w:t>To funktioner</w:t>
      </w:r>
      <w:r w:rsidR="006F17DB">
        <w:rPr>
          <w:iCs/>
        </w:rPr>
        <w:t xml:space="preserve"> givet:</w:t>
      </w:r>
      <m:oMath>
        <m: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-32x+18</m:t>
        </m:r>
      </m:oMath>
      <w:r>
        <w:rPr>
          <w:iCs/>
        </w:rPr>
        <w:t xml:space="preserve"> og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-16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+18x-12</m:t>
        </m:r>
      </m:oMath>
      <w:r>
        <w:t>.</w:t>
      </w:r>
    </w:p>
    <w:p w14:paraId="2FA7DEE9" w14:textId="77777777" w:rsidR="00E442C4" w:rsidRPr="00E442C4" w:rsidRDefault="00A24194" w:rsidP="0061528F">
      <w:pPr>
        <w:pStyle w:val="Listeafsnit"/>
        <w:numPr>
          <w:ilvl w:val="0"/>
          <w:numId w:val="1"/>
        </w:numPr>
        <w:ind w:left="426" w:hanging="426"/>
      </w:pPr>
      <w:r>
        <w:t>Vis at</w:t>
      </w:r>
      <w:r w:rsidR="00E442C4">
        <w:t xml:space="preserve"> </w:t>
      </w:r>
      <m:oMath>
        <m:r>
          <w:rPr>
            <w:rFonts w:ascii="Cambria Math" w:hAnsi="Cambria Math"/>
          </w:rPr>
          <m:t>g</m:t>
        </m:r>
      </m:oMath>
      <w:r w:rsidR="00E442C4">
        <w:t xml:space="preserve"> </w:t>
      </w:r>
      <w:r w:rsidR="002B21C8">
        <w:t xml:space="preserve">er en stamfunktion til </w:t>
      </w:r>
      <m:oMath>
        <m:r>
          <w:rPr>
            <w:rFonts w:ascii="Cambria Math" w:hAnsi="Cambria Math"/>
          </w:rPr>
          <m:t>f</m:t>
        </m:r>
      </m:oMath>
      <w:r w:rsidR="00E442C4">
        <w:t>.</w:t>
      </w:r>
    </w:p>
    <w:p w14:paraId="561F4BFD" w14:textId="77777777" w:rsidR="00A24194" w:rsidRDefault="00A24194" w:rsidP="002B21C8"/>
    <w:p w14:paraId="09B2FD5C" w14:textId="77777777" w:rsidR="00A24194" w:rsidRDefault="00A24194" w:rsidP="002B21C8">
      <w:r>
        <w:rPr>
          <w:b/>
        </w:rPr>
        <w:t>Opgave 3</w:t>
      </w:r>
    </w:p>
    <w:p w14:paraId="32AE5ABC" w14:textId="77777777" w:rsidR="00A24194" w:rsidRDefault="00A24194" w:rsidP="002B21C8">
      <w:r>
        <w:t xml:space="preserve">To funktioner er givet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t xml:space="preserve"> og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=5+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>.</w:t>
      </w:r>
    </w:p>
    <w:p w14:paraId="65DBAD7E" w14:textId="77777777" w:rsidR="00A24194" w:rsidRPr="00A24194" w:rsidRDefault="00A24194" w:rsidP="00A24194">
      <w:pPr>
        <w:pStyle w:val="Listeafsnit"/>
        <w:numPr>
          <w:ilvl w:val="0"/>
          <w:numId w:val="9"/>
        </w:numPr>
      </w:pPr>
      <w:r>
        <w:t xml:space="preserve">Undersøg om </w:t>
      </w:r>
      <m:oMath>
        <m:r>
          <w:rPr>
            <w:rFonts w:ascii="Cambria Math" w:hAnsi="Cambria Math"/>
          </w:rPr>
          <m:t>g</m:t>
        </m:r>
      </m:oMath>
      <w:r>
        <w:t xml:space="preserve"> er en stamfunktion til </w:t>
      </w:r>
      <m:oMath>
        <m:r>
          <w:rPr>
            <w:rFonts w:ascii="Cambria Math" w:hAnsi="Cambria Math"/>
          </w:rPr>
          <m:t>f</m:t>
        </m:r>
      </m:oMath>
      <w:r>
        <w:t>.</w:t>
      </w:r>
    </w:p>
    <w:p w14:paraId="379BBAC0" w14:textId="77777777" w:rsidR="00A24194" w:rsidRDefault="00A24194" w:rsidP="002B21C8"/>
    <w:p w14:paraId="6C583AE1" w14:textId="77777777" w:rsidR="00A24194" w:rsidRDefault="00A24194" w:rsidP="002B21C8">
      <w:r>
        <w:rPr>
          <w:b/>
        </w:rPr>
        <w:t>Opgave 4</w:t>
      </w:r>
    </w:p>
    <w:p w14:paraId="0FD7AF7F" w14:textId="77777777" w:rsidR="00A24194" w:rsidRPr="00A24194" w:rsidRDefault="00A24194" w:rsidP="002B21C8">
      <w:r>
        <w:t xml:space="preserve">To funktioner er givet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-6</m:t>
            </m:r>
          </m:sup>
        </m:sSup>
      </m:oMath>
      <w:r>
        <w:t xml:space="preserve"> og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=2x⋅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-6</m:t>
            </m:r>
          </m:sup>
        </m:sSup>
      </m:oMath>
    </w:p>
    <w:p w14:paraId="60744206" w14:textId="77777777" w:rsidR="00A24194" w:rsidRDefault="00A24194" w:rsidP="00A24194">
      <w:pPr>
        <w:pStyle w:val="Listeafsnit"/>
        <w:numPr>
          <w:ilvl w:val="0"/>
          <w:numId w:val="10"/>
        </w:numPr>
      </w:pPr>
      <w:r>
        <w:t xml:space="preserve">Vis at </w:t>
      </w:r>
      <m:oMath>
        <m:r>
          <w:rPr>
            <w:rFonts w:ascii="Cambria Math" w:hAnsi="Cambria Math"/>
          </w:rPr>
          <m:t>f</m:t>
        </m:r>
      </m:oMath>
      <w:r>
        <w:t xml:space="preserve"> er en stamfunktion til </w:t>
      </w:r>
      <m:oMath>
        <m:r>
          <w:rPr>
            <w:rFonts w:ascii="Cambria Math" w:hAnsi="Cambria Math"/>
          </w:rPr>
          <m:t>g</m:t>
        </m:r>
      </m:oMath>
      <w:r>
        <w:t>.</w:t>
      </w:r>
    </w:p>
    <w:p w14:paraId="6715C46F" w14:textId="77777777" w:rsidR="00A24194" w:rsidRDefault="00A24194" w:rsidP="00A24194"/>
    <w:p w14:paraId="491DB183" w14:textId="77777777" w:rsidR="00A24194" w:rsidRDefault="00A24194" w:rsidP="00A24194"/>
    <w:p w14:paraId="132FCA9B" w14:textId="77777777" w:rsidR="00DA195A" w:rsidRDefault="00DA195A" w:rsidP="002B21C8">
      <w:r>
        <w:rPr>
          <w:b/>
        </w:rPr>
        <w:lastRenderedPageBreak/>
        <w:t>Opgave 5</w:t>
      </w:r>
    </w:p>
    <w:p w14:paraId="2B7C51E2" w14:textId="77777777" w:rsidR="00DA195A" w:rsidRDefault="00DA195A" w:rsidP="002B21C8">
      <w:r>
        <w:t xml:space="preserve">To funktioner er givet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</m:e>
        </m:func>
      </m:oMath>
      <w:r>
        <w:t xml:space="preserve"> og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5B5E2012" w14:textId="77777777" w:rsidR="00DA195A" w:rsidRDefault="00DA195A" w:rsidP="00DA195A">
      <w:pPr>
        <w:pStyle w:val="Listeafsnit"/>
        <w:numPr>
          <w:ilvl w:val="0"/>
          <w:numId w:val="11"/>
        </w:numPr>
      </w:pPr>
      <w:r>
        <w:t xml:space="preserve">Vis at </w:t>
      </w:r>
      <m:oMath>
        <m:r>
          <w:rPr>
            <w:rFonts w:ascii="Cambria Math" w:hAnsi="Cambria Math"/>
          </w:rPr>
          <m:t>f</m:t>
        </m:r>
      </m:oMath>
      <w:r>
        <w:t xml:space="preserve"> er en stamfunktion til </w:t>
      </w:r>
      <m:oMath>
        <m:r>
          <w:rPr>
            <w:rFonts w:ascii="Cambria Math" w:hAnsi="Cambria Math"/>
          </w:rPr>
          <m:t>g</m:t>
        </m:r>
      </m:oMath>
      <w:r>
        <w:t>.</w:t>
      </w:r>
    </w:p>
    <w:p w14:paraId="45012BA1" w14:textId="77777777" w:rsidR="00DA195A" w:rsidRDefault="00DA195A" w:rsidP="00DA195A"/>
    <w:p w14:paraId="58F39834" w14:textId="77777777" w:rsidR="00A03A62" w:rsidRDefault="008D5EFE" w:rsidP="00A03A62">
      <w:r>
        <w:rPr>
          <w:b/>
        </w:rPr>
        <w:t>Opgave 6</w:t>
      </w:r>
    </w:p>
    <w:p w14:paraId="1422DF21" w14:textId="77777777" w:rsidR="00A03A62" w:rsidRDefault="00A03A62" w:rsidP="00A03A62">
      <w:r>
        <w:t xml:space="preserve">To funktioner er givet ved: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=8⋅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⋅x⋅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</m:oMath>
      <w:r w:rsidR="003917F5">
        <w:t xml:space="preserve"> og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</m:oMath>
    </w:p>
    <w:p w14:paraId="18D6BF78" w14:textId="77777777" w:rsidR="00C246D5" w:rsidRPr="00A03A62" w:rsidRDefault="00C246D5" w:rsidP="00C246D5">
      <w:pPr>
        <w:pStyle w:val="Listeafsnit"/>
        <w:numPr>
          <w:ilvl w:val="0"/>
          <w:numId w:val="4"/>
        </w:numPr>
      </w:pPr>
      <w:r>
        <w:t xml:space="preserve">Undersøg om </w:t>
      </w:r>
      <m:oMath>
        <m:r>
          <w:rPr>
            <w:rFonts w:ascii="Cambria Math" w:hAnsi="Cambria Math"/>
          </w:rPr>
          <m:t>g</m:t>
        </m:r>
      </m:oMath>
      <w:r>
        <w:t xml:space="preserve"> er en stamfunktion til </w:t>
      </w:r>
      <m:oMath>
        <m:r>
          <w:rPr>
            <w:rFonts w:ascii="Cambria Math" w:hAnsi="Cambria Math"/>
          </w:rPr>
          <m:t>f</m:t>
        </m:r>
      </m:oMath>
    </w:p>
    <w:p w14:paraId="017C2734" w14:textId="77777777" w:rsidR="00B96BC1" w:rsidRDefault="00B96BC1" w:rsidP="002B21C8">
      <w:pPr>
        <w:rPr>
          <w:b/>
        </w:rPr>
      </w:pPr>
    </w:p>
    <w:p w14:paraId="12F8A9BE" w14:textId="77777777" w:rsidR="00EA69A8" w:rsidRDefault="006F17DB" w:rsidP="002B21C8">
      <w:r>
        <w:rPr>
          <w:b/>
        </w:rPr>
        <w:t xml:space="preserve">Opgave </w:t>
      </w:r>
      <w:r w:rsidR="008D5EFE">
        <w:rPr>
          <w:b/>
        </w:rPr>
        <w:t>7</w:t>
      </w:r>
    </w:p>
    <w:p w14:paraId="6894AC2C" w14:textId="77777777" w:rsidR="00EA69A8" w:rsidRDefault="00E442C4" w:rsidP="002B21C8">
      <w:r>
        <w:t xml:space="preserve">To funktioner er givet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x+2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="00306EAD">
        <w:t xml:space="preserve"> og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func>
      </m:oMath>
    </w:p>
    <w:p w14:paraId="2A9E0AA3" w14:textId="77777777" w:rsidR="00394725" w:rsidRDefault="00394725" w:rsidP="00394725">
      <w:pPr>
        <w:pStyle w:val="Listeafsnit"/>
        <w:numPr>
          <w:ilvl w:val="0"/>
          <w:numId w:val="2"/>
        </w:numPr>
      </w:pPr>
      <w:r>
        <w:t xml:space="preserve">Vis at </w:t>
      </w:r>
      <m:oMath>
        <m:r>
          <w:rPr>
            <w:rFonts w:ascii="Cambria Math" w:hAnsi="Cambria Math"/>
          </w:rPr>
          <m:t>F</m:t>
        </m:r>
      </m:oMath>
      <w:r>
        <w:t xml:space="preserve"> er stamfunktion til </w:t>
      </w:r>
      <m:oMath>
        <m:r>
          <w:rPr>
            <w:rFonts w:ascii="Cambria Math" w:hAnsi="Cambria Math"/>
          </w:rPr>
          <m:t>f</m:t>
        </m:r>
      </m:oMath>
      <w:r>
        <w:t>.</w:t>
      </w:r>
    </w:p>
    <w:p w14:paraId="0C0AC790" w14:textId="77777777" w:rsidR="00B96BC1" w:rsidRDefault="00B96BC1" w:rsidP="00394725">
      <w:pPr>
        <w:pStyle w:val="Listeafsnit"/>
        <w:numPr>
          <w:ilvl w:val="0"/>
          <w:numId w:val="2"/>
        </w:numPr>
      </w:pPr>
      <w:r>
        <w:t xml:space="preserve">Opstil en alternativ funktion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som også er en stamfunktion til </w:t>
      </w:r>
      <m:oMath>
        <m:r>
          <w:rPr>
            <w:rFonts w:ascii="Cambria Math" w:hAnsi="Cambria Math"/>
          </w:rPr>
          <m:t>f</m:t>
        </m:r>
      </m:oMath>
      <w:r>
        <w:t>.</w:t>
      </w:r>
    </w:p>
    <w:p w14:paraId="1496A992" w14:textId="77777777" w:rsidR="008D5EFE" w:rsidRDefault="008D5EFE" w:rsidP="00B96BC1">
      <w:pPr>
        <w:rPr>
          <w:b/>
        </w:rPr>
      </w:pPr>
    </w:p>
    <w:p w14:paraId="72F3F9BD" w14:textId="77777777" w:rsidR="00B96BC1" w:rsidRDefault="008D5EFE" w:rsidP="00B96BC1">
      <w:r>
        <w:rPr>
          <w:b/>
        </w:rPr>
        <w:t>Opgave 8</w:t>
      </w:r>
    </w:p>
    <w:p w14:paraId="14C0AE3D" w14:textId="77777777" w:rsidR="006F17DB" w:rsidRDefault="00E943B4" w:rsidP="00E943B4">
      <w:r>
        <w:t>Overvej hvilke stamfunktioner følgende funktioner har:</w:t>
      </w:r>
      <w:r>
        <w:br/>
        <w:t xml:space="preserve">a)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ab/>
      </w:r>
      <w:r>
        <w:tab/>
        <w:t xml:space="preserve">b)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ab/>
      </w:r>
      <w:r>
        <w:tab/>
        <w:t xml:space="preserve">c)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</m:oMath>
      <w:r>
        <w:tab/>
      </w:r>
      <w:r>
        <w:tab/>
        <w:t xml:space="preserve">d)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=c</m:t>
        </m:r>
      </m:oMath>
    </w:p>
    <w:p w14:paraId="3EE92743" w14:textId="77777777" w:rsidR="00E943B4" w:rsidRDefault="00E943B4" w:rsidP="00E943B4">
      <w:r>
        <w:t xml:space="preserve">e)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>
        <w:tab/>
      </w:r>
      <w:r>
        <w:tab/>
        <w:t xml:space="preserve">f)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</m:oMath>
      <w:r>
        <w:tab/>
        <w:t xml:space="preserve">g)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2.5</m:t>
            </m:r>
          </m:sup>
        </m:sSup>
      </m:oMath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</w:p>
    <w:p w14:paraId="11940BA9" w14:textId="77777777" w:rsidR="00E943B4" w:rsidRDefault="00E943B4" w:rsidP="00E943B4"/>
    <w:p w14:paraId="77900F75" w14:textId="77777777" w:rsidR="00E943B4" w:rsidRDefault="008D5EFE" w:rsidP="00E943B4">
      <w:r>
        <w:rPr>
          <w:b/>
        </w:rPr>
        <w:t>Opgave 9</w:t>
      </w:r>
      <w:r w:rsidR="00E943B4">
        <w:br/>
        <w:t>Bevis følgende to regneregler for stamfunktioner:</w:t>
      </w:r>
    </w:p>
    <w:p w14:paraId="6CADFD21" w14:textId="77777777" w:rsidR="00E943B4" w:rsidRDefault="00D76C00" w:rsidP="00D76C00">
      <w:pPr>
        <w:pStyle w:val="Listeafsnit"/>
        <w:numPr>
          <w:ilvl w:val="0"/>
          <w:numId w:val="5"/>
        </w:numPr>
      </w:pPr>
      <w:r>
        <w:t xml:space="preserve">Hvis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er en stamfunktion til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,</m:t>
        </m:r>
      </m:oMath>
      <w:r>
        <w:t xml:space="preserve"> så</w:t>
      </w:r>
      <w:r w:rsidR="009C086D">
        <w:t xml:space="preserve"> er</w:t>
      </w:r>
      <w:r w:rsidR="009C086D">
        <w:br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=k⋅G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en stamfunktion til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=k⋅g(x)</m:t>
        </m:r>
      </m:oMath>
      <w:r w:rsidR="00E943B4">
        <w:tab/>
      </w:r>
    </w:p>
    <w:p w14:paraId="69D4BE1E" w14:textId="77777777" w:rsidR="009C086D" w:rsidRDefault="009C086D" w:rsidP="00953582">
      <w:pPr>
        <w:pStyle w:val="Listeafsnit"/>
        <w:numPr>
          <w:ilvl w:val="0"/>
          <w:numId w:val="5"/>
        </w:numPr>
      </w:pPr>
      <w:r>
        <w:t xml:space="preserve">Hvis </w:t>
      </w:r>
      <m:oMath>
        <m:r>
          <w:rPr>
            <w:rFonts w:ascii="Cambria Math" w:hAnsi="Cambria Math"/>
          </w:rPr>
          <m:t>G(x)</m:t>
        </m:r>
      </m:oMath>
      <w:r>
        <w:t xml:space="preserve"> er en stamfunktion til </w:t>
      </w:r>
      <m:oMath>
        <m:r>
          <w:rPr>
            <w:rFonts w:ascii="Cambria Math" w:hAnsi="Cambria Math"/>
          </w:rPr>
          <m:t>g(x)</m:t>
        </m:r>
      </m:oMath>
      <w:r>
        <w:t xml:space="preserve"> og </w:t>
      </w:r>
      <m:oMath>
        <m:r>
          <w:rPr>
            <w:rFonts w:ascii="Cambria Math" w:hAnsi="Cambria Math"/>
          </w:rPr>
          <m:t>H(x)</m:t>
        </m:r>
      </m:oMath>
      <w:r>
        <w:t xml:space="preserve"> er en stamfunktion til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57125E">
        <w:t>, så er</w:t>
      </w:r>
      <w:r>
        <w:br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±H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en</w:t>
      </w:r>
      <w:r w:rsidR="00953582">
        <w:t xml:space="preserve"> stamfunktion til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±h(x)</m:t>
        </m:r>
      </m:oMath>
      <w:r w:rsidR="00953582">
        <w:t>.</w:t>
      </w:r>
    </w:p>
    <w:p w14:paraId="218E6ABA" w14:textId="77777777" w:rsidR="00E06750" w:rsidRDefault="00A232FC" w:rsidP="00953582">
      <w:r>
        <w:rPr>
          <w:b/>
        </w:rPr>
        <w:lastRenderedPageBreak/>
        <w:t>Opgave 10</w:t>
      </w:r>
      <w:r w:rsidR="00365A65">
        <w:rPr>
          <w:b/>
        </w:rPr>
        <w:br/>
      </w:r>
      <w:r w:rsidR="00E06750">
        <w:t xml:space="preserve">Bevis følgende to </w:t>
      </w:r>
      <w:r w:rsidR="00365A65">
        <w:t>hjælpe</w:t>
      </w:r>
      <w:r w:rsidR="00E06750">
        <w:t>sætninger for stamfunktioner:</w:t>
      </w:r>
    </w:p>
    <w:p w14:paraId="6FA135A3" w14:textId="77777777" w:rsidR="00E06750" w:rsidRDefault="00E06750" w:rsidP="00365A65">
      <w:pPr>
        <w:pStyle w:val="Listeafsnit"/>
        <w:numPr>
          <w:ilvl w:val="0"/>
          <w:numId w:val="7"/>
        </w:numPr>
      </w:pPr>
      <w:r>
        <w:t xml:space="preserve">Hvis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365A65">
        <w:t xml:space="preserve"> er </w:t>
      </w:r>
      <w:r>
        <w:t xml:space="preserve">stamfunktion til </w:t>
      </w:r>
      <m:oMath>
        <m:r>
          <w:rPr>
            <w:rFonts w:ascii="Cambria Math" w:hAnsi="Cambria Math"/>
          </w:rPr>
          <m:t>f(x)</m:t>
        </m:r>
      </m:oMath>
      <w:r w:rsidR="00365A65">
        <w:t xml:space="preserve"> så er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+k</m:t>
        </m:r>
      </m:oMath>
      <w:r w:rsidR="00365A65">
        <w:t xml:space="preserve"> stamfunktion til </w:t>
      </w:r>
      <m:oMath>
        <m:r>
          <w:rPr>
            <w:rFonts w:ascii="Cambria Math" w:hAnsi="Cambria Math"/>
          </w:rPr>
          <m:t>f(x)</m:t>
        </m:r>
      </m:oMath>
      <w:r w:rsidR="00365A65">
        <w:t xml:space="preserve"> for alle </w:t>
      </w:r>
      <m:oMath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="00365A65">
        <w:t>.</w:t>
      </w:r>
    </w:p>
    <w:p w14:paraId="1693A6C7" w14:textId="77777777" w:rsidR="00365A65" w:rsidRDefault="00365A65" w:rsidP="00365A65">
      <w:pPr>
        <w:pStyle w:val="Listeafsnit"/>
        <w:numPr>
          <w:ilvl w:val="0"/>
          <w:numId w:val="7"/>
        </w:numPr>
      </w:pPr>
      <w:r>
        <w:t xml:space="preserve">Hvis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(x)</m:t>
        </m:r>
      </m:oMath>
      <w:r>
        <w:t xml:space="preserve"> og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(x)</m:t>
        </m:r>
      </m:oMath>
      <w:r>
        <w:t xml:space="preserve"> begge er stamfunktioner til </w:t>
      </w:r>
      <m:oMath>
        <m:r>
          <w:rPr>
            <w:rFonts w:ascii="Cambria Math" w:hAnsi="Cambria Math"/>
          </w:rPr>
          <m:t>f(x)</m:t>
        </m:r>
      </m:oMath>
      <w:r>
        <w:t xml:space="preserve">, så 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=k</m:t>
        </m:r>
      </m:oMath>
      <w:r>
        <w:t xml:space="preserve">, hvor </w:t>
      </w:r>
      <m:oMath>
        <m:r>
          <w:rPr>
            <w:rFonts w:ascii="Cambria Math" w:hAnsi="Cambria Math"/>
          </w:rPr>
          <m:t xml:space="preserve">k </m:t>
        </m:r>
      </m:oMath>
      <w:r>
        <w:t>er en eller anden konstant.</w:t>
      </w:r>
    </w:p>
    <w:p w14:paraId="3971DDCF" w14:textId="77777777" w:rsidR="00365A65" w:rsidRDefault="00365A65" w:rsidP="00365A65">
      <w:r>
        <w:t>Overvej hvorfor de to hjælpesætninger til sammen beviser:</w:t>
      </w:r>
    </w:p>
    <w:p w14:paraId="60572CE8" w14:textId="77777777" w:rsidR="00365A65" w:rsidRPr="00E06750" w:rsidRDefault="00365A65" w:rsidP="00365A65">
      <w:pPr>
        <w:pStyle w:val="Listeafsnit"/>
        <w:numPr>
          <w:ilvl w:val="0"/>
          <w:numId w:val="5"/>
        </w:numPr>
      </w:pPr>
      <w:r>
        <w:t xml:space="preserve">Hvis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er en stamfunktion til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, så kan alle samfunktioner til </w:t>
      </w:r>
      <m:oMath>
        <m:r>
          <w:rPr>
            <w:rFonts w:ascii="Cambria Math" w:hAnsi="Cambria Math"/>
          </w:rPr>
          <m:t>f(x)</m:t>
        </m:r>
      </m:oMath>
      <w:r>
        <w:t xml:space="preserve"> beskrives som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+k</m:t>
        </m:r>
      </m:oMath>
      <w:r>
        <w:t xml:space="preserve"> hvor </w:t>
      </w:r>
      <m:oMath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>
        <w:t>.</w:t>
      </w:r>
    </w:p>
    <w:p w14:paraId="0B62B0E7" w14:textId="77777777" w:rsidR="00E06750" w:rsidRDefault="00E06750" w:rsidP="00953582"/>
    <w:p w14:paraId="6429419E" w14:textId="659886C0" w:rsidR="00953582" w:rsidRDefault="00A232FC" w:rsidP="00953582">
      <w:r>
        <w:rPr>
          <w:b/>
        </w:rPr>
        <w:t>Opgave 11</w:t>
      </w:r>
      <w:r w:rsidR="00365A65">
        <w:rPr>
          <w:b/>
        </w:rPr>
        <w:br/>
      </w:r>
      <w:r w:rsidR="00953582">
        <w:t xml:space="preserve">Benyt regnereglerne fra opgave </w:t>
      </w:r>
      <w:r w:rsidR="0090114E">
        <w:t>8 og 9</w:t>
      </w:r>
      <w:r w:rsidR="00953582">
        <w:t xml:space="preserve"> til at bestemme en stamfunktion til følgende funktioner:</w:t>
      </w:r>
    </w:p>
    <w:p w14:paraId="1DC730FA" w14:textId="77777777" w:rsidR="00953582" w:rsidRDefault="00953582" w:rsidP="00953582">
      <w:pPr>
        <w:pStyle w:val="Listeafsnit"/>
        <w:numPr>
          <w:ilvl w:val="0"/>
          <w:numId w:val="6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=6x-8</m:t>
        </m:r>
      </m:oMath>
    </w:p>
    <w:p w14:paraId="7DAEB3D8" w14:textId="77777777" w:rsidR="00953582" w:rsidRDefault="00953582" w:rsidP="00953582">
      <w:pPr>
        <w:pStyle w:val="Listeafsnit"/>
        <w:numPr>
          <w:ilvl w:val="0"/>
          <w:numId w:val="6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+16x-30</m:t>
        </m:r>
      </m:oMath>
    </w:p>
    <w:p w14:paraId="32365B2F" w14:textId="77777777" w:rsidR="00953582" w:rsidRDefault="00953582" w:rsidP="00953582">
      <w:pPr>
        <w:pStyle w:val="Listeafsnit"/>
        <w:numPr>
          <w:ilvl w:val="0"/>
          <w:numId w:val="6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-15</m:t>
        </m:r>
      </m:oMath>
    </w:p>
    <w:p w14:paraId="6A54DB56" w14:textId="77777777" w:rsidR="001A14CC" w:rsidRDefault="001A14CC" w:rsidP="00953582">
      <w:pPr>
        <w:pStyle w:val="Listeafsnit"/>
        <w:numPr>
          <w:ilvl w:val="0"/>
          <w:numId w:val="6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-5x+10</m:t>
        </m:r>
      </m:oMath>
    </w:p>
    <w:p w14:paraId="546F5419" w14:textId="77777777" w:rsidR="00E06750" w:rsidRDefault="00E06750" w:rsidP="00953582">
      <w:pPr>
        <w:pStyle w:val="Listeafsnit"/>
        <w:numPr>
          <w:ilvl w:val="0"/>
          <w:numId w:val="6"/>
        </w:numPr>
      </w:pPr>
      <w:r>
        <w:t>Opskriv et udtryk for alle stamfunktioner til ovenstående funktioner.</w:t>
      </w:r>
    </w:p>
    <w:p w14:paraId="4DFA2576" w14:textId="77777777" w:rsidR="008D5EFE" w:rsidRDefault="008D5EFE" w:rsidP="00365A65">
      <w:pPr>
        <w:rPr>
          <w:b/>
        </w:rPr>
      </w:pPr>
    </w:p>
    <w:p w14:paraId="107C0CAB" w14:textId="77777777" w:rsidR="00365A65" w:rsidRDefault="00A232FC" w:rsidP="00365A65">
      <w:r>
        <w:rPr>
          <w:b/>
        </w:rPr>
        <w:t>Opgave 12</w:t>
      </w:r>
    </w:p>
    <w:p w14:paraId="01FEA5B6" w14:textId="77777777" w:rsidR="00365A65" w:rsidRDefault="00D55979" w:rsidP="00365A65">
      <w:r>
        <w:t>Udfyld nedenstående skema med standardresultater for stamfunktioner</w:t>
      </w:r>
      <w:r w:rsidR="001F03D2">
        <w:t xml:space="preserve"> (brug ”gættemetoden”)</w:t>
      </w:r>
      <w:r>
        <w:t>: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426"/>
        <w:gridCol w:w="2126"/>
        <w:gridCol w:w="2126"/>
      </w:tblGrid>
      <w:tr w:rsidR="006C163D" w14:paraId="70AC980C" w14:textId="77777777" w:rsidTr="006C163D">
        <w:tc>
          <w:tcPr>
            <w:tcW w:w="1838" w:type="dxa"/>
          </w:tcPr>
          <w:p w14:paraId="2127E354" w14:textId="77777777" w:rsidR="006C163D" w:rsidRDefault="006C163D" w:rsidP="00D55979"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248C771" w14:textId="77777777" w:rsidR="006C163D" w:rsidRDefault="006C163D" w:rsidP="00D55979"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7EDD4" w14:textId="77777777" w:rsidR="006C163D" w:rsidRDefault="006C163D" w:rsidP="00C03785"/>
        </w:tc>
        <w:tc>
          <w:tcPr>
            <w:tcW w:w="2126" w:type="dxa"/>
            <w:tcBorders>
              <w:left w:val="single" w:sz="4" w:space="0" w:color="auto"/>
            </w:tcBorders>
          </w:tcPr>
          <w:p w14:paraId="6A0BA532" w14:textId="77777777" w:rsidR="006C163D" w:rsidRDefault="006C163D" w:rsidP="00C03785"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2126" w:type="dxa"/>
          </w:tcPr>
          <w:p w14:paraId="5BCD5E6E" w14:textId="77777777" w:rsidR="006C163D" w:rsidRDefault="006C163D" w:rsidP="00C03785"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</w:tr>
      <w:tr w:rsidR="006C163D" w14:paraId="0C21C24A" w14:textId="77777777" w:rsidTr="006C163D">
        <w:tc>
          <w:tcPr>
            <w:tcW w:w="1838" w:type="dxa"/>
            <w:tcMar>
              <w:top w:w="198" w:type="dxa"/>
              <w:left w:w="198" w:type="dxa"/>
              <w:right w:w="28" w:type="dxa"/>
            </w:tcMar>
          </w:tcPr>
          <w:p w14:paraId="2851E864" w14:textId="77777777" w:rsidR="006C163D" w:rsidRPr="00A84E51" w:rsidRDefault="006C163D" w:rsidP="00C03785">
            <m:oMathPara>
              <m:oMath>
                <m:r>
                  <w:rPr>
                    <w:rFonts w:ascii="Cambria Math" w:hAnsi="Cambria Math"/>
                  </w:rPr>
                  <m:t>a</m:t>
                </m:r>
              </m:oMath>
            </m:oMathPara>
          </w:p>
          <w:p w14:paraId="694D0AAF" w14:textId="77777777" w:rsidR="006C163D" w:rsidRDefault="006C163D" w:rsidP="00C03785"/>
        </w:tc>
        <w:tc>
          <w:tcPr>
            <w:tcW w:w="2126" w:type="dxa"/>
            <w:tcBorders>
              <w:right w:val="single" w:sz="4" w:space="0" w:color="auto"/>
            </w:tcBorders>
            <w:tcMar>
              <w:top w:w="198" w:type="dxa"/>
              <w:left w:w="198" w:type="dxa"/>
            </w:tcMar>
            <w:vAlign w:val="center"/>
          </w:tcPr>
          <w:p w14:paraId="4B9FCAEB" w14:textId="77777777" w:rsidR="006C163D" w:rsidRDefault="006C163D" w:rsidP="00C03785"/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87010" w14:textId="77777777" w:rsidR="006C163D" w:rsidRDefault="006C163D" w:rsidP="00C03785">
            <w:pPr>
              <w:rPr>
                <w:i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C2FF5B9" w14:textId="77777777" w:rsidR="006C163D" w:rsidRPr="00A84E51" w:rsidRDefault="00000000" w:rsidP="00C03785">
            <w:pPr>
              <w:rPr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rad>
              </m:oMath>
            </m:oMathPara>
          </w:p>
          <w:p w14:paraId="46F280DD" w14:textId="77777777" w:rsidR="006C163D" w:rsidRDefault="006C163D" w:rsidP="00C03785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60468323" w14:textId="77777777" w:rsidR="006C163D" w:rsidRDefault="006C163D" w:rsidP="00C03785"/>
        </w:tc>
      </w:tr>
      <w:tr w:rsidR="006C163D" w14:paraId="03BCB665" w14:textId="77777777" w:rsidTr="006C163D">
        <w:tc>
          <w:tcPr>
            <w:tcW w:w="1838" w:type="dxa"/>
            <w:tcMar>
              <w:top w:w="198" w:type="dxa"/>
              <w:left w:w="198" w:type="dxa"/>
            </w:tcMar>
            <w:vAlign w:val="center"/>
          </w:tcPr>
          <w:p w14:paraId="06274BEE" w14:textId="77777777" w:rsidR="006C163D" w:rsidRPr="00A84E51" w:rsidRDefault="00000000" w:rsidP="00C03785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a</m:t>
                    </m:r>
                  </m:sup>
                </m:sSup>
              </m:oMath>
            </m:oMathPara>
          </w:p>
          <w:p w14:paraId="2C98A209" w14:textId="77777777" w:rsidR="006C163D" w:rsidRDefault="006C163D" w:rsidP="00C03785"/>
        </w:tc>
        <w:tc>
          <w:tcPr>
            <w:tcW w:w="2126" w:type="dxa"/>
            <w:tcBorders>
              <w:right w:val="single" w:sz="4" w:space="0" w:color="auto"/>
            </w:tcBorders>
            <w:tcMar>
              <w:top w:w="198" w:type="dxa"/>
              <w:left w:w="198" w:type="dxa"/>
            </w:tcMar>
            <w:vAlign w:val="center"/>
          </w:tcPr>
          <w:p w14:paraId="768CEC10" w14:textId="77777777" w:rsidR="006C163D" w:rsidRDefault="006C163D" w:rsidP="00C03785"/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915E1" w14:textId="77777777" w:rsidR="006C163D" w:rsidRDefault="006C163D" w:rsidP="00C03785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9D91A26" w14:textId="0442E0B9" w:rsidR="006C163D" w:rsidRPr="00A84E51" w:rsidRDefault="00000000" w:rsidP="00C03785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p>
                </m:sSup>
              </m:oMath>
            </m:oMathPara>
          </w:p>
          <w:p w14:paraId="48CD1399" w14:textId="77777777" w:rsidR="006C163D" w:rsidRDefault="006C163D" w:rsidP="00C03785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7E75AEB8" w14:textId="77777777" w:rsidR="006C163D" w:rsidRDefault="006C163D" w:rsidP="00C03785"/>
        </w:tc>
      </w:tr>
      <w:tr w:rsidR="006C163D" w14:paraId="4D6A1ADC" w14:textId="77777777" w:rsidTr="006C163D">
        <w:tc>
          <w:tcPr>
            <w:tcW w:w="1838" w:type="dxa"/>
            <w:tcMar>
              <w:top w:w="198" w:type="dxa"/>
              <w:left w:w="198" w:type="dxa"/>
            </w:tcMar>
            <w:vAlign w:val="center"/>
          </w:tcPr>
          <w:p w14:paraId="79ADE361" w14:textId="77777777" w:rsidR="006C163D" w:rsidRPr="00A84E51" w:rsidRDefault="00000000" w:rsidP="00C03785">
            <w:pPr>
              <w:rPr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den>
                </m:f>
              </m:oMath>
            </m:oMathPara>
          </w:p>
          <w:p w14:paraId="1EF90444" w14:textId="77777777" w:rsidR="006C163D" w:rsidRPr="00D55979" w:rsidRDefault="006C163D" w:rsidP="00C03785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198" w:type="dxa"/>
              <w:left w:w="198" w:type="dxa"/>
            </w:tcMar>
            <w:vAlign w:val="center"/>
          </w:tcPr>
          <w:p w14:paraId="52255A47" w14:textId="77777777" w:rsidR="006C163D" w:rsidRDefault="006C163D" w:rsidP="00C03785"/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52AC2" w14:textId="77777777" w:rsidR="006C163D" w:rsidRDefault="006C163D" w:rsidP="00C03785">
            <w:pPr>
              <w:rPr>
                <w:i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74653EE" w14:textId="533B6AAA" w:rsidR="006C163D" w:rsidRPr="00A84E51" w:rsidRDefault="00000000" w:rsidP="00C03785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ax</m:t>
                    </m:r>
                  </m:sup>
                </m:sSup>
              </m:oMath>
            </m:oMathPara>
          </w:p>
          <w:p w14:paraId="500EAA40" w14:textId="77777777" w:rsidR="006C163D" w:rsidRDefault="006C163D" w:rsidP="00C03785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5DA63C74" w14:textId="77777777" w:rsidR="006C163D" w:rsidRDefault="006C163D" w:rsidP="00C03785"/>
        </w:tc>
      </w:tr>
      <w:tr w:rsidR="006C163D" w14:paraId="0391093E" w14:textId="77777777" w:rsidTr="006C163D">
        <w:tc>
          <w:tcPr>
            <w:tcW w:w="1838" w:type="dxa"/>
            <w:tcMar>
              <w:top w:w="198" w:type="dxa"/>
              <w:left w:w="198" w:type="dxa"/>
            </w:tcMar>
            <w:vAlign w:val="center"/>
          </w:tcPr>
          <w:p w14:paraId="7A955943" w14:textId="77777777" w:rsidR="006C163D" w:rsidRPr="00A84E51" w:rsidRDefault="00000000" w:rsidP="00C03785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p>
                </m:sSup>
              </m:oMath>
            </m:oMathPara>
          </w:p>
          <w:p w14:paraId="4E8E5C65" w14:textId="77777777" w:rsidR="006C163D" w:rsidRDefault="006C163D" w:rsidP="00C03785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198" w:type="dxa"/>
              <w:left w:w="198" w:type="dxa"/>
            </w:tcMar>
            <w:vAlign w:val="center"/>
          </w:tcPr>
          <w:p w14:paraId="467B6EAD" w14:textId="77777777" w:rsidR="006C163D" w:rsidRDefault="006C163D" w:rsidP="00C03785"/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1B07A" w14:textId="77777777" w:rsidR="006C163D" w:rsidRDefault="006C163D" w:rsidP="00C03785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40EBF2B1" w14:textId="77777777" w:rsidR="006C163D" w:rsidRPr="00A84E51" w:rsidRDefault="00000000" w:rsidP="00C03785">
            <w:pPr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  <w:p w14:paraId="36CA36E2" w14:textId="77777777" w:rsidR="006C163D" w:rsidRDefault="006C163D" w:rsidP="00C03785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06A859FE" w14:textId="77777777" w:rsidR="006C163D" w:rsidRDefault="006C163D" w:rsidP="00C03785"/>
        </w:tc>
      </w:tr>
    </w:tbl>
    <w:p w14:paraId="6E1C4A31" w14:textId="77777777" w:rsidR="00494539" w:rsidRPr="00BB4490" w:rsidRDefault="00494539">
      <w:pPr>
        <w:rPr>
          <w:b/>
        </w:rPr>
      </w:pPr>
    </w:p>
    <w:sectPr w:rsidR="00494539" w:rsidRPr="00BB449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806"/>
    <w:multiLevelType w:val="hybridMultilevel"/>
    <w:tmpl w:val="10642DC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4C0F"/>
    <w:multiLevelType w:val="hybridMultilevel"/>
    <w:tmpl w:val="07BC0EC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348B"/>
    <w:multiLevelType w:val="hybridMultilevel"/>
    <w:tmpl w:val="AFE6AAD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A639C"/>
    <w:multiLevelType w:val="hybridMultilevel"/>
    <w:tmpl w:val="ABA2E07A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110D0B"/>
    <w:multiLevelType w:val="hybridMultilevel"/>
    <w:tmpl w:val="C346C972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A80E84"/>
    <w:multiLevelType w:val="hybridMultilevel"/>
    <w:tmpl w:val="810C2958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3D52AF"/>
    <w:multiLevelType w:val="hybridMultilevel"/>
    <w:tmpl w:val="6D7222B6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93158B"/>
    <w:multiLevelType w:val="hybridMultilevel"/>
    <w:tmpl w:val="1A3A641A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5E35B4"/>
    <w:multiLevelType w:val="hybridMultilevel"/>
    <w:tmpl w:val="0EDE9716"/>
    <w:lvl w:ilvl="0" w:tplc="C7DCF03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72C3F"/>
    <w:multiLevelType w:val="hybridMultilevel"/>
    <w:tmpl w:val="6F4AC72A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D21F09"/>
    <w:multiLevelType w:val="hybridMultilevel"/>
    <w:tmpl w:val="2F369A92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42317C"/>
    <w:multiLevelType w:val="hybridMultilevel"/>
    <w:tmpl w:val="78EC719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88829">
    <w:abstractNumId w:val="8"/>
  </w:num>
  <w:num w:numId="2" w16cid:durableId="1279945411">
    <w:abstractNumId w:val="11"/>
  </w:num>
  <w:num w:numId="3" w16cid:durableId="1821968629">
    <w:abstractNumId w:val="3"/>
  </w:num>
  <w:num w:numId="4" w16cid:durableId="1980264039">
    <w:abstractNumId w:val="5"/>
  </w:num>
  <w:num w:numId="5" w16cid:durableId="764153294">
    <w:abstractNumId w:val="2"/>
  </w:num>
  <w:num w:numId="6" w16cid:durableId="2027897572">
    <w:abstractNumId w:val="1"/>
  </w:num>
  <w:num w:numId="7" w16cid:durableId="368727717">
    <w:abstractNumId w:val="0"/>
  </w:num>
  <w:num w:numId="8" w16cid:durableId="279455893">
    <w:abstractNumId w:val="6"/>
  </w:num>
  <w:num w:numId="9" w16cid:durableId="592129706">
    <w:abstractNumId w:val="4"/>
  </w:num>
  <w:num w:numId="10" w16cid:durableId="447433122">
    <w:abstractNumId w:val="10"/>
  </w:num>
  <w:num w:numId="11" w16cid:durableId="30807983">
    <w:abstractNumId w:val="9"/>
  </w:num>
  <w:num w:numId="12" w16cid:durableId="2037342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AA"/>
    <w:rsid w:val="000652AB"/>
    <w:rsid w:val="000C0302"/>
    <w:rsid w:val="00153F18"/>
    <w:rsid w:val="001A14CC"/>
    <w:rsid w:val="001B7515"/>
    <w:rsid w:val="001F03D2"/>
    <w:rsid w:val="002B21C8"/>
    <w:rsid w:val="002E1E12"/>
    <w:rsid w:val="00306EAD"/>
    <w:rsid w:val="00327B8F"/>
    <w:rsid w:val="00365A65"/>
    <w:rsid w:val="003917F5"/>
    <w:rsid w:val="00394725"/>
    <w:rsid w:val="0039647B"/>
    <w:rsid w:val="00494539"/>
    <w:rsid w:val="004E44F5"/>
    <w:rsid w:val="0057125E"/>
    <w:rsid w:val="005C70D2"/>
    <w:rsid w:val="0061528F"/>
    <w:rsid w:val="00687293"/>
    <w:rsid w:val="006C163D"/>
    <w:rsid w:val="006F17DB"/>
    <w:rsid w:val="00744D9D"/>
    <w:rsid w:val="00773FEA"/>
    <w:rsid w:val="007D1FCA"/>
    <w:rsid w:val="0081137E"/>
    <w:rsid w:val="008434C1"/>
    <w:rsid w:val="008D5EFE"/>
    <w:rsid w:val="0090114E"/>
    <w:rsid w:val="009026A6"/>
    <w:rsid w:val="00953582"/>
    <w:rsid w:val="009C086D"/>
    <w:rsid w:val="00A02A02"/>
    <w:rsid w:val="00A03A62"/>
    <w:rsid w:val="00A232FC"/>
    <w:rsid w:val="00A23DE7"/>
    <w:rsid w:val="00A24194"/>
    <w:rsid w:val="00A84E51"/>
    <w:rsid w:val="00B24666"/>
    <w:rsid w:val="00B96BC1"/>
    <w:rsid w:val="00BA42EC"/>
    <w:rsid w:val="00BB4490"/>
    <w:rsid w:val="00BD3AAA"/>
    <w:rsid w:val="00C03785"/>
    <w:rsid w:val="00C039AA"/>
    <w:rsid w:val="00C246D5"/>
    <w:rsid w:val="00CC3BA4"/>
    <w:rsid w:val="00CD4991"/>
    <w:rsid w:val="00D55979"/>
    <w:rsid w:val="00D76C00"/>
    <w:rsid w:val="00DA195A"/>
    <w:rsid w:val="00DB4D65"/>
    <w:rsid w:val="00E06750"/>
    <w:rsid w:val="00E442C4"/>
    <w:rsid w:val="00E943B4"/>
    <w:rsid w:val="00EA69A8"/>
    <w:rsid w:val="00F87DBF"/>
    <w:rsid w:val="00FB39BA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DD86"/>
  <w15:chartTrackingRefBased/>
  <w15:docId w15:val="{4D6D41E1-9F35-4ADA-854F-361D340B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666"/>
    <w:rPr>
      <w:rFonts w:ascii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C70D2"/>
    <w:pPr>
      <w:keepNext/>
      <w:keepLines/>
      <w:spacing w:before="480" w:after="0" w:line="240" w:lineRule="auto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C70D2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C70D2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C70D2"/>
    <w:rPr>
      <w:rFonts w:ascii="Times New Roman" w:eastAsiaTheme="majorEastAsia" w:hAnsi="Times New Roman" w:cstheme="majorBidi"/>
      <w:b/>
      <w:sz w:val="26"/>
      <w:szCs w:val="2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A42EC"/>
    <w:pPr>
      <w:numPr>
        <w:ilvl w:val="1"/>
      </w:numPr>
      <w:pBdr>
        <w:bottom w:val="single" w:sz="4" w:space="1" w:color="auto"/>
      </w:pBdr>
      <w:tabs>
        <w:tab w:val="right" w:pos="9356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A42EC"/>
    <w:rPr>
      <w:rFonts w:ascii="Times New Roman" w:eastAsiaTheme="minorEastAsia" w:hAnsi="Times New Roman"/>
      <w:i/>
      <w:spacing w:val="15"/>
      <w:sz w:val="28"/>
    </w:rPr>
  </w:style>
  <w:style w:type="paragraph" w:styleId="Titel">
    <w:name w:val="Title"/>
    <w:basedOn w:val="Normal"/>
    <w:next w:val="Undertitel"/>
    <w:link w:val="TitelTegn"/>
    <w:uiPriority w:val="10"/>
    <w:qFormat/>
    <w:rsid w:val="000C030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C0302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character" w:styleId="Pladsholdertekst">
    <w:name w:val="Placeholder Text"/>
    <w:basedOn w:val="Standardskrifttypeiafsnit"/>
    <w:uiPriority w:val="99"/>
    <w:semiHidden/>
    <w:rsid w:val="002B21C8"/>
    <w:rPr>
      <w:color w:val="808080"/>
    </w:rPr>
  </w:style>
  <w:style w:type="paragraph" w:styleId="Listeafsnit">
    <w:name w:val="List Paragraph"/>
    <w:basedOn w:val="Normal"/>
    <w:uiPriority w:val="34"/>
    <w:qFormat/>
    <w:rsid w:val="00EA69A8"/>
    <w:pPr>
      <w:ind w:left="720"/>
      <w:contextualSpacing/>
    </w:pPr>
  </w:style>
  <w:style w:type="table" w:styleId="Tabel-Gitter">
    <w:name w:val="Table Grid"/>
    <w:basedOn w:val="Tabel-Normal"/>
    <w:uiPriority w:val="39"/>
    <w:rsid w:val="00D5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65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652AB"/>
    <w:rPr>
      <w:rFonts w:ascii="Segoe UI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C9EA9-6FAC-44A2-8615-C7C104D7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4</cp:revision>
  <cp:lastPrinted>2019-04-23T06:05:00Z</cp:lastPrinted>
  <dcterms:created xsi:type="dcterms:W3CDTF">2023-08-25T04:42:00Z</dcterms:created>
  <dcterms:modified xsi:type="dcterms:W3CDTF">2023-08-28T08:23:00Z</dcterms:modified>
</cp:coreProperties>
</file>