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78A7" w14:textId="63B4E369" w:rsidR="00F91FAA" w:rsidRPr="006264CC" w:rsidRDefault="00201310" w:rsidP="00201310">
      <w:pPr>
        <w:pStyle w:val="Titel"/>
      </w:pPr>
      <w:r w:rsidRPr="006264CC">
        <w:t>Arbejdsseddel: Funktioner og modeller</w:t>
      </w:r>
    </w:p>
    <w:p w14:paraId="200F835E" w14:textId="652B05CC" w:rsidR="00201310" w:rsidRPr="006264CC" w:rsidRDefault="00201310" w:rsidP="00201310">
      <w:pPr>
        <w:pStyle w:val="Undertitel"/>
      </w:pPr>
      <w:r w:rsidRPr="006264CC">
        <w:t>KBJ, marts 2024</w:t>
      </w:r>
      <w:r w:rsidRPr="006264CC">
        <w:tab/>
      </w:r>
      <w:proofErr w:type="gramStart"/>
      <w:r w:rsidRPr="006264CC">
        <w:t>1s</w:t>
      </w:r>
      <w:proofErr w:type="gramEnd"/>
      <w:r w:rsidRPr="006264CC">
        <w:t xml:space="preserve"> Ma</w:t>
      </w:r>
    </w:p>
    <w:p w14:paraId="75015E12" w14:textId="443B3D6E" w:rsidR="00201310" w:rsidRPr="006264CC" w:rsidRDefault="00201310" w:rsidP="00201310">
      <w:r w:rsidRPr="006264CC">
        <w:rPr>
          <w:b/>
          <w:bCs/>
        </w:rPr>
        <w:t>Opgave 1</w:t>
      </w:r>
    </w:p>
    <w:p w14:paraId="7EF584FF" w14:textId="24920A08" w:rsidR="006264CC" w:rsidRPr="006264CC" w:rsidRDefault="00201310" w:rsidP="006264CC">
      <w:r w:rsidRPr="006264CC">
        <w:t xml:space="preserve">I en model beskrives </w:t>
      </w:r>
      <w:r w:rsidR="006264CC" w:rsidRPr="006264CC">
        <w:t>udviklingen i lønninger i en bestemt branche ved funktionen</w:t>
      </w:r>
      <w:r w:rsidR="006264CC">
        <w:t xml:space="preserve">: </w:t>
      </w:r>
      <w:r w:rsidR="006264CC"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=481·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54577806" w14:textId="2466EA4F" w:rsidR="006264CC" w:rsidRPr="006264CC" w:rsidRDefault="006264CC" w:rsidP="00201310">
      <w:pPr>
        <w:rPr>
          <w:rFonts w:eastAsiaTheme="minorEastAsia"/>
        </w:rPr>
      </w:pPr>
      <w:r w:rsidRPr="006264CC">
        <w:t xml:space="preserve">hvor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264CC">
        <w:rPr>
          <w:rFonts w:eastAsiaTheme="minorEastAsia"/>
        </w:rPr>
        <w:t xml:space="preserve"> angiver gennemsnits</w:t>
      </w:r>
      <w:r>
        <w:rPr>
          <w:rFonts w:eastAsiaTheme="minorEastAsia"/>
        </w:rPr>
        <w:t>års</w:t>
      </w:r>
      <w:r w:rsidRPr="006264CC">
        <w:rPr>
          <w:rFonts w:eastAsiaTheme="minorEastAsia"/>
        </w:rPr>
        <w:t xml:space="preserve">lønnen (målt i tusinde kroner) til tidspunktet </w:t>
      </w:r>
      <m:oMath>
        <m:r>
          <w:rPr>
            <w:rFonts w:ascii="Cambria Math" w:eastAsiaTheme="minorEastAsia" w:hAnsi="Cambria Math"/>
          </w:rPr>
          <m:t>x</m:t>
        </m:r>
      </m:oMath>
      <w:r w:rsidRPr="006264CC">
        <w:rPr>
          <w:rFonts w:eastAsiaTheme="minorEastAsia"/>
        </w:rPr>
        <w:t xml:space="preserve"> (i år efter 2020).</w:t>
      </w:r>
    </w:p>
    <w:p w14:paraId="12B51BD3" w14:textId="1DAF232A" w:rsidR="006264CC" w:rsidRDefault="006264CC" w:rsidP="006264CC">
      <w:pPr>
        <w:pStyle w:val="Listeafsnit"/>
        <w:numPr>
          <w:ilvl w:val="0"/>
          <w:numId w:val="6"/>
        </w:numPr>
      </w:pPr>
      <w:r w:rsidRPr="006264CC">
        <w:t>Bestem gennemsnits</w:t>
      </w:r>
      <w:r>
        <w:t>års</w:t>
      </w:r>
      <w:r w:rsidRPr="006264CC">
        <w:t xml:space="preserve">lønnen i branchen </w:t>
      </w:r>
      <w:r>
        <w:t>i 2024.</w:t>
      </w:r>
    </w:p>
    <w:p w14:paraId="7D21B752" w14:textId="2DDFB94C" w:rsidR="006264CC" w:rsidRDefault="006264CC" w:rsidP="006264CC">
      <w:pPr>
        <w:pStyle w:val="Listeafsnit"/>
        <w:numPr>
          <w:ilvl w:val="0"/>
          <w:numId w:val="6"/>
        </w:numPr>
      </w:pPr>
      <w:r>
        <w:t>Bestem hvilket år, at gennemsnitsårslønnen første gang vil overstige 600.000 kr.</w:t>
      </w:r>
    </w:p>
    <w:p w14:paraId="43B311E3" w14:textId="77777777" w:rsidR="006264CC" w:rsidRPr="006264CC" w:rsidRDefault="006264CC" w:rsidP="006264CC">
      <w:pPr>
        <w:rPr>
          <w:sz w:val="14"/>
          <w:szCs w:val="12"/>
        </w:rPr>
      </w:pPr>
    </w:p>
    <w:p w14:paraId="6012B7DC" w14:textId="7279587E" w:rsidR="006264CC" w:rsidRPr="006264CC" w:rsidRDefault="006264CC" w:rsidP="006264CC">
      <w:r w:rsidRPr="006264CC">
        <w:rPr>
          <w:b/>
          <w:bCs/>
        </w:rPr>
        <w:t xml:space="preserve">Opgave </w:t>
      </w:r>
      <w:r>
        <w:rPr>
          <w:b/>
          <w:bCs/>
        </w:rPr>
        <w:t>2</w:t>
      </w:r>
    </w:p>
    <w:p w14:paraId="130BAAB6" w14:textId="0DE96567" w:rsidR="006264CC" w:rsidRPr="006264CC" w:rsidRDefault="006264CC" w:rsidP="006264CC">
      <w:r w:rsidRPr="006264CC">
        <w:t xml:space="preserve">I en model beskrives </w:t>
      </w:r>
      <w:r>
        <w:t>sammenhæng mellem vægt og dagligt energibehov for heste ved</w:t>
      </w:r>
      <w: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0,037</m:t>
          </m:r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0,75</m:t>
              </m:r>
            </m:sup>
          </m:sSup>
        </m:oMath>
      </m:oMathPara>
    </w:p>
    <w:p w14:paraId="41A0B779" w14:textId="5F2D6F81" w:rsidR="006264CC" w:rsidRPr="006264CC" w:rsidRDefault="006264CC" w:rsidP="006264CC">
      <w:pPr>
        <w:rPr>
          <w:rFonts w:eastAsiaTheme="minorEastAsia"/>
        </w:rPr>
      </w:pPr>
      <w:r w:rsidRPr="006264CC">
        <w:t xml:space="preserve">hvor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264CC">
        <w:rPr>
          <w:rFonts w:eastAsiaTheme="minorEastAsia"/>
        </w:rPr>
        <w:t xml:space="preserve"> angiver </w:t>
      </w:r>
      <w:r>
        <w:rPr>
          <w:rFonts w:eastAsiaTheme="minorEastAsia"/>
        </w:rPr>
        <w:t>energibehovet</w:t>
      </w:r>
      <w:r w:rsidRPr="006264CC">
        <w:rPr>
          <w:rFonts w:eastAsiaTheme="minorEastAsia"/>
        </w:rPr>
        <w:t xml:space="preserve"> (målt i</w:t>
      </w:r>
      <w:r>
        <w:rPr>
          <w:rFonts w:eastAsiaTheme="minorEastAsia"/>
        </w:rPr>
        <w:t xml:space="preserve"> foderenheder</w:t>
      </w:r>
      <w:r w:rsidRPr="006264CC">
        <w:rPr>
          <w:rFonts w:eastAsiaTheme="minorEastAsia"/>
        </w:rPr>
        <w:t xml:space="preserve">) </w:t>
      </w:r>
      <w:r>
        <w:rPr>
          <w:rFonts w:eastAsiaTheme="minorEastAsia"/>
        </w:rPr>
        <w:t xml:space="preserve">for en hest med vægt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r w:rsidRPr="006264CC">
        <w:rPr>
          <w:rFonts w:eastAsiaTheme="minorEastAsia"/>
        </w:rPr>
        <w:t>(</w:t>
      </w:r>
      <w:r>
        <w:rPr>
          <w:rFonts w:eastAsiaTheme="minorEastAsia"/>
        </w:rPr>
        <w:t xml:space="preserve">målt </w:t>
      </w:r>
      <w:r w:rsidRPr="006264CC">
        <w:rPr>
          <w:rFonts w:eastAsiaTheme="minorEastAsia"/>
        </w:rPr>
        <w:t xml:space="preserve">i </w:t>
      </w:r>
      <w:r>
        <w:rPr>
          <w:rFonts w:eastAsiaTheme="minorEastAsia"/>
        </w:rPr>
        <w:t>kilogram</w:t>
      </w:r>
      <w:r w:rsidRPr="006264CC">
        <w:rPr>
          <w:rFonts w:eastAsiaTheme="minorEastAsia"/>
        </w:rPr>
        <w:t>).</w:t>
      </w:r>
    </w:p>
    <w:p w14:paraId="4DAB6F01" w14:textId="2B2E6B26" w:rsidR="006264CC" w:rsidRDefault="006264CC" w:rsidP="006264CC">
      <w:pPr>
        <w:pStyle w:val="Listeafsnit"/>
        <w:numPr>
          <w:ilvl w:val="0"/>
          <w:numId w:val="6"/>
        </w:numPr>
      </w:pPr>
      <w:r w:rsidRPr="006264CC">
        <w:t xml:space="preserve">Bestem </w:t>
      </w:r>
      <w:r>
        <w:t>det daglige energibehov for en hest der vejer 5</w:t>
      </w:r>
      <w:r w:rsidR="00987C0C">
        <w:t>0</w:t>
      </w:r>
      <w:r>
        <w:t>0 kg</w:t>
      </w:r>
      <w:r>
        <w:t>.</w:t>
      </w:r>
    </w:p>
    <w:p w14:paraId="44CE4F3B" w14:textId="03485621" w:rsidR="006264CC" w:rsidRDefault="006264CC" w:rsidP="006264CC">
      <w:pPr>
        <w:pStyle w:val="Listeafsnit"/>
        <w:numPr>
          <w:ilvl w:val="0"/>
          <w:numId w:val="6"/>
        </w:numPr>
      </w:pPr>
      <w:r w:rsidRPr="006264CC">
        <w:rPr>
          <w:noProof/>
        </w:rPr>
        <w:drawing>
          <wp:anchor distT="0" distB="0" distL="114300" distR="114300" simplePos="0" relativeHeight="251661312" behindDoc="1" locked="0" layoutInCell="1" allowOverlap="1" wp14:anchorId="6032EED1" wp14:editId="21759C9A">
            <wp:simplePos x="0" y="0"/>
            <wp:positionH relativeFrom="margin">
              <wp:posOffset>4706620</wp:posOffset>
            </wp:positionH>
            <wp:positionV relativeFrom="paragraph">
              <wp:posOffset>351790</wp:posOffset>
            </wp:positionV>
            <wp:extent cx="1346835" cy="1929130"/>
            <wp:effectExtent l="0" t="0" r="5715" b="0"/>
            <wp:wrapTight wrapText="bothSides">
              <wp:wrapPolygon edited="0">
                <wp:start x="0" y="0"/>
                <wp:lineTo x="0" y="21356"/>
                <wp:lineTo x="21345" y="21356"/>
                <wp:lineTo x="21345" y="0"/>
                <wp:lineTo x="0" y="0"/>
              </wp:wrapPolygon>
            </wp:wrapTight>
            <wp:docPr id="1" name="Billede 1" descr="Et billede, der indeholder diagram, linje/række, Kurv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iagram, linje/række, Kurve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Bestem hvor tung en hest man kan fodre, hvis man har råd til </w:t>
      </w:r>
      <w:r w:rsidR="00987C0C">
        <w:rPr>
          <w:noProof/>
        </w:rPr>
        <w:t>3 foderenheder om dagen.</w:t>
      </w:r>
    </w:p>
    <w:p w14:paraId="3C2DAE8F" w14:textId="0D4EC883" w:rsidR="00201310" w:rsidRPr="006264CC" w:rsidRDefault="00201310" w:rsidP="00201310">
      <w:pPr>
        <w:rPr>
          <w:sz w:val="14"/>
          <w:szCs w:val="12"/>
        </w:rPr>
      </w:pPr>
    </w:p>
    <w:p w14:paraId="3F8E7625" w14:textId="3158400C" w:rsidR="00201310" w:rsidRPr="006264CC" w:rsidRDefault="00201310" w:rsidP="00201310">
      <w:r w:rsidRPr="006264CC">
        <w:rPr>
          <w:b/>
          <w:bCs/>
        </w:rPr>
        <w:t xml:space="preserve">Opgave </w:t>
      </w:r>
      <w:r w:rsidR="00987C0C">
        <w:rPr>
          <w:b/>
          <w:bCs/>
        </w:rPr>
        <w:t>3</w:t>
      </w:r>
      <w:r w:rsidRPr="006264CC">
        <w:rPr>
          <w:b/>
          <w:bCs/>
        </w:rPr>
        <w:br/>
      </w:r>
      <w:r w:rsidRPr="006264CC">
        <w:t xml:space="preserve">I en model beskrives banen for en bold der kastes fra toppen af et hus ved </w:t>
      </w:r>
    </w:p>
    <w:p w14:paraId="57574D3F" w14:textId="77777777" w:rsidR="00201310" w:rsidRPr="006264CC" w:rsidRDefault="00201310" w:rsidP="00201310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=-0,5·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+4·x</m:t>
          </m:r>
          <m:r>
            <w:rPr>
              <w:rFonts w:ascii="Cambria Math" w:eastAsiaTheme="minorEastAsia" w:hAnsi="Cambria Math"/>
            </w:rPr>
            <m:t>+24</m:t>
          </m:r>
        </m:oMath>
      </m:oMathPara>
    </w:p>
    <w:p w14:paraId="4B3B41A1" w14:textId="77777777" w:rsidR="00201310" w:rsidRPr="006264CC" w:rsidRDefault="00201310" w:rsidP="00201310">
      <w:pPr>
        <w:rPr>
          <w:rFonts w:eastAsiaTheme="minorEastAsia"/>
        </w:rPr>
      </w:pPr>
      <w:r w:rsidRPr="006264CC">
        <w:t xml:space="preserve">hvor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6264CC">
        <w:rPr>
          <w:rFonts w:eastAsiaTheme="minorEastAsia"/>
        </w:rPr>
        <w:t xml:space="preserve"> er boldens højde over jorden, når boldens vandrette afstand til huset er </w:t>
      </w:r>
      <m:oMath>
        <m:r>
          <w:rPr>
            <w:rFonts w:ascii="Cambria Math" w:eastAsiaTheme="minorEastAsia" w:hAnsi="Cambria Math"/>
          </w:rPr>
          <m:t>x</m:t>
        </m:r>
      </m:oMath>
      <w:r w:rsidRPr="006264CC">
        <w:rPr>
          <w:rFonts w:eastAsiaTheme="minorEastAsia"/>
        </w:rPr>
        <w:t>.</w:t>
      </w:r>
    </w:p>
    <w:p w14:paraId="3B518BDD" w14:textId="77777777" w:rsidR="00201310" w:rsidRPr="006264CC" w:rsidRDefault="00201310" w:rsidP="00201310">
      <w:pPr>
        <w:pStyle w:val="Listeafsnit"/>
        <w:numPr>
          <w:ilvl w:val="0"/>
          <w:numId w:val="4"/>
        </w:numPr>
      </w:pPr>
      <w:r w:rsidRPr="006264CC">
        <w:rPr>
          <w:rFonts w:eastAsiaTheme="minorEastAsia"/>
        </w:rPr>
        <w:t>Bestem boldens højde over jorden, når dens vandrette afstand til huset er 10 meter.</w:t>
      </w:r>
    </w:p>
    <w:p w14:paraId="426F76F9" w14:textId="77777777" w:rsidR="00201310" w:rsidRPr="006264CC" w:rsidRDefault="00201310" w:rsidP="00201310">
      <w:pPr>
        <w:pStyle w:val="Listeafsnit"/>
        <w:numPr>
          <w:ilvl w:val="0"/>
          <w:numId w:val="4"/>
        </w:numPr>
      </w:pPr>
      <w:r w:rsidRPr="006264CC">
        <w:rPr>
          <w:rFonts w:eastAsiaTheme="minorEastAsia"/>
        </w:rPr>
        <w:t>Bestem boldens maksimale højde over jorden, samt hvor langt dens vandrette afstand til huset er, når den opnår sin maksimale højde over jorden.</w:t>
      </w:r>
    </w:p>
    <w:p w14:paraId="3F3DB0D6" w14:textId="5C0D9C9B" w:rsidR="00201310" w:rsidRPr="006264CC" w:rsidRDefault="00201310" w:rsidP="00201310">
      <w:pPr>
        <w:pStyle w:val="Listeafsnit"/>
        <w:numPr>
          <w:ilvl w:val="0"/>
          <w:numId w:val="4"/>
        </w:numPr>
      </w:pPr>
      <w:r w:rsidRPr="006264CC">
        <w:rPr>
          <w:rFonts w:eastAsiaTheme="minorEastAsia"/>
        </w:rPr>
        <w:t>Bestem hvor langt fra huset at bolden rammer jorden.</w:t>
      </w:r>
      <w:r w:rsidRPr="006264CC">
        <w:rPr>
          <w:b/>
          <w:bCs/>
        </w:rPr>
        <w:br w:type="page"/>
      </w:r>
    </w:p>
    <w:p w14:paraId="0A95AD1D" w14:textId="40309D5E" w:rsidR="00201310" w:rsidRPr="006264CC" w:rsidRDefault="00201310" w:rsidP="00201310">
      <w:r w:rsidRPr="006264CC">
        <w:rPr>
          <w:b/>
          <w:bCs/>
        </w:rPr>
        <w:lastRenderedPageBreak/>
        <w:t>Opgave 4</w:t>
      </w:r>
    </w:p>
    <w:p w14:paraId="2B1EF965" w14:textId="77777777" w:rsidR="00201310" w:rsidRPr="006264CC" w:rsidRDefault="00201310" w:rsidP="00201310">
      <w:r w:rsidRPr="006264CC">
        <w:t>I en model beskrives udviklingen i antallet af kaniner i et bestemt habitat ved funktionen</w:t>
      </w:r>
    </w:p>
    <w:p w14:paraId="5E525295" w14:textId="77777777" w:rsidR="00201310" w:rsidRPr="006264CC" w:rsidRDefault="00201310" w:rsidP="00201310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1325</m:t>
              </m:r>
            </m:num>
            <m:den>
              <m:r>
                <w:rPr>
                  <w:rFonts w:ascii="Cambria Math" w:hAnsi="Cambria Math"/>
                </w:rPr>
                <m:t>1+87·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0,7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,  0≤x≤30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14:paraId="1737157E" w14:textId="77777777" w:rsidR="00201310" w:rsidRPr="006264CC" w:rsidRDefault="00201310" w:rsidP="00201310">
      <w:pPr>
        <w:rPr>
          <w:rFonts w:eastAsiaTheme="minorEastAsia"/>
        </w:rPr>
      </w:pPr>
      <w:r w:rsidRPr="006264CC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6264CC">
        <w:rPr>
          <w:rFonts w:eastAsiaTheme="minorEastAsia"/>
        </w:rPr>
        <w:t xml:space="preserve"> angiver antallet kaniner til tidspunktet </w:t>
      </w:r>
      <m:oMath>
        <m:r>
          <w:rPr>
            <w:rFonts w:ascii="Cambria Math" w:eastAsiaTheme="minorEastAsia" w:hAnsi="Cambria Math"/>
          </w:rPr>
          <m:t>x</m:t>
        </m:r>
      </m:oMath>
      <w:r w:rsidRPr="006264CC">
        <w:rPr>
          <w:rFonts w:eastAsiaTheme="minorEastAsia"/>
        </w:rPr>
        <w:t xml:space="preserve"> (målt i antal år efter år 2000).</w:t>
      </w:r>
    </w:p>
    <w:p w14:paraId="374043D0" w14:textId="77777777" w:rsidR="00201310" w:rsidRPr="006264CC" w:rsidRDefault="00201310" w:rsidP="00201310">
      <w:pPr>
        <w:pStyle w:val="Listeafsnit"/>
        <w:numPr>
          <w:ilvl w:val="0"/>
          <w:numId w:val="1"/>
        </w:numPr>
      </w:pPr>
      <w:r w:rsidRPr="006264CC">
        <w:t xml:space="preserve">Tegn grafen for </w:t>
      </w:r>
      <m:oMath>
        <m:r>
          <w:rPr>
            <w:rFonts w:ascii="Cambria Math" w:hAnsi="Cambria Math"/>
          </w:rPr>
          <m:t>f</m:t>
        </m:r>
      </m:oMath>
      <w:r w:rsidRPr="006264CC">
        <w:rPr>
          <w:rFonts w:eastAsiaTheme="minorEastAsia"/>
        </w:rPr>
        <w:t xml:space="preserve"> i et passende koordinatsystem.</w:t>
      </w:r>
    </w:p>
    <w:p w14:paraId="37764F84" w14:textId="77777777" w:rsidR="00201310" w:rsidRPr="006264CC" w:rsidRDefault="00201310" w:rsidP="00201310">
      <w:pPr>
        <w:pStyle w:val="Listeafsnit"/>
        <w:numPr>
          <w:ilvl w:val="0"/>
          <w:numId w:val="1"/>
        </w:numPr>
      </w:pPr>
      <w:r w:rsidRPr="006264CC">
        <w:t>Benyt modellen til at bestemme hvor mange kaniner der var i habitatet i år 2010.</w:t>
      </w:r>
    </w:p>
    <w:p w14:paraId="50D54355" w14:textId="77777777" w:rsidR="00201310" w:rsidRPr="006264CC" w:rsidRDefault="00201310" w:rsidP="00201310">
      <w:pPr>
        <w:pStyle w:val="Listeafsnit"/>
        <w:numPr>
          <w:ilvl w:val="0"/>
          <w:numId w:val="1"/>
        </w:numPr>
      </w:pPr>
      <w:r w:rsidRPr="006264CC">
        <w:t>Benyt modellen til at bestemme, hvilket år antallet af kaniner overstiger 1000.</w:t>
      </w:r>
    </w:p>
    <w:p w14:paraId="2084FF8E" w14:textId="77777777" w:rsidR="00201310" w:rsidRPr="006264CC" w:rsidRDefault="00201310" w:rsidP="00201310">
      <w:pPr>
        <w:pStyle w:val="Listeafsnit"/>
        <w:numPr>
          <w:ilvl w:val="0"/>
          <w:numId w:val="1"/>
        </w:numPr>
      </w:pPr>
      <w:r w:rsidRPr="006264CC">
        <w:t>Hvor mange kaniner kan der ifølge modellen maksimalt leve i habitatet?</w:t>
      </w:r>
    </w:p>
    <w:p w14:paraId="294C9EBD" w14:textId="77777777" w:rsidR="00201310" w:rsidRPr="006264CC" w:rsidRDefault="00201310" w:rsidP="00201310"/>
    <w:p w14:paraId="7B727C51" w14:textId="77777777" w:rsidR="00201310" w:rsidRPr="006264CC" w:rsidRDefault="00201310" w:rsidP="00201310">
      <w:r w:rsidRPr="006264CC">
        <w:rPr>
          <w:b/>
          <w:bCs/>
        </w:rPr>
        <w:t>Opgave 5</w:t>
      </w:r>
    </w:p>
    <w:p w14:paraId="72183073" w14:textId="77777777" w:rsidR="00201310" w:rsidRPr="006264CC" w:rsidRDefault="00201310" w:rsidP="00201310">
      <w:r w:rsidRPr="006264CC">
        <w:t>I en model beskrives en virksomheds energiforbrug for et bestemt år ved funktionen</w:t>
      </w:r>
    </w:p>
    <w:p w14:paraId="2507A3E4" w14:textId="77777777" w:rsidR="00201310" w:rsidRPr="006264CC" w:rsidRDefault="00201310" w:rsidP="00201310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=-0,1·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+2,6·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-20,3·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+37·x+135</m:t>
          </m:r>
          <m:r>
            <w:rPr>
              <w:rFonts w:ascii="Cambria Math" w:eastAsiaTheme="minorEastAsia" w:hAnsi="Cambria Math"/>
            </w:rPr>
            <m:t>,  0≤x≤12</m:t>
          </m:r>
        </m:oMath>
      </m:oMathPara>
    </w:p>
    <w:p w14:paraId="31271BE6" w14:textId="77777777" w:rsidR="00201310" w:rsidRPr="006264CC" w:rsidRDefault="00201310" w:rsidP="00201310">
      <w:pPr>
        <w:rPr>
          <w:rFonts w:eastAsiaTheme="minorEastAsia"/>
        </w:rPr>
      </w:pPr>
      <w:r w:rsidRPr="006264CC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6264CC">
        <w:rPr>
          <w:rFonts w:eastAsiaTheme="minorEastAsia"/>
        </w:rPr>
        <w:t xml:space="preserve"> er energiforbrug pr. dag (målt i kWh) til tidspunktet </w:t>
      </w:r>
      <m:oMath>
        <m:r>
          <w:rPr>
            <w:rFonts w:ascii="Cambria Math" w:eastAsiaTheme="minorEastAsia" w:hAnsi="Cambria Math"/>
          </w:rPr>
          <m:t>x</m:t>
        </m:r>
      </m:oMath>
      <w:r w:rsidRPr="006264CC">
        <w:rPr>
          <w:rFonts w:eastAsiaTheme="minorEastAsia"/>
        </w:rPr>
        <w:t>, målt i måneder efter 1. januar.</w:t>
      </w:r>
    </w:p>
    <w:p w14:paraId="446617A1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6264CC">
        <w:rPr>
          <w:rFonts w:eastAsiaTheme="minorEastAsia"/>
        </w:rPr>
        <w:t>.</w:t>
      </w:r>
    </w:p>
    <w:p w14:paraId="1BA5437F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>Bestem virksomhedens energiforbrug 1. maj.</w:t>
      </w:r>
    </w:p>
    <w:p w14:paraId="2E1B27F8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>Bestem hvornår på året virksomhedens energiforbrug er netop 70 kWh.</w:t>
      </w:r>
    </w:p>
    <w:p w14:paraId="62D91DD9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 xml:space="preserve">Bestem virksomhedens største daglige energiforbrug </w:t>
      </w:r>
      <w:proofErr w:type="gramStart"/>
      <w:r w:rsidRPr="006264CC">
        <w:rPr>
          <w:rFonts w:eastAsiaTheme="minorEastAsia"/>
        </w:rPr>
        <w:t>henover</w:t>
      </w:r>
      <w:proofErr w:type="gramEnd"/>
      <w:r w:rsidRPr="006264CC">
        <w:rPr>
          <w:rFonts w:eastAsiaTheme="minorEastAsia"/>
        </w:rPr>
        <w:t xml:space="preserve"> året, samt hvornår det er.</w:t>
      </w:r>
    </w:p>
    <w:p w14:paraId="3E5AF5FC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 xml:space="preserve">Bestem minimumspunktet for </w:t>
      </w:r>
      <m:oMath>
        <m:r>
          <w:rPr>
            <w:rFonts w:ascii="Cambria Math" w:eastAsiaTheme="minorEastAsia" w:hAnsi="Cambria Math"/>
          </w:rPr>
          <m:t>f</m:t>
        </m:r>
      </m:oMath>
      <w:r w:rsidRPr="006264CC">
        <w:rPr>
          <w:rFonts w:eastAsiaTheme="minorEastAsia"/>
        </w:rPr>
        <w:t>, og forklar hvad dette punkt fortæller om energiforbruget.</w:t>
      </w:r>
    </w:p>
    <w:p w14:paraId="429B8A75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>Bestem hvornår energiforbruget hos virksomheden er størst i andet halvår, samt hvor stort det er på dette tidspunkt.</w:t>
      </w:r>
    </w:p>
    <w:p w14:paraId="641B7009" w14:textId="77777777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>Bestem skæringspunktet med andenaksen og forklar hvad dette punkt fortæller.</w:t>
      </w:r>
    </w:p>
    <w:p w14:paraId="066FE533" w14:textId="1F37E023" w:rsidR="00201310" w:rsidRPr="006264CC" w:rsidRDefault="00201310" w:rsidP="00201310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6264CC">
        <w:rPr>
          <w:rFonts w:eastAsiaTheme="minorEastAsia"/>
        </w:rPr>
        <w:t xml:space="preserve">Opskriv monotoniforholdene for </w:t>
      </w:r>
      <m:oMath>
        <m:r>
          <w:rPr>
            <w:rFonts w:ascii="Cambria Math" w:eastAsiaTheme="minorEastAsia" w:hAnsi="Cambria Math"/>
          </w:rPr>
          <m:t>f</m:t>
        </m:r>
      </m:oMath>
      <w:r w:rsidRPr="006264CC">
        <w:rPr>
          <w:rFonts w:eastAsiaTheme="minorEastAsia"/>
        </w:rPr>
        <w:t>, og forklar hvad disse fortæller om energiforbruget.</w:t>
      </w:r>
    </w:p>
    <w:sectPr w:rsidR="00201310" w:rsidRPr="006264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456"/>
    <w:multiLevelType w:val="hybridMultilevel"/>
    <w:tmpl w:val="2F6836B4"/>
    <w:lvl w:ilvl="0" w:tplc="9B2C6B7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A512D"/>
    <w:multiLevelType w:val="hybridMultilevel"/>
    <w:tmpl w:val="A48074E2"/>
    <w:lvl w:ilvl="0" w:tplc="4AEEF7F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0288F"/>
    <w:multiLevelType w:val="hybridMultilevel"/>
    <w:tmpl w:val="4DFAF3D2"/>
    <w:lvl w:ilvl="0" w:tplc="F5405F3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8584F"/>
    <w:multiLevelType w:val="hybridMultilevel"/>
    <w:tmpl w:val="D5D03B1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0D482E"/>
    <w:multiLevelType w:val="hybridMultilevel"/>
    <w:tmpl w:val="201E7DB4"/>
    <w:lvl w:ilvl="0" w:tplc="19D43E3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6E498D"/>
    <w:multiLevelType w:val="hybridMultilevel"/>
    <w:tmpl w:val="00C6E8CA"/>
    <w:lvl w:ilvl="0" w:tplc="EC0870A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391697">
    <w:abstractNumId w:val="2"/>
  </w:num>
  <w:num w:numId="2" w16cid:durableId="304048912">
    <w:abstractNumId w:val="3"/>
  </w:num>
  <w:num w:numId="3" w16cid:durableId="1587230344">
    <w:abstractNumId w:val="0"/>
  </w:num>
  <w:num w:numId="4" w16cid:durableId="2125884737">
    <w:abstractNumId w:val="1"/>
  </w:num>
  <w:num w:numId="5" w16cid:durableId="1827160778">
    <w:abstractNumId w:val="5"/>
  </w:num>
  <w:num w:numId="6" w16cid:durableId="125273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10"/>
    <w:rsid w:val="00017213"/>
    <w:rsid w:val="00020D74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01310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1C9A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B4780"/>
    <w:rsid w:val="005B5F18"/>
    <w:rsid w:val="005C1BCB"/>
    <w:rsid w:val="005E6517"/>
    <w:rsid w:val="0061758C"/>
    <w:rsid w:val="00622D85"/>
    <w:rsid w:val="006264C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87C0C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76F"/>
    <w:rsid w:val="00A750FF"/>
    <w:rsid w:val="00AB6104"/>
    <w:rsid w:val="00AE50AE"/>
    <w:rsid w:val="00AF7880"/>
    <w:rsid w:val="00B4293F"/>
    <w:rsid w:val="00BA4E34"/>
    <w:rsid w:val="00BB5A4C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E747"/>
  <w15:chartTrackingRefBased/>
  <w15:docId w15:val="{14E11B8A-37FC-4216-879D-C5BD3CF2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3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3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3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3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3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3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13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1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131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1310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131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1310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131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1310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2013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1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1310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201310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6264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1</cp:revision>
  <dcterms:created xsi:type="dcterms:W3CDTF">2024-03-06T06:02:00Z</dcterms:created>
  <dcterms:modified xsi:type="dcterms:W3CDTF">2024-03-06T06:28:00Z</dcterms:modified>
</cp:coreProperties>
</file>