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233B" w14:textId="535DA2C0" w:rsidR="00000000" w:rsidRDefault="009213B4" w:rsidP="009213B4">
      <w:pPr>
        <w:pStyle w:val="Titel"/>
      </w:pPr>
      <w:r>
        <w:t xml:space="preserve">Arbejdsseddel: </w:t>
      </w:r>
      <w:r w:rsidR="002C28EE">
        <w:t>Opgaver i</w:t>
      </w:r>
      <w:r>
        <w:t xml:space="preserve"> binomialfordeling</w:t>
      </w:r>
    </w:p>
    <w:p w14:paraId="3F4D5564" w14:textId="235AF48A" w:rsidR="009213B4" w:rsidRDefault="008F70A2" w:rsidP="008F70A2">
      <w:pPr>
        <w:pStyle w:val="Undertitel"/>
        <w:tabs>
          <w:tab w:val="clear" w:pos="9356"/>
          <w:tab w:val="right" w:pos="9638"/>
        </w:tabs>
      </w:pPr>
      <w:r>
        <w:t xml:space="preserve">KBJ, </w:t>
      </w:r>
      <w:r w:rsidR="002C28EE">
        <w:t>nov</w:t>
      </w:r>
      <w:r w:rsidR="00162364">
        <w:t xml:space="preserve">ember </w:t>
      </w:r>
      <w:r w:rsidR="009213B4">
        <w:t>202</w:t>
      </w:r>
      <w:r w:rsidR="002C28EE">
        <w:t>4</w:t>
      </w:r>
      <w:r>
        <w:tab/>
        <w:t>2</w:t>
      </w:r>
      <w:r w:rsidR="002C28EE">
        <w:t>s</w:t>
      </w:r>
      <w:r w:rsidR="009213B4">
        <w:t xml:space="preserve"> Ma</w:t>
      </w:r>
    </w:p>
    <w:p w14:paraId="14D1B7B2" w14:textId="1C4C9085" w:rsidR="009213B4" w:rsidRDefault="009213B4" w:rsidP="009213B4">
      <w:r>
        <w:rPr>
          <w:b/>
        </w:rPr>
        <w:t>Opgave 1</w:t>
      </w:r>
      <w:r w:rsidR="0015077D">
        <w:rPr>
          <w:b/>
        </w:rPr>
        <w:t xml:space="preserve"> (</w:t>
      </w:r>
      <w:r w:rsidR="00257182">
        <w:rPr>
          <w:b/>
        </w:rPr>
        <w:t>kun formelsamling</w:t>
      </w:r>
      <w:r w:rsidR="0015077D">
        <w:rPr>
          <w:b/>
        </w:rPr>
        <w:t>)</w:t>
      </w:r>
    </w:p>
    <w:p w14:paraId="4C80DD63" w14:textId="77777777" w:rsidR="009213B4" w:rsidRDefault="009213B4" w:rsidP="009213B4">
      <w:r>
        <w:t xml:space="preserve">Om en stokastisk variabel </w:t>
      </w:r>
      <m:oMath>
        <m:r>
          <w:rPr>
            <w:rFonts w:ascii="Cambria Math" w:hAnsi="Cambria Math"/>
          </w:rPr>
          <m:t>X</m:t>
        </m:r>
      </m:oMath>
      <w:r>
        <w:t xml:space="preserve"> gælder, at den er </w:t>
      </w:r>
      <w:r w:rsidR="0015077D">
        <w:t>binomial</w:t>
      </w:r>
      <w:r>
        <w:t xml:space="preserve">fordelt </w:t>
      </w:r>
      <m:oMath>
        <m:r>
          <w:rPr>
            <w:rFonts w:ascii="Cambria Math" w:hAnsi="Cambria Math"/>
          </w:rPr>
          <m:t>X~b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n,p</m:t>
            </m:r>
          </m:e>
        </m:d>
      </m:oMath>
      <w:r>
        <w:t xml:space="preserve"> med </w:t>
      </w:r>
      <m:oMath>
        <m:r>
          <w:rPr>
            <w:rFonts w:ascii="Cambria Math" w:hAnsi="Cambria Math"/>
          </w:rPr>
          <m:t>n=900</m:t>
        </m:r>
      </m:oMath>
      <w:r w:rsidR="0015077D">
        <w:t xml:space="preserve"> og </w:t>
      </w:r>
      <m:oMath>
        <m:r>
          <w:rPr>
            <w:rFonts w:ascii="Cambria Math" w:hAnsi="Cambria Math"/>
          </w:rPr>
          <m:t>p=0,1</m:t>
        </m:r>
      </m:oMath>
      <w:r w:rsidR="0015077D">
        <w:t>.</w:t>
      </w:r>
    </w:p>
    <w:p w14:paraId="06BA01E0" w14:textId="77777777" w:rsidR="0015077D" w:rsidRDefault="0015077D" w:rsidP="0015077D">
      <w:pPr>
        <w:pStyle w:val="Listeafsnit"/>
        <w:numPr>
          <w:ilvl w:val="0"/>
          <w:numId w:val="7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28E698DC" w14:textId="77777777" w:rsidR="0015077D" w:rsidRDefault="0015077D" w:rsidP="0015077D">
      <w:pPr>
        <w:pStyle w:val="Listeafsnit"/>
        <w:numPr>
          <w:ilvl w:val="0"/>
          <w:numId w:val="7"/>
        </w:numPr>
      </w:pPr>
      <w:r>
        <w:t xml:space="preserve">Bestem spredningen </w:t>
      </w:r>
      <m:oMath>
        <m:r>
          <w:rPr>
            <w:rFonts w:ascii="Cambria Math" w:hAnsi="Cambria Math"/>
          </w:rPr>
          <m:t>σ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31830963" w14:textId="77777777" w:rsidR="0015077D" w:rsidRDefault="0015077D" w:rsidP="0015077D"/>
    <w:p w14:paraId="4D3EFBA3" w14:textId="6B9587D8" w:rsidR="00257182" w:rsidRDefault="00257182" w:rsidP="00257182">
      <w:r>
        <w:rPr>
          <w:b/>
        </w:rPr>
        <w:t xml:space="preserve">Opgave </w:t>
      </w:r>
      <w:r>
        <w:rPr>
          <w:b/>
        </w:rPr>
        <w:t>2</w:t>
      </w:r>
      <w:r w:rsidRPr="00257182">
        <w:rPr>
          <w:b/>
          <w:bCs/>
        </w:rPr>
        <w:t xml:space="preserve"> (kun formelsamling)</w:t>
      </w:r>
    </w:p>
    <w:p w14:paraId="04487203" w14:textId="77777777" w:rsidR="00257182" w:rsidRDefault="00257182" w:rsidP="00257182">
      <w:pPr>
        <w:rPr>
          <w:rFonts w:eastAsiaTheme="minorEastAsia"/>
        </w:rPr>
      </w:pPr>
      <w:r>
        <w:t xml:space="preserve">Om en binomialfordelt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gælder at den har antalsparameter </w:t>
      </w:r>
      <m:oMath>
        <m:r>
          <w:rPr>
            <w:rFonts w:ascii="Cambria Math" w:eastAsiaTheme="minorEastAsia" w:hAnsi="Cambria Math"/>
          </w:rPr>
          <m:t>n=200</m:t>
        </m:r>
      </m:oMath>
      <w:r>
        <w:rPr>
          <w:rFonts w:eastAsiaTheme="minorEastAsia"/>
        </w:rPr>
        <w:t xml:space="preserve"> og sandsynlighedsparameter </w:t>
      </w:r>
      <m:oMath>
        <m:r>
          <w:rPr>
            <w:rFonts w:ascii="Cambria Math" w:eastAsiaTheme="minorEastAsia" w:hAnsi="Cambria Math"/>
          </w:rPr>
          <m:t>p=0,4</m:t>
        </m:r>
      </m:oMath>
      <w:r>
        <w:rPr>
          <w:rFonts w:eastAsiaTheme="minorEastAsia"/>
        </w:rPr>
        <w:t>.</w:t>
      </w:r>
    </w:p>
    <w:p w14:paraId="6A4A8FBD" w14:textId="77777777" w:rsidR="00257182" w:rsidRPr="00117C4E" w:rsidRDefault="00257182" w:rsidP="00257182">
      <w:pPr>
        <w:pStyle w:val="Listeafsnit"/>
        <w:numPr>
          <w:ilvl w:val="0"/>
          <w:numId w:val="11"/>
        </w:numPr>
        <w:contextualSpacing w:val="0"/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</w:t>
      </w:r>
      <w:r>
        <w:t xml:space="preserve">for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.</w:t>
      </w:r>
    </w:p>
    <w:p w14:paraId="49793DC5" w14:textId="77777777" w:rsidR="00257182" w:rsidRPr="00117C4E" w:rsidRDefault="00257182" w:rsidP="00257182">
      <w:pPr>
        <w:pStyle w:val="Listeafsnit"/>
        <w:numPr>
          <w:ilvl w:val="0"/>
          <w:numId w:val="11"/>
        </w:numPr>
        <w:contextualSpacing w:val="0"/>
      </w:pPr>
      <w:r>
        <w:rPr>
          <w:rFonts w:eastAsiaTheme="minorEastAsia"/>
        </w:rPr>
        <w:t xml:space="preserve">Agumentér for at spredningen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er mindre end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>.</w:t>
      </w:r>
    </w:p>
    <w:p w14:paraId="4B438EEC" w14:textId="77777777" w:rsidR="00257182" w:rsidRPr="005749C0" w:rsidRDefault="00257182" w:rsidP="00257182">
      <w:pPr>
        <w:pStyle w:val="Listeafsnit"/>
        <w:numPr>
          <w:ilvl w:val="0"/>
          <w:numId w:val="11"/>
        </w:numPr>
        <w:contextualSpacing w:val="0"/>
      </w:pPr>
      <w:r>
        <w:t xml:space="preserve">Argumentér for, at </w:t>
      </w:r>
      <m:oMath>
        <m:r>
          <w:rPr>
            <w:rFonts w:ascii="Cambria Math" w:hAnsi="Cambria Math"/>
          </w:rPr>
          <m:t>X=95</m:t>
        </m:r>
      </m:oMath>
      <w:r>
        <w:rPr>
          <w:rFonts w:eastAsiaTheme="minorEastAsia"/>
        </w:rPr>
        <w:t xml:space="preserve"> ikke er et normalt udfald.</w:t>
      </w:r>
    </w:p>
    <w:p w14:paraId="79CEE433" w14:textId="77777777" w:rsidR="00257182" w:rsidRDefault="00257182" w:rsidP="00257182"/>
    <w:p w14:paraId="11156B05" w14:textId="4B8B29F6" w:rsidR="00257182" w:rsidRPr="00257182" w:rsidRDefault="00257182" w:rsidP="00257182">
      <w:pPr>
        <w:rPr>
          <w:b/>
          <w:bCs/>
        </w:rPr>
      </w:pPr>
      <w:r w:rsidRPr="0025718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D27C44C" wp14:editId="71F9B43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517900" cy="2171700"/>
            <wp:effectExtent l="0" t="0" r="6350" b="0"/>
            <wp:wrapTight wrapText="bothSides">
              <wp:wrapPolygon edited="0">
                <wp:start x="0" y="0"/>
                <wp:lineTo x="0" y="21411"/>
                <wp:lineTo x="21522" y="21411"/>
                <wp:lineTo x="21522" y="0"/>
                <wp:lineTo x="0" y="0"/>
              </wp:wrapPolygon>
            </wp:wrapTight>
            <wp:docPr id="2" name="Billede 2" descr="Et billede, der indeholder tekst, Font/skrifttype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Font/skrifttype, Kurve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182">
        <w:rPr>
          <w:b/>
          <w:bCs/>
        </w:rPr>
        <w:t xml:space="preserve">Opgave </w:t>
      </w:r>
      <w:r>
        <w:rPr>
          <w:b/>
          <w:bCs/>
        </w:rPr>
        <w:t>3</w:t>
      </w:r>
      <w:r w:rsidRPr="00257182">
        <w:rPr>
          <w:b/>
          <w:bCs/>
        </w:rPr>
        <w:t xml:space="preserve"> (kun formelsamling)</w:t>
      </w:r>
    </w:p>
    <w:p w14:paraId="7DB76745" w14:textId="77777777" w:rsidR="00257182" w:rsidRDefault="00257182" w:rsidP="00257182">
      <w:pPr>
        <w:rPr>
          <w:rFonts w:eastAsiaTheme="minorEastAsia"/>
        </w:rPr>
      </w:pPr>
      <w:r>
        <w:t xml:space="preserve">Til højre ses et søljediagram over sandsynlighederne for en binomialfordelt stokastisk variabel med antalsparameter </w:t>
      </w:r>
      <m:oMath>
        <m:r>
          <w:rPr>
            <w:rFonts w:ascii="Cambria Math" w:hAnsi="Cambria Math"/>
          </w:rPr>
          <m:t>n=12</m:t>
        </m:r>
      </m:oMath>
      <w:r>
        <w:rPr>
          <w:rFonts w:eastAsiaTheme="minorEastAsia"/>
        </w:rPr>
        <w:t>.</w:t>
      </w:r>
    </w:p>
    <w:p w14:paraId="0001B4B6" w14:textId="77777777" w:rsidR="00257182" w:rsidRPr="002534BD" w:rsidRDefault="00257182" w:rsidP="00257182">
      <w:pPr>
        <w:pStyle w:val="Listeafsnit"/>
        <w:numPr>
          <w:ilvl w:val="0"/>
          <w:numId w:val="12"/>
        </w:numPr>
        <w:contextualSpacing w:val="0"/>
      </w:pPr>
      <w:r>
        <w:t xml:space="preserve">Aflæs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X=4</m:t>
            </m:r>
          </m:e>
        </m:d>
      </m:oMath>
      <w:r>
        <w:rPr>
          <w:rFonts w:eastAsiaTheme="minorEastAsia"/>
        </w:rPr>
        <w:t>.</w:t>
      </w:r>
    </w:p>
    <w:p w14:paraId="5C7E5A4B" w14:textId="77777777" w:rsidR="00257182" w:rsidRPr="002534BD" w:rsidRDefault="00257182" w:rsidP="00257182">
      <w:pPr>
        <w:pStyle w:val="Listeafsnit"/>
        <w:numPr>
          <w:ilvl w:val="0"/>
          <w:numId w:val="12"/>
        </w:numPr>
        <w:contextualSpacing w:val="0"/>
      </w:pPr>
      <w:r>
        <w:rPr>
          <w:rFonts w:eastAsiaTheme="minorEastAsia"/>
        </w:rPr>
        <w:t xml:space="preserve">Argumentér for at </w:t>
      </w:r>
      <m:oMath>
        <m:r>
          <w:rPr>
            <w:rFonts w:ascii="Cambria Math" w:eastAsiaTheme="minorEastAsia" w:hAnsi="Cambria Math"/>
          </w:rPr>
          <m:t>μ=4</m:t>
        </m:r>
      </m:oMath>
      <w:r>
        <w:rPr>
          <w:rFonts w:eastAsiaTheme="minorEastAsia"/>
        </w:rPr>
        <w:t>.</w:t>
      </w:r>
    </w:p>
    <w:p w14:paraId="765AE794" w14:textId="77777777" w:rsidR="00257182" w:rsidRPr="002534BD" w:rsidRDefault="00257182" w:rsidP="00257182">
      <w:pPr>
        <w:pStyle w:val="Listeafsnit"/>
        <w:numPr>
          <w:ilvl w:val="0"/>
          <w:numId w:val="12"/>
        </w:numPr>
        <w:contextualSpacing w:val="0"/>
      </w:pPr>
      <w:r>
        <w:rPr>
          <w:rFonts w:eastAsiaTheme="minorEastAsia"/>
        </w:rPr>
        <w:t xml:space="preserve">Bestem sandsynlighedsparameteren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14:paraId="18731BE5" w14:textId="77777777" w:rsidR="00257182" w:rsidRDefault="00257182" w:rsidP="00257182"/>
    <w:p w14:paraId="7FABA7E2" w14:textId="77777777" w:rsidR="00257182" w:rsidRDefault="00257182" w:rsidP="00257182">
      <w:pPr>
        <w:rPr>
          <w:b/>
        </w:rPr>
      </w:pPr>
    </w:p>
    <w:p w14:paraId="0B0BF029" w14:textId="4261D475" w:rsidR="0015077D" w:rsidRDefault="0015077D" w:rsidP="0015077D">
      <w:r>
        <w:rPr>
          <w:b/>
        </w:rPr>
        <w:lastRenderedPageBreak/>
        <w:t xml:space="preserve">Opgave </w:t>
      </w:r>
      <w:r w:rsidR="00257182">
        <w:rPr>
          <w:b/>
        </w:rPr>
        <w:t>4</w:t>
      </w:r>
      <w:r>
        <w:rPr>
          <w:b/>
        </w:rPr>
        <w:t xml:space="preserve"> (med</w:t>
      </w:r>
      <w:r w:rsidR="00257182">
        <w:rPr>
          <w:b/>
        </w:rPr>
        <w:t xml:space="preserve"> Nspire</w:t>
      </w:r>
      <w:r>
        <w:rPr>
          <w:b/>
        </w:rPr>
        <w:t>)</w:t>
      </w:r>
    </w:p>
    <w:p w14:paraId="64091C86" w14:textId="77777777" w:rsidR="0015077D" w:rsidRDefault="0015077D" w:rsidP="0015077D">
      <w:r>
        <w:t xml:space="preserve">Om en stokastisk variabel </w:t>
      </w:r>
      <m:oMath>
        <m:r>
          <w:rPr>
            <w:rFonts w:ascii="Cambria Math" w:hAnsi="Cambria Math"/>
          </w:rPr>
          <m:t>X</m:t>
        </m:r>
      </m:oMath>
      <w:r>
        <w:t xml:space="preserve"> gælder, at </w:t>
      </w:r>
      <m:oMath>
        <m:r>
          <w:rPr>
            <w:rFonts w:ascii="Cambria Math" w:hAnsi="Cambria Math"/>
          </w:rPr>
          <m:t>X</m:t>
        </m:r>
      </m:oMath>
      <w:r>
        <w:t xml:space="preserve"> er binomialfordelt </w:t>
      </w:r>
      <m:oMath>
        <m:r>
          <w:rPr>
            <w:rFonts w:ascii="Cambria Math" w:hAnsi="Cambria Math"/>
          </w:rPr>
          <m:t>X~b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n,p</m:t>
            </m:r>
          </m:e>
        </m:d>
      </m:oMath>
      <w:r>
        <w:t xml:space="preserve"> med </w:t>
      </w:r>
      <m:oMath>
        <m:r>
          <w:rPr>
            <w:rFonts w:ascii="Cambria Math" w:hAnsi="Cambria Math"/>
          </w:rPr>
          <m:t>n=410</m:t>
        </m:r>
      </m:oMath>
      <w:r w:rsidR="00336DC6">
        <w:t xml:space="preserve"> og </w:t>
      </w:r>
      <m:oMath>
        <m:r>
          <w:rPr>
            <w:rFonts w:ascii="Cambria Math" w:hAnsi="Cambria Math"/>
          </w:rPr>
          <m:t>p=0,38</m:t>
        </m:r>
      </m:oMath>
    </w:p>
    <w:p w14:paraId="4C983365" w14:textId="77777777" w:rsidR="00336DC6" w:rsidRDefault="00336DC6" w:rsidP="00336DC6">
      <w:pPr>
        <w:pStyle w:val="Listeafsnit"/>
        <w:numPr>
          <w:ilvl w:val="0"/>
          <w:numId w:val="8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 w:rsidR="00DB460B">
        <w:t>.</w:t>
      </w:r>
    </w:p>
    <w:p w14:paraId="05F8870E" w14:textId="77777777" w:rsidR="00DB460B" w:rsidRDefault="00DB460B" w:rsidP="00336DC6">
      <w:pPr>
        <w:pStyle w:val="Listeafsnit"/>
        <w:numPr>
          <w:ilvl w:val="0"/>
          <w:numId w:val="8"/>
        </w:numPr>
      </w:pPr>
      <w:r>
        <w:t xml:space="preserve">Bestem spredningen </w:t>
      </w:r>
      <m:oMath>
        <m:r>
          <w:rPr>
            <w:rFonts w:ascii="Cambria Math" w:hAnsi="Cambria Math"/>
          </w:rPr>
          <m:t>σ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2A61E400" w14:textId="77777777" w:rsidR="003D145E" w:rsidRDefault="003D145E" w:rsidP="00336DC6">
      <w:pPr>
        <w:pStyle w:val="Listeafsnit"/>
        <w:numPr>
          <w:ilvl w:val="0"/>
          <w:numId w:val="8"/>
        </w:numPr>
      </w:pPr>
      <w:r>
        <w:t xml:space="preserve">Opskriv </w:t>
      </w:r>
      <w:r w:rsidR="00976AFD">
        <w:t>intervallet af normale udfald.</w:t>
      </w:r>
    </w:p>
    <w:p w14:paraId="0874AB85" w14:textId="77777777" w:rsidR="00DB460B" w:rsidRDefault="00DB460B" w:rsidP="00336DC6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X=150</m:t>
            </m:r>
          </m:e>
        </m:d>
      </m:oMath>
      <w:r w:rsidR="00976AFD">
        <w:t>.</w:t>
      </w:r>
    </w:p>
    <w:p w14:paraId="7EE4C6C8" w14:textId="77777777" w:rsidR="003D145E" w:rsidRDefault="00DB460B" w:rsidP="003D145E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X≥170</m:t>
            </m:r>
          </m:e>
        </m:d>
      </m:oMath>
      <w:r>
        <w:t>.</w:t>
      </w:r>
    </w:p>
    <w:p w14:paraId="1435B26E" w14:textId="157DEA30" w:rsidR="00257182" w:rsidRDefault="00257182" w:rsidP="003D145E">
      <w:pPr>
        <w:pStyle w:val="Listeafsnit"/>
        <w:numPr>
          <w:ilvl w:val="0"/>
          <w:numId w:val="8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X&lt;140</m:t>
            </m:r>
          </m:e>
        </m:d>
      </m:oMath>
      <w:r>
        <w:t>.</w:t>
      </w:r>
    </w:p>
    <w:p w14:paraId="1E3BE2AA" w14:textId="77777777" w:rsidR="00DB460B" w:rsidRDefault="00DB460B" w:rsidP="00DB460B"/>
    <w:p w14:paraId="7A736786" w14:textId="2F374636" w:rsidR="00FD30BA" w:rsidRDefault="00FD30BA" w:rsidP="00DB460B">
      <w:r>
        <w:rPr>
          <w:b/>
        </w:rPr>
        <w:t xml:space="preserve">Opgave </w:t>
      </w:r>
      <w:r w:rsidR="00257182">
        <w:rPr>
          <w:b/>
        </w:rPr>
        <w:t>5</w:t>
      </w:r>
      <w:r>
        <w:rPr>
          <w:b/>
        </w:rPr>
        <w:t xml:space="preserve"> (med </w:t>
      </w:r>
      <w:r w:rsidR="00257182">
        <w:rPr>
          <w:b/>
        </w:rPr>
        <w:t>Nspire</w:t>
      </w:r>
      <w:r>
        <w:rPr>
          <w:b/>
        </w:rPr>
        <w:t>)</w:t>
      </w:r>
    </w:p>
    <w:p w14:paraId="385782BB" w14:textId="77777777" w:rsidR="00FD30BA" w:rsidRDefault="00FD30BA" w:rsidP="00DB460B">
      <w:r>
        <w:t xml:space="preserve">I et bestemt spil </w:t>
      </w:r>
      <w:r w:rsidR="008B3495">
        <w:t>er chancen for at</w:t>
      </w:r>
      <w:r w:rsidR="00E23078">
        <w:t xml:space="preserve"> en spiller</w:t>
      </w:r>
      <w:r w:rsidR="008B3495">
        <w:t xml:space="preserve"> vinde</w:t>
      </w:r>
      <w:r w:rsidR="00E23078">
        <w:t>r</w:t>
      </w:r>
      <w:r w:rsidR="008B3495">
        <w:t xml:space="preserve"> én runde bestemt til </w:t>
      </w:r>
      <m:oMath>
        <m:r>
          <w:rPr>
            <w:rFonts w:ascii="Cambria Math" w:hAnsi="Cambria Math"/>
          </w:rPr>
          <m:t>p=0,25</m:t>
        </m:r>
      </m:oMath>
      <w:r w:rsidR="009447A5">
        <w:t xml:space="preserve">. En </w:t>
      </w:r>
      <w:r w:rsidR="008261E3">
        <w:t>person spiller 18</w:t>
      </w:r>
      <w:r w:rsidR="00123BE4">
        <w:t xml:space="preserve"> runder af spillet</w:t>
      </w:r>
      <w:r w:rsidR="009447A5">
        <w:t>.</w:t>
      </w:r>
      <w:r w:rsidR="008261E3">
        <w:t xml:space="preserve"> En binomialfordelt stokastisk variabel </w:t>
      </w:r>
      <m:oMath>
        <m:r>
          <w:rPr>
            <w:rFonts w:ascii="Cambria Math" w:hAnsi="Cambria Math"/>
          </w:rPr>
          <m:t>X</m:t>
        </m:r>
      </m:oMath>
      <w:r w:rsidR="00123BE4">
        <w:t xml:space="preserve"> beskriver antal gange spilleren vinder spillet, i løbet af de 18 runder.</w:t>
      </w:r>
    </w:p>
    <w:p w14:paraId="103F0DF0" w14:textId="77777777" w:rsidR="008261E3" w:rsidRDefault="00123BE4" w:rsidP="008261E3">
      <w:pPr>
        <w:pStyle w:val="Listeafsnit"/>
        <w:numPr>
          <w:ilvl w:val="0"/>
          <w:numId w:val="10"/>
        </w:numPr>
      </w:pPr>
      <w:r>
        <w:t>Angiv sa</w:t>
      </w:r>
      <w:r w:rsidR="008261E3">
        <w:t xml:space="preserve">ndsynlighedsparameter </w:t>
      </w:r>
      <w:r>
        <w:t xml:space="preserve">og </w:t>
      </w:r>
      <w:r w:rsidR="0076775D">
        <w:t xml:space="preserve">antalsparameter for </w:t>
      </w:r>
      <m:oMath>
        <m:r>
          <w:rPr>
            <w:rFonts w:ascii="Cambria Math" w:hAnsi="Cambria Math"/>
          </w:rPr>
          <m:t>X</m:t>
        </m:r>
      </m:oMath>
      <w:r w:rsidR="0076775D">
        <w:t>.</w:t>
      </w:r>
    </w:p>
    <w:p w14:paraId="5E066709" w14:textId="77777777" w:rsidR="0076775D" w:rsidRDefault="0076775D" w:rsidP="008261E3">
      <w:pPr>
        <w:pStyle w:val="Listeafsnit"/>
        <w:numPr>
          <w:ilvl w:val="0"/>
          <w:numId w:val="10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 w:rsidR="003D145E">
        <w:t xml:space="preserve"> for </w:t>
      </w:r>
      <m:oMath>
        <m:r>
          <w:rPr>
            <w:rFonts w:ascii="Cambria Math" w:hAnsi="Cambria Math"/>
          </w:rPr>
          <m:t>X</m:t>
        </m:r>
      </m:oMath>
      <w:r w:rsidR="00976AFD">
        <w:t>.</w:t>
      </w:r>
    </w:p>
    <w:p w14:paraId="36AB9C9C" w14:textId="77777777" w:rsidR="0076775D" w:rsidRDefault="0076775D" w:rsidP="008261E3">
      <w:pPr>
        <w:pStyle w:val="Listeafsnit"/>
        <w:numPr>
          <w:ilvl w:val="0"/>
          <w:numId w:val="10"/>
        </w:numPr>
      </w:pPr>
      <w:r>
        <w:t>Bestem sandsynligheden for, at spilleren vinder højest 7 af de 18 runder.</w:t>
      </w:r>
    </w:p>
    <w:p w14:paraId="70A3EC6D" w14:textId="77777777" w:rsidR="0076775D" w:rsidRDefault="00976AFD" w:rsidP="008261E3">
      <w:pPr>
        <w:pStyle w:val="Listeafsnit"/>
        <w:numPr>
          <w:ilvl w:val="0"/>
          <w:numId w:val="10"/>
        </w:numPr>
      </w:pPr>
      <w:r>
        <w:t xml:space="preserve">Bestem </w:t>
      </w:r>
      <w:r w:rsidR="00421792">
        <w:t xml:space="preserve">spredningen </w:t>
      </w:r>
      <m:oMath>
        <m:r>
          <w:rPr>
            <w:rFonts w:ascii="Cambria Math" w:hAnsi="Cambria Math"/>
          </w:rPr>
          <m:t>σ</m:t>
        </m:r>
      </m:oMath>
      <w:r>
        <w:t xml:space="preserve"> og afgør om </w:t>
      </w:r>
      <w:r w:rsidR="003F0253">
        <w:t>det er exceptionelt at vinde 10 runder af spillet</w:t>
      </w:r>
      <w:r w:rsidR="008B7CCF">
        <w:t>.</w:t>
      </w:r>
    </w:p>
    <w:p w14:paraId="0FE85419" w14:textId="77777777" w:rsidR="00257182" w:rsidRDefault="00257182" w:rsidP="00DB460B">
      <w:pPr>
        <w:rPr>
          <w:b/>
        </w:rPr>
      </w:pPr>
    </w:p>
    <w:p w14:paraId="5BAB14B0" w14:textId="2E4B0AC1" w:rsidR="00DB460B" w:rsidRDefault="00DB460B" w:rsidP="00DB460B">
      <w:r>
        <w:rPr>
          <w:b/>
        </w:rPr>
        <w:t xml:space="preserve">Opgave </w:t>
      </w:r>
      <w:r w:rsidR="00257182">
        <w:rPr>
          <w:b/>
        </w:rPr>
        <w:t>6</w:t>
      </w:r>
      <w:r>
        <w:rPr>
          <w:b/>
        </w:rPr>
        <w:t xml:space="preserve"> (med </w:t>
      </w:r>
      <w:r w:rsidR="00257182">
        <w:rPr>
          <w:b/>
        </w:rPr>
        <w:t>Nspire</w:t>
      </w:r>
      <w:r>
        <w:rPr>
          <w:b/>
        </w:rPr>
        <w:t>)</w:t>
      </w:r>
    </w:p>
    <w:p w14:paraId="4D458618" w14:textId="77777777" w:rsidR="00DB460B" w:rsidRDefault="00AD173D" w:rsidP="00DB460B">
      <w:r>
        <w:t xml:space="preserve">Om en befolkning vides, at 23% ville stemme på partiet T, hvis der var valg. I en meningsmåling udtages </w:t>
      </w:r>
      <w:r w:rsidR="00CF3680">
        <w:t xml:space="preserve">en stikprøve tilfældigt, bestående af 1142 personer. Antallet af personer i stikprøven som vil stemme på partiet T, kaldes for </w:t>
      </w:r>
      <m:oMath>
        <m:r>
          <w:rPr>
            <w:rFonts w:ascii="Cambria Math" w:hAnsi="Cambria Math"/>
          </w:rPr>
          <m:t>X</m:t>
        </m:r>
      </m:oMath>
      <w:r w:rsidR="00CF3680">
        <w:t xml:space="preserve"> og er en binomialfordelt stokastisk variabel.</w:t>
      </w:r>
    </w:p>
    <w:p w14:paraId="7F361E9B" w14:textId="77777777" w:rsidR="00E65355" w:rsidRDefault="00CF3680" w:rsidP="00E65355">
      <w:pPr>
        <w:pStyle w:val="Listeafsnit"/>
        <w:numPr>
          <w:ilvl w:val="0"/>
          <w:numId w:val="9"/>
        </w:numPr>
      </w:pPr>
      <w:r>
        <w:t>Angiv basiseksperiment, basissandsynlighed, sandsynlighedsp</w:t>
      </w:r>
      <w:r w:rsidR="00E65355">
        <w:t>arameter og antalsparameter.</w:t>
      </w:r>
    </w:p>
    <w:p w14:paraId="5A4122FB" w14:textId="77777777" w:rsidR="00E65355" w:rsidRDefault="00E65355" w:rsidP="00E65355">
      <w:pPr>
        <w:pStyle w:val="Listeafsnit"/>
        <w:numPr>
          <w:ilvl w:val="0"/>
          <w:numId w:val="9"/>
        </w:numPr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t xml:space="preserve"> for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0FE7EEFF" w14:textId="77777777" w:rsidR="00E65355" w:rsidRDefault="00E65355" w:rsidP="00E65355">
      <w:pPr>
        <w:pStyle w:val="Listeafsnit"/>
        <w:numPr>
          <w:ilvl w:val="0"/>
          <w:numId w:val="9"/>
        </w:numPr>
      </w:pPr>
      <w:r>
        <w:t xml:space="preserve">Bestem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X=260</m:t>
            </m:r>
          </m:e>
        </m:d>
      </m:oMath>
      <w:r>
        <w:t xml:space="preserve"> og forklar hvad tallet fortæller.</w:t>
      </w:r>
    </w:p>
    <w:p w14:paraId="4FC8711F" w14:textId="77777777" w:rsidR="00E65355" w:rsidRDefault="00E65355" w:rsidP="00E65355">
      <w:pPr>
        <w:pStyle w:val="Listeafsnit"/>
        <w:numPr>
          <w:ilvl w:val="0"/>
          <w:numId w:val="9"/>
        </w:numPr>
      </w:pPr>
      <w:r>
        <w:t xml:space="preserve">Bestem </w:t>
      </w:r>
      <m:oMath>
        <m:r>
          <w:rPr>
            <w:rFonts w:ascii="Cambria Math" w:hAnsi="Cambria Math"/>
          </w:rPr>
          <m:t>P(X≤240)</m:t>
        </m:r>
      </m:oMath>
      <w:r>
        <w:t xml:space="preserve"> og forklar betydningen af dette tal.</w:t>
      </w:r>
    </w:p>
    <w:p w14:paraId="57A88CD9" w14:textId="77777777" w:rsidR="00E65355" w:rsidRDefault="00E65355" w:rsidP="00E65355">
      <w:pPr>
        <w:pStyle w:val="Listeafsnit"/>
        <w:numPr>
          <w:ilvl w:val="0"/>
          <w:numId w:val="9"/>
        </w:numPr>
      </w:pPr>
      <w:r>
        <w:t>Bestem sandsynligheden fo</w:t>
      </w:r>
      <w:r w:rsidR="003C5EF4">
        <w:t>r, at netop 280 personer i stik</w:t>
      </w:r>
      <w:r>
        <w:t>prøven vil stemme på T.</w:t>
      </w:r>
    </w:p>
    <w:p w14:paraId="783051D2" w14:textId="77777777" w:rsidR="00E65355" w:rsidRDefault="00E65355" w:rsidP="00E65355">
      <w:pPr>
        <w:pStyle w:val="Listeafsnit"/>
        <w:numPr>
          <w:ilvl w:val="0"/>
          <w:numId w:val="9"/>
        </w:numPr>
      </w:pPr>
      <w:r>
        <w:t xml:space="preserve">Bestem sandsynligheden for, at mindst </w:t>
      </w:r>
      <w:r w:rsidR="003C5EF4">
        <w:t>300 personer i stikprøven vil stemme på T.</w:t>
      </w:r>
    </w:p>
    <w:p w14:paraId="70BFE231" w14:textId="77777777" w:rsidR="003C5EF4" w:rsidRDefault="003C5EF4" w:rsidP="00E65355">
      <w:pPr>
        <w:pStyle w:val="Listeafsnit"/>
        <w:numPr>
          <w:ilvl w:val="0"/>
          <w:numId w:val="9"/>
        </w:numPr>
      </w:pPr>
      <w:r>
        <w:t>Bestem sandsynligheden for at højest 21,3% af personerne i stikprøven vil stemme på T.</w:t>
      </w:r>
    </w:p>
    <w:p w14:paraId="54922621" w14:textId="77777777" w:rsidR="00257182" w:rsidRDefault="00257182" w:rsidP="00257182">
      <w:pPr>
        <w:rPr>
          <w:b/>
        </w:rPr>
      </w:pPr>
    </w:p>
    <w:p w14:paraId="0A3C75D3" w14:textId="1A8DFF91" w:rsidR="00257182" w:rsidRDefault="00257182" w:rsidP="00257182">
      <w:r>
        <w:rPr>
          <w:b/>
        </w:rPr>
        <w:lastRenderedPageBreak/>
        <w:t xml:space="preserve">Opgave </w:t>
      </w:r>
      <w:r>
        <w:rPr>
          <w:b/>
        </w:rPr>
        <w:t>7</w:t>
      </w:r>
      <w:r>
        <w:rPr>
          <w:b/>
        </w:rPr>
        <w:t xml:space="preserve"> (med Nspire)</w:t>
      </w:r>
    </w:p>
    <w:p w14:paraId="4C80D813" w14:textId="77777777" w:rsidR="00257182" w:rsidRDefault="00257182" w:rsidP="00257182">
      <w:pPr>
        <w:rPr>
          <w:rFonts w:eastAsiaTheme="minorEastAsia"/>
        </w:rPr>
      </w:pPr>
      <w:r>
        <w:t xml:space="preserve">En stokastisk variabel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er binomialfordelt med antalsparameter </w:t>
      </w:r>
      <m:oMath>
        <m:r>
          <w:rPr>
            <w:rFonts w:ascii="Cambria Math" w:eastAsiaTheme="minorEastAsia" w:hAnsi="Cambria Math"/>
          </w:rPr>
          <m:t>n=430</m:t>
        </m:r>
      </m:oMath>
      <w:r>
        <w:rPr>
          <w:rFonts w:eastAsiaTheme="minorEastAsia"/>
        </w:rPr>
        <w:t xml:space="preserve"> og sandsynlighedsparameter </w:t>
      </w:r>
      <m:oMath>
        <m:r>
          <w:rPr>
            <w:rFonts w:ascii="Cambria Math" w:eastAsiaTheme="minorEastAsia" w:hAnsi="Cambria Math"/>
          </w:rPr>
          <m:t>p=0,327</m:t>
        </m:r>
      </m:oMath>
      <w:r>
        <w:rPr>
          <w:rFonts w:eastAsiaTheme="minorEastAsia"/>
        </w:rPr>
        <w:t>.</w:t>
      </w:r>
    </w:p>
    <w:p w14:paraId="05EE2221" w14:textId="77777777" w:rsidR="00257182" w:rsidRPr="003E0417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t xml:space="preserve">Bestem middelværdien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og spredningen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>.</w:t>
      </w:r>
    </w:p>
    <w:p w14:paraId="1B9FFB92" w14:textId="77777777" w:rsidR="00257182" w:rsidRPr="00694829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rPr>
          <w:rFonts w:eastAsiaTheme="minorEastAsia"/>
        </w:rPr>
        <w:t xml:space="preserve">Undersøg om udfaldet </w:t>
      </w:r>
      <m:oMath>
        <m:r>
          <w:rPr>
            <w:rFonts w:ascii="Cambria Math" w:eastAsiaTheme="minorEastAsia" w:hAnsi="Cambria Math"/>
          </w:rPr>
          <m:t>X=170</m:t>
        </m:r>
      </m:oMath>
      <w:r>
        <w:rPr>
          <w:rFonts w:eastAsiaTheme="minorEastAsia"/>
        </w:rPr>
        <w:t xml:space="preserve"> er exceptionelt.</w:t>
      </w:r>
    </w:p>
    <w:p w14:paraId="6382D0A0" w14:textId="77777777" w:rsidR="00257182" w:rsidRPr="00694829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X=140</m:t>
            </m:r>
          </m:e>
        </m:d>
      </m:oMath>
    </w:p>
    <w:p w14:paraId="2C8A79FF" w14:textId="77777777" w:rsidR="00257182" w:rsidRPr="00694829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X≤130</m:t>
            </m:r>
          </m:e>
        </m:d>
      </m:oMath>
    </w:p>
    <w:p w14:paraId="5776E661" w14:textId="77777777" w:rsidR="00257182" w:rsidRPr="00694829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X≥155</m:t>
            </m:r>
          </m:e>
        </m:d>
      </m:oMath>
    </w:p>
    <w:p w14:paraId="077100AB" w14:textId="77777777" w:rsidR="00257182" w:rsidRPr="005F3718" w:rsidRDefault="00257182" w:rsidP="00257182">
      <w:pPr>
        <w:pStyle w:val="Listeafsnit"/>
        <w:numPr>
          <w:ilvl w:val="0"/>
          <w:numId w:val="14"/>
        </w:numPr>
        <w:contextualSpacing w:val="0"/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134≤X≤151</m:t>
            </m:r>
          </m:e>
        </m:d>
      </m:oMath>
      <w:r>
        <w:rPr>
          <w:rFonts w:eastAsiaTheme="minorEastAsia"/>
        </w:rPr>
        <w:t>.</w:t>
      </w:r>
    </w:p>
    <w:p w14:paraId="6A9FA2D5" w14:textId="77777777" w:rsidR="00257182" w:rsidRDefault="00257182" w:rsidP="00257182"/>
    <w:p w14:paraId="0936BB2B" w14:textId="613CDD59" w:rsidR="00257182" w:rsidRDefault="00257182" w:rsidP="00257182">
      <w:r>
        <w:rPr>
          <w:b/>
        </w:rPr>
        <w:t xml:space="preserve">Opgave </w:t>
      </w:r>
      <w:r>
        <w:rPr>
          <w:b/>
        </w:rPr>
        <w:t>8</w:t>
      </w:r>
      <w:r>
        <w:rPr>
          <w:b/>
        </w:rPr>
        <w:t xml:space="preserve"> (med Nspire)</w:t>
      </w:r>
    </w:p>
    <w:p w14:paraId="13B728C8" w14:textId="77777777" w:rsidR="00257182" w:rsidRDefault="00257182" w:rsidP="00257182">
      <w:pPr>
        <w:rPr>
          <w:rFonts w:eastAsiaTheme="minorEastAsia"/>
        </w:rPr>
      </w:pPr>
      <w:r>
        <w:t xml:space="preserve">En turneringskamp i Back Gammon foregår over 17 runder. Vinderen af kampen er den der vinder flest runder. Teoretisk set vurderes verdensmesteren at have en chance på 60% for at vinde en runde mod en gennemsnitlig spiller. Den binomialfordelte stokastiske variabel </w:t>
      </w:r>
      <m:oMath>
        <m:r>
          <w:rPr>
            <w:rFonts w:ascii="Cambria Math" w:hAnsi="Cambria Math"/>
          </w:rPr>
          <m:t>X</m:t>
        </m:r>
        <m:r>
          <w:rPr>
            <w:rFonts w:ascii="Cambria Math" w:eastAsiaTheme="minorEastAsia" w:hAnsi="Cambria Math"/>
          </w:rPr>
          <m:t>~b(n,p)</m:t>
        </m:r>
      </m:oMath>
      <w:r>
        <w:rPr>
          <w:rFonts w:eastAsiaTheme="minorEastAsia"/>
        </w:rPr>
        <w:t xml:space="preserve"> angiver antal runder verdensmesteren vinder, i en kamp mod en gennemsnitlig spiller.</w:t>
      </w:r>
    </w:p>
    <w:p w14:paraId="74A4310F" w14:textId="77777777" w:rsidR="00257182" w:rsidRPr="007B508E" w:rsidRDefault="00257182" w:rsidP="00257182">
      <w:pPr>
        <w:pStyle w:val="Listeafsnit"/>
        <w:numPr>
          <w:ilvl w:val="0"/>
          <w:numId w:val="15"/>
        </w:numPr>
        <w:contextualSpacing w:val="0"/>
      </w:pPr>
      <w:r>
        <w:t xml:space="preserve">Angiv antalsparameter </w:t>
      </w:r>
      <m:oMath>
        <m: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og sandsynlighedsparameter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.</w:t>
      </w:r>
    </w:p>
    <w:p w14:paraId="59FAF353" w14:textId="77777777" w:rsidR="00257182" w:rsidRPr="007B508E" w:rsidRDefault="00257182" w:rsidP="00257182">
      <w:pPr>
        <w:pStyle w:val="Listeafsnit"/>
        <w:numPr>
          <w:ilvl w:val="0"/>
          <w:numId w:val="15"/>
        </w:numPr>
        <w:contextualSpacing w:val="0"/>
      </w:pPr>
      <w:r>
        <w:rPr>
          <w:rFonts w:eastAsiaTheme="minorEastAsia"/>
        </w:rPr>
        <w:t>Bestem sandsynligheden for, at verdensmesteren vinder hele kampen.</w:t>
      </w:r>
    </w:p>
    <w:p w14:paraId="0B55A021" w14:textId="77777777" w:rsidR="00257182" w:rsidRDefault="00257182" w:rsidP="00257182"/>
    <w:p w14:paraId="6EECD7D2" w14:textId="01BD7DC1" w:rsidR="00257182" w:rsidRDefault="00257182" w:rsidP="00257182">
      <w:r>
        <w:rPr>
          <w:b/>
        </w:rPr>
        <w:t xml:space="preserve">Opgave </w:t>
      </w:r>
      <w:r>
        <w:rPr>
          <w:b/>
        </w:rPr>
        <w:t>9</w:t>
      </w:r>
      <w:r>
        <w:rPr>
          <w:b/>
        </w:rPr>
        <w:t xml:space="preserve"> (med Nspire)</w:t>
      </w:r>
    </w:p>
    <w:p w14:paraId="0F207839" w14:textId="77777777" w:rsidR="00257182" w:rsidRDefault="00257182" w:rsidP="00257182">
      <w:r>
        <w:t>Det oplyses at 3% af alle DSB-tog ankommer forsinket til sidste station, samt at der på en normal hverdag afgår 38 tog på en bestemt togrute.</w:t>
      </w:r>
    </w:p>
    <w:p w14:paraId="6BB0C998" w14:textId="77777777" w:rsidR="00257182" w:rsidRDefault="00257182" w:rsidP="00257182">
      <w:pPr>
        <w:pStyle w:val="Listeafsnit"/>
        <w:numPr>
          <w:ilvl w:val="0"/>
          <w:numId w:val="16"/>
        </w:numPr>
        <w:contextualSpacing w:val="0"/>
      </w:pPr>
      <w:r>
        <w:t>Bestem sandsynligheden for, at der en vilkårlig dag slet ingen forsinkelser sker.</w:t>
      </w:r>
    </w:p>
    <w:p w14:paraId="75F2CEC9" w14:textId="71C8EE95" w:rsidR="00257182" w:rsidRPr="00DB460B" w:rsidRDefault="00257182" w:rsidP="00257182">
      <w:pPr>
        <w:pStyle w:val="Listeafsnit"/>
        <w:numPr>
          <w:ilvl w:val="0"/>
          <w:numId w:val="16"/>
        </w:numPr>
        <w:contextualSpacing w:val="0"/>
      </w:pPr>
      <w:r>
        <w:t>Bestem sandsynligheden for, at der i løbet af en bestemt uge ingen dage er, med forsinket ankomst til sidste station.</w:t>
      </w:r>
    </w:p>
    <w:sectPr w:rsidR="00257182" w:rsidRPr="00DB46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802"/>
    <w:multiLevelType w:val="hybridMultilevel"/>
    <w:tmpl w:val="673A7D7E"/>
    <w:lvl w:ilvl="0" w:tplc="BAEEF21E">
      <w:start w:val="1"/>
      <w:numFmt w:val="decimal"/>
      <w:pStyle w:val="Listeafsnit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E500F"/>
    <w:multiLevelType w:val="hybridMultilevel"/>
    <w:tmpl w:val="3C086A6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07113"/>
    <w:multiLevelType w:val="hybridMultilevel"/>
    <w:tmpl w:val="81203A6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11FF1"/>
    <w:multiLevelType w:val="hybridMultilevel"/>
    <w:tmpl w:val="1090E88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44FC"/>
    <w:multiLevelType w:val="hybridMultilevel"/>
    <w:tmpl w:val="5352E6BE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55FAE"/>
    <w:multiLevelType w:val="hybridMultilevel"/>
    <w:tmpl w:val="012C43F6"/>
    <w:lvl w:ilvl="0" w:tplc="64FCA22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72CE3"/>
    <w:multiLevelType w:val="hybridMultilevel"/>
    <w:tmpl w:val="E774F802"/>
    <w:lvl w:ilvl="0" w:tplc="E3942AB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B05DD"/>
    <w:multiLevelType w:val="hybridMultilevel"/>
    <w:tmpl w:val="27068E78"/>
    <w:lvl w:ilvl="0" w:tplc="3C18B5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F7312"/>
    <w:multiLevelType w:val="hybridMultilevel"/>
    <w:tmpl w:val="F62451DE"/>
    <w:lvl w:ilvl="0" w:tplc="0C240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2E7E"/>
    <w:multiLevelType w:val="hybridMultilevel"/>
    <w:tmpl w:val="E18C4074"/>
    <w:lvl w:ilvl="0" w:tplc="77821F6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16B1A"/>
    <w:multiLevelType w:val="hybridMultilevel"/>
    <w:tmpl w:val="3D3211EC"/>
    <w:lvl w:ilvl="0" w:tplc="94E80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0203B"/>
    <w:multiLevelType w:val="hybridMultilevel"/>
    <w:tmpl w:val="F6A488E6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A76D81"/>
    <w:multiLevelType w:val="hybridMultilevel"/>
    <w:tmpl w:val="E4BA5CC6"/>
    <w:lvl w:ilvl="0" w:tplc="BDF274F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B02DE9"/>
    <w:multiLevelType w:val="hybridMultilevel"/>
    <w:tmpl w:val="3ACCF2F8"/>
    <w:lvl w:ilvl="0" w:tplc="78A49C5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517293">
    <w:abstractNumId w:val="7"/>
  </w:num>
  <w:num w:numId="2" w16cid:durableId="1410152359">
    <w:abstractNumId w:val="10"/>
  </w:num>
  <w:num w:numId="3" w16cid:durableId="1606765809">
    <w:abstractNumId w:val="10"/>
  </w:num>
  <w:num w:numId="4" w16cid:durableId="1307784434">
    <w:abstractNumId w:val="8"/>
  </w:num>
  <w:num w:numId="5" w16cid:durableId="1562011852">
    <w:abstractNumId w:val="8"/>
  </w:num>
  <w:num w:numId="6" w16cid:durableId="793909358">
    <w:abstractNumId w:val="0"/>
  </w:num>
  <w:num w:numId="7" w16cid:durableId="1869641127">
    <w:abstractNumId w:val="11"/>
  </w:num>
  <w:num w:numId="8" w16cid:durableId="724791807">
    <w:abstractNumId w:val="1"/>
  </w:num>
  <w:num w:numId="9" w16cid:durableId="960842280">
    <w:abstractNumId w:val="3"/>
  </w:num>
  <w:num w:numId="10" w16cid:durableId="372121262">
    <w:abstractNumId w:val="4"/>
  </w:num>
  <w:num w:numId="11" w16cid:durableId="602032453">
    <w:abstractNumId w:val="6"/>
  </w:num>
  <w:num w:numId="12" w16cid:durableId="1709990798">
    <w:abstractNumId w:val="13"/>
  </w:num>
  <w:num w:numId="13" w16cid:durableId="1057776681">
    <w:abstractNumId w:val="9"/>
  </w:num>
  <w:num w:numId="14" w16cid:durableId="1207764308">
    <w:abstractNumId w:val="5"/>
  </w:num>
  <w:num w:numId="15" w16cid:durableId="1185434583">
    <w:abstractNumId w:val="12"/>
  </w:num>
  <w:num w:numId="16" w16cid:durableId="1552375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B4"/>
    <w:rsid w:val="000C0302"/>
    <w:rsid w:val="00123BE4"/>
    <w:rsid w:val="0015077D"/>
    <w:rsid w:val="00153F18"/>
    <w:rsid w:val="00162364"/>
    <w:rsid w:val="00257182"/>
    <w:rsid w:val="002C28EE"/>
    <w:rsid w:val="00310933"/>
    <w:rsid w:val="00336DC6"/>
    <w:rsid w:val="003C5EF4"/>
    <w:rsid w:val="003D145E"/>
    <w:rsid w:val="003F0253"/>
    <w:rsid w:val="00421792"/>
    <w:rsid w:val="004B6237"/>
    <w:rsid w:val="005C70D2"/>
    <w:rsid w:val="006043BC"/>
    <w:rsid w:val="006F6638"/>
    <w:rsid w:val="0076775D"/>
    <w:rsid w:val="008261E3"/>
    <w:rsid w:val="008B3495"/>
    <w:rsid w:val="008B7CCF"/>
    <w:rsid w:val="008F70A2"/>
    <w:rsid w:val="009213B4"/>
    <w:rsid w:val="009447A5"/>
    <w:rsid w:val="00976AFD"/>
    <w:rsid w:val="00AD173D"/>
    <w:rsid w:val="00B24666"/>
    <w:rsid w:val="00B627CC"/>
    <w:rsid w:val="00B77E11"/>
    <w:rsid w:val="00BA42EC"/>
    <w:rsid w:val="00BF01F8"/>
    <w:rsid w:val="00CC0FD6"/>
    <w:rsid w:val="00CF1126"/>
    <w:rsid w:val="00CF3680"/>
    <w:rsid w:val="00DB460B"/>
    <w:rsid w:val="00E23078"/>
    <w:rsid w:val="00E65355"/>
    <w:rsid w:val="00ED02F1"/>
    <w:rsid w:val="00F27F41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A7E6"/>
  <w15:chartTrackingRefBased/>
  <w15:docId w15:val="{EF6F8CE5-4CE1-4578-8D6B-146EFB9B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C"/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70D2"/>
    <w:pPr>
      <w:keepNext/>
      <w:keepLines/>
      <w:spacing w:before="48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70D2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70D2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70D2"/>
    <w:rPr>
      <w:rFonts w:ascii="Times New Roman" w:eastAsiaTheme="majorEastAsia" w:hAnsi="Times New Roman" w:cstheme="majorBidi"/>
      <w:b/>
      <w:sz w:val="2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A42EC"/>
    <w:pPr>
      <w:numPr>
        <w:ilvl w:val="1"/>
      </w:numPr>
      <w:pBdr>
        <w:bottom w:val="single" w:sz="4" w:space="1" w:color="auto"/>
      </w:pBdr>
      <w:tabs>
        <w:tab w:val="right" w:pos="9356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A42EC"/>
    <w:rPr>
      <w:rFonts w:ascii="Times New Roman" w:eastAsiaTheme="minorEastAsia" w:hAnsi="Times New Roman"/>
      <w:i/>
      <w:spacing w:val="15"/>
      <w:sz w:val="28"/>
    </w:rPr>
  </w:style>
  <w:style w:type="paragraph" w:styleId="Titel">
    <w:name w:val="Title"/>
    <w:basedOn w:val="Normal"/>
    <w:next w:val="Undertitel"/>
    <w:link w:val="TitelTegn"/>
    <w:uiPriority w:val="10"/>
    <w:qFormat/>
    <w:rsid w:val="000C030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030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Listeafsnit">
    <w:name w:val="List Paragraph"/>
    <w:basedOn w:val="Normal"/>
    <w:uiPriority w:val="34"/>
    <w:qFormat/>
    <w:rsid w:val="00310933"/>
    <w:pPr>
      <w:numPr>
        <w:numId w:val="6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213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dcterms:created xsi:type="dcterms:W3CDTF">2024-11-11T06:31:00Z</dcterms:created>
  <dcterms:modified xsi:type="dcterms:W3CDTF">2024-11-11T06:31:00Z</dcterms:modified>
</cp:coreProperties>
</file>