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3509CA" w14:textId="0E17872D" w:rsidR="00104C3B" w:rsidRPr="000A65B3" w:rsidRDefault="009A344E" w:rsidP="009A344E">
      <w:pPr>
        <w:pStyle w:val="Titel"/>
        <w:rPr>
          <w:rFonts w:ascii="Times New Roman" w:hAnsi="Times New Roman" w:cs="Times New Roman"/>
        </w:rPr>
      </w:pPr>
      <w:r w:rsidRPr="000A65B3">
        <w:rPr>
          <w:rFonts w:ascii="Times New Roman" w:hAnsi="Times New Roman" w:cs="Times New Roman"/>
        </w:rPr>
        <w:t>Valgvideo, Alternativet 2015</w:t>
      </w:r>
    </w:p>
    <w:p w14:paraId="68E05E4F" w14:textId="738A7200" w:rsidR="009A344E" w:rsidRPr="000A65B3" w:rsidRDefault="009A344E" w:rsidP="009A344E">
      <w:pPr>
        <w:rPr>
          <w:rFonts w:ascii="Times New Roman" w:hAnsi="Times New Roman" w:cs="Times New Roman"/>
        </w:rPr>
      </w:pPr>
      <w:r w:rsidRPr="000A65B3">
        <w:rPr>
          <w:rFonts w:ascii="Times New Roman" w:hAnsi="Times New Roman" w:cs="Times New Roman"/>
        </w:rPr>
        <w:t xml:space="preserve">TEKST </w:t>
      </w:r>
    </w:p>
    <w:p w14:paraId="5812C591" w14:textId="77777777" w:rsidR="009A344E" w:rsidRPr="000A65B3" w:rsidRDefault="009A344E" w:rsidP="009A344E">
      <w:pPr>
        <w:rPr>
          <w:rFonts w:ascii="Times New Roman" w:hAnsi="Times New Roman" w:cs="Times New Roman"/>
        </w:rPr>
      </w:pPr>
    </w:p>
    <w:p w14:paraId="6D0D0390" w14:textId="513A8EC3" w:rsidR="009A344E" w:rsidRPr="000A65B3" w:rsidRDefault="009A344E" w:rsidP="000A65B3">
      <w:pPr>
        <w:spacing w:line="360" w:lineRule="auto"/>
        <w:rPr>
          <w:rFonts w:ascii="Times New Roman" w:hAnsi="Times New Roman" w:cs="Times New Roman"/>
        </w:rPr>
      </w:pPr>
      <w:r w:rsidRPr="000A65B3">
        <w:rPr>
          <w:rFonts w:ascii="Times New Roman" w:hAnsi="Times New Roman" w:cs="Times New Roman"/>
        </w:rPr>
        <w:t>Vi er Alternativet. Danmarks nye grønne parti. Vi blev kaldt klovne, gøglere og fantaster</w:t>
      </w:r>
      <w:r w:rsidR="00F1031B" w:rsidRPr="000A65B3">
        <w:rPr>
          <w:rFonts w:ascii="Times New Roman" w:hAnsi="Times New Roman" w:cs="Times New Roman"/>
        </w:rPr>
        <w:t>. O</w:t>
      </w:r>
      <w:r w:rsidRPr="000A65B3">
        <w:rPr>
          <w:rFonts w:ascii="Times New Roman" w:hAnsi="Times New Roman" w:cs="Times New Roman"/>
        </w:rPr>
        <w:t xml:space="preserve">g hvis det er det, der skal til for at få vores bæredygtige politik ud over rampen, så er det helt ok med os. </w:t>
      </w:r>
    </w:p>
    <w:p w14:paraId="2C0EA9E7" w14:textId="493D56DF" w:rsidR="009A344E" w:rsidRPr="000A65B3" w:rsidRDefault="009A344E" w:rsidP="000A65B3">
      <w:pPr>
        <w:spacing w:line="360" w:lineRule="auto"/>
        <w:rPr>
          <w:rFonts w:ascii="Times New Roman" w:hAnsi="Times New Roman" w:cs="Times New Roman"/>
        </w:rPr>
      </w:pPr>
      <w:r w:rsidRPr="000A65B3">
        <w:rPr>
          <w:rFonts w:ascii="Times New Roman" w:hAnsi="Times New Roman" w:cs="Times New Roman"/>
        </w:rPr>
        <w:t>Vi vil arbejde for</w:t>
      </w:r>
      <w:r w:rsidR="00F1031B" w:rsidRPr="000A65B3">
        <w:rPr>
          <w:rFonts w:ascii="Times New Roman" w:hAnsi="Times New Roman" w:cs="Times New Roman"/>
        </w:rPr>
        <w:t>,</w:t>
      </w:r>
      <w:r w:rsidRPr="000A65B3">
        <w:rPr>
          <w:rFonts w:ascii="Times New Roman" w:hAnsi="Times New Roman" w:cs="Times New Roman"/>
        </w:rPr>
        <w:t xml:space="preserve"> at vores børn og børnebørn kan få en fremtid med økologi og mangfoldig natur. Derfor tror vi også på grøn energi. Og vi tror på</w:t>
      </w:r>
      <w:r w:rsidR="00F1031B" w:rsidRPr="000A65B3">
        <w:rPr>
          <w:rFonts w:ascii="Times New Roman" w:hAnsi="Times New Roman" w:cs="Times New Roman"/>
        </w:rPr>
        <w:t>,</w:t>
      </w:r>
      <w:r w:rsidRPr="000A65B3">
        <w:rPr>
          <w:rFonts w:ascii="Times New Roman" w:hAnsi="Times New Roman" w:cs="Times New Roman"/>
        </w:rPr>
        <w:t xml:space="preserve"> at erhvervsstøtten skal gå til bæredygtige virksomheder. </w:t>
      </w:r>
    </w:p>
    <w:p w14:paraId="21224ED8" w14:textId="5C47CAD6" w:rsidR="009A344E" w:rsidRPr="000A65B3" w:rsidRDefault="009A344E" w:rsidP="000A65B3">
      <w:pPr>
        <w:spacing w:line="360" w:lineRule="auto"/>
        <w:rPr>
          <w:rFonts w:ascii="Times New Roman" w:hAnsi="Times New Roman" w:cs="Times New Roman"/>
        </w:rPr>
      </w:pPr>
      <w:r w:rsidRPr="000A65B3">
        <w:rPr>
          <w:rFonts w:ascii="Times New Roman" w:hAnsi="Times New Roman" w:cs="Times New Roman"/>
        </w:rPr>
        <w:t xml:space="preserve">Fremtidens vækstbegreb skal ikke kun måles i kroner og øre, men også på bæredygtighed og menneskers trivsel. Desuden bør bankerne og pensionsselskaberne </w:t>
      </w:r>
      <w:r w:rsidR="00F1031B" w:rsidRPr="000A65B3">
        <w:rPr>
          <w:rFonts w:ascii="Times New Roman" w:hAnsi="Times New Roman" w:cs="Times New Roman"/>
        </w:rPr>
        <w:t>invertere</w:t>
      </w:r>
      <w:r w:rsidRPr="000A65B3">
        <w:rPr>
          <w:rFonts w:ascii="Times New Roman" w:hAnsi="Times New Roman" w:cs="Times New Roman"/>
        </w:rPr>
        <w:t xml:space="preserve"> i bæredygtige og samfundsgavnlige virksomheder. </w:t>
      </w:r>
    </w:p>
    <w:p w14:paraId="4AA5C8D4" w14:textId="4DC0108D" w:rsidR="009A344E" w:rsidRPr="000A65B3" w:rsidRDefault="009A344E" w:rsidP="000A65B3">
      <w:pPr>
        <w:spacing w:line="360" w:lineRule="auto"/>
        <w:rPr>
          <w:rFonts w:ascii="Times New Roman" w:hAnsi="Times New Roman" w:cs="Times New Roman"/>
        </w:rPr>
      </w:pPr>
      <w:r w:rsidRPr="000A65B3">
        <w:rPr>
          <w:rFonts w:ascii="Times New Roman" w:hAnsi="Times New Roman" w:cs="Times New Roman"/>
        </w:rPr>
        <w:t xml:space="preserve">Vi vil have iværksætteri på skoleskemaet, så flere folk bliver uddannet til at skabe jobs. Og vi vil støtte dagpenge modtagere, der har gode, bæredygtige forretningsideer. Vi vil støtte lokalt iværksætteri. For vi tror på, </w:t>
      </w:r>
      <w:r w:rsidR="00F1031B" w:rsidRPr="000A65B3">
        <w:rPr>
          <w:rFonts w:ascii="Times New Roman" w:hAnsi="Times New Roman" w:cs="Times New Roman"/>
        </w:rPr>
        <w:t xml:space="preserve">at </w:t>
      </w:r>
      <w:r w:rsidRPr="000A65B3">
        <w:rPr>
          <w:rFonts w:ascii="Times New Roman" w:hAnsi="Times New Roman" w:cs="Times New Roman"/>
        </w:rPr>
        <w:t xml:space="preserve">det kan løfte hele Danmark. </w:t>
      </w:r>
    </w:p>
    <w:p w14:paraId="51A48DF9" w14:textId="63123D21" w:rsidR="009A344E" w:rsidRPr="000A65B3" w:rsidRDefault="009A344E" w:rsidP="000A65B3">
      <w:pPr>
        <w:spacing w:line="360" w:lineRule="auto"/>
        <w:rPr>
          <w:rFonts w:ascii="Times New Roman" w:hAnsi="Times New Roman" w:cs="Times New Roman"/>
        </w:rPr>
      </w:pPr>
      <w:r w:rsidRPr="000A65B3">
        <w:rPr>
          <w:rFonts w:ascii="Times New Roman" w:hAnsi="Times New Roman" w:cs="Times New Roman"/>
        </w:rPr>
        <w:t xml:space="preserve">Vi vil styrke indsatsen mod stress ved at fordele arbejdet bedre mellem os. Så arbejdsmængden er tilpasset efter, hvor vi er i livet. Og vi vil fjerne mistilliden til kontanthjælpsmodtagere. Og sænke skatten </w:t>
      </w:r>
      <w:r w:rsidR="00F1031B" w:rsidRPr="000A65B3">
        <w:rPr>
          <w:rFonts w:ascii="Times New Roman" w:hAnsi="Times New Roman" w:cs="Times New Roman"/>
        </w:rPr>
        <w:t>på</w:t>
      </w:r>
      <w:r w:rsidRPr="000A65B3">
        <w:rPr>
          <w:rFonts w:ascii="Times New Roman" w:hAnsi="Times New Roman" w:cs="Times New Roman"/>
        </w:rPr>
        <w:t xml:space="preserve"> de laveste indkomster. </w:t>
      </w:r>
    </w:p>
    <w:p w14:paraId="7A8F53DB" w14:textId="2162B6F9" w:rsidR="009A344E" w:rsidRPr="000A65B3" w:rsidRDefault="009A344E" w:rsidP="000A65B3">
      <w:pPr>
        <w:spacing w:line="360" w:lineRule="auto"/>
        <w:rPr>
          <w:rFonts w:ascii="Times New Roman" w:hAnsi="Times New Roman" w:cs="Times New Roman"/>
        </w:rPr>
      </w:pPr>
      <w:r w:rsidRPr="000A65B3">
        <w:rPr>
          <w:rFonts w:ascii="Times New Roman" w:hAnsi="Times New Roman" w:cs="Times New Roman"/>
        </w:rPr>
        <w:t xml:space="preserve">Vi vil afskaffe kontrolkulturen i den offentlige sektor, så de ansatte får mere tid til at løse deres kerneopgaver. </w:t>
      </w:r>
    </w:p>
    <w:p w14:paraId="161827A7" w14:textId="788AFF70" w:rsidR="009A344E" w:rsidRDefault="009A344E" w:rsidP="00E34A4E">
      <w:pPr>
        <w:spacing w:line="360" w:lineRule="auto"/>
        <w:rPr>
          <w:rFonts w:ascii="Times New Roman" w:hAnsi="Times New Roman" w:cs="Times New Roman"/>
        </w:rPr>
      </w:pPr>
      <w:r w:rsidRPr="000A65B3">
        <w:rPr>
          <w:rFonts w:ascii="Times New Roman" w:hAnsi="Times New Roman" w:cs="Times New Roman"/>
        </w:rPr>
        <w:t xml:space="preserve">Vi tror på et bæredygtigt samfund. Og vi er klar til at gøre, det der skal til, for at vi kommer derhen. Også </w:t>
      </w:r>
      <w:proofErr w:type="gramStart"/>
      <w:r w:rsidRPr="000A65B3">
        <w:rPr>
          <w:rFonts w:ascii="Times New Roman" w:hAnsi="Times New Roman" w:cs="Times New Roman"/>
        </w:rPr>
        <w:t>ligne</w:t>
      </w:r>
      <w:proofErr w:type="gramEnd"/>
      <w:r w:rsidRPr="000A65B3">
        <w:rPr>
          <w:rFonts w:ascii="Times New Roman" w:hAnsi="Times New Roman" w:cs="Times New Roman"/>
        </w:rPr>
        <w:t xml:space="preserve"> klovne og gøglere i ordets bedste betydning. For der er brug for nye tanker. Danmark har brug for nye tanker. </w:t>
      </w:r>
      <w:r w:rsidR="00E34A4E">
        <w:rPr>
          <w:rFonts w:ascii="Times New Roman" w:hAnsi="Times New Roman" w:cs="Times New Roman"/>
        </w:rPr>
        <w:br/>
      </w:r>
    </w:p>
    <w:p w14:paraId="0B6A347F" w14:textId="498EC09C" w:rsidR="00E34A4E" w:rsidRDefault="00E34A4E" w:rsidP="00E34A4E">
      <w:pPr>
        <w:spacing w:line="360" w:lineRule="auto"/>
        <w:rPr>
          <w:rFonts w:ascii="Times New Roman" w:hAnsi="Times New Roman" w:cs="Times New Roman"/>
        </w:rPr>
      </w:pPr>
      <w:r>
        <w:rPr>
          <w:rFonts w:ascii="Times New Roman" w:hAnsi="Times New Roman" w:cs="Times New Roman"/>
        </w:rPr>
        <w:t>”En seriøs bæredygtig omstilling</w:t>
      </w:r>
    </w:p>
    <w:p w14:paraId="7FBDCDDD" w14:textId="0C882BFF" w:rsidR="00E34A4E" w:rsidRDefault="00E34A4E" w:rsidP="00E34A4E">
      <w:pPr>
        <w:spacing w:line="360" w:lineRule="auto"/>
        <w:rPr>
          <w:rFonts w:ascii="Times New Roman" w:hAnsi="Times New Roman" w:cs="Times New Roman"/>
        </w:rPr>
      </w:pPr>
      <w:r>
        <w:rPr>
          <w:rFonts w:ascii="Times New Roman" w:hAnsi="Times New Roman" w:cs="Times New Roman"/>
        </w:rPr>
        <w:t>En stærkere iværksætter kultur</w:t>
      </w:r>
    </w:p>
    <w:p w14:paraId="7E2038C6" w14:textId="299E8D68" w:rsidR="00E34A4E" w:rsidRDefault="00E34A4E" w:rsidP="00E34A4E">
      <w:pPr>
        <w:spacing w:line="360" w:lineRule="auto"/>
        <w:rPr>
          <w:rFonts w:ascii="Times New Roman" w:hAnsi="Times New Roman" w:cs="Times New Roman"/>
        </w:rPr>
      </w:pPr>
      <w:r>
        <w:rPr>
          <w:rFonts w:ascii="Times New Roman" w:hAnsi="Times New Roman" w:cs="Times New Roman"/>
        </w:rPr>
        <w:t>Sæt de offentlige institutioner fri.</w:t>
      </w:r>
    </w:p>
    <w:p w14:paraId="17B47989" w14:textId="4B2C2B6E" w:rsidR="00E34A4E" w:rsidRDefault="00E34A4E" w:rsidP="00E34A4E">
      <w:pPr>
        <w:spacing w:line="360" w:lineRule="auto"/>
        <w:rPr>
          <w:rFonts w:ascii="Times New Roman" w:hAnsi="Times New Roman" w:cs="Times New Roman"/>
        </w:rPr>
      </w:pPr>
      <w:r>
        <w:rPr>
          <w:rFonts w:ascii="Times New Roman" w:hAnsi="Times New Roman" w:cs="Times New Roman"/>
        </w:rPr>
        <w:t>Å”</w:t>
      </w:r>
    </w:p>
    <w:p w14:paraId="396CD7CD" w14:textId="77777777" w:rsidR="00516B59" w:rsidRDefault="00516B59" w:rsidP="00E34A4E">
      <w:pPr>
        <w:spacing w:line="360" w:lineRule="auto"/>
        <w:rPr>
          <w:rFonts w:ascii="Times New Roman" w:hAnsi="Times New Roman" w:cs="Times New Roman"/>
        </w:rPr>
      </w:pPr>
    </w:p>
    <w:p w14:paraId="4B83AAD6" w14:textId="77777777" w:rsidR="00516B59" w:rsidRDefault="00516B59" w:rsidP="00E34A4E">
      <w:pPr>
        <w:spacing w:line="360" w:lineRule="auto"/>
        <w:rPr>
          <w:rFonts w:ascii="Times New Roman" w:hAnsi="Times New Roman" w:cs="Times New Roman"/>
        </w:rPr>
      </w:pPr>
    </w:p>
    <w:p w14:paraId="7D7A994B" w14:textId="77777777" w:rsidR="00516B59" w:rsidRDefault="00516B59" w:rsidP="00E34A4E">
      <w:pPr>
        <w:spacing w:line="360" w:lineRule="auto"/>
        <w:rPr>
          <w:rFonts w:ascii="Times New Roman" w:hAnsi="Times New Roman" w:cs="Times New Roman"/>
        </w:rPr>
      </w:pPr>
    </w:p>
    <w:p w14:paraId="0C2598A3" w14:textId="77777777" w:rsidR="00516B59" w:rsidRPr="00AE5A0E" w:rsidRDefault="00516B59" w:rsidP="00516B59">
      <w:pPr>
        <w:spacing w:after="0"/>
        <w:rPr>
          <w:rFonts w:ascii="Times New Roman" w:hAnsi="Times New Roman" w:cs="Times New Roman"/>
          <w:b/>
          <w:bCs/>
          <w:sz w:val="36"/>
          <w:szCs w:val="36"/>
        </w:rPr>
      </w:pPr>
      <w:r w:rsidRPr="00AE5A0E">
        <w:rPr>
          <w:rFonts w:ascii="Times New Roman" w:hAnsi="Times New Roman" w:cs="Times New Roman"/>
          <w:b/>
          <w:bCs/>
          <w:sz w:val="36"/>
          <w:szCs w:val="36"/>
        </w:rPr>
        <w:lastRenderedPageBreak/>
        <w:t>Opgave til Alternativets valgvideo 2015</w:t>
      </w:r>
    </w:p>
    <w:p w14:paraId="195D6ECC" w14:textId="77777777" w:rsidR="00516B59" w:rsidRPr="00AE5A0E" w:rsidRDefault="00516B59" w:rsidP="00516B59">
      <w:pPr>
        <w:spacing w:after="0"/>
        <w:rPr>
          <w:rFonts w:ascii="Times New Roman" w:hAnsi="Times New Roman" w:cs="Times New Roman"/>
          <w:b/>
          <w:bCs/>
          <w:sz w:val="36"/>
          <w:szCs w:val="36"/>
        </w:rPr>
      </w:pPr>
    </w:p>
    <w:p w14:paraId="307049D3" w14:textId="77777777" w:rsidR="00516B59" w:rsidRPr="00AE5A0E" w:rsidRDefault="00516B59" w:rsidP="00516B59">
      <w:pPr>
        <w:pStyle w:val="Listeafsnit"/>
        <w:numPr>
          <w:ilvl w:val="0"/>
          <w:numId w:val="1"/>
        </w:numPr>
        <w:spacing w:after="0" w:line="360" w:lineRule="auto"/>
        <w:rPr>
          <w:rFonts w:ascii="Times New Roman" w:hAnsi="Times New Roman" w:cs="Times New Roman"/>
          <w:sz w:val="24"/>
          <w:szCs w:val="24"/>
        </w:rPr>
      </w:pPr>
      <w:r w:rsidRPr="00AE5A0E">
        <w:rPr>
          <w:rFonts w:ascii="Times New Roman" w:hAnsi="Times New Roman" w:cs="Times New Roman"/>
          <w:sz w:val="24"/>
          <w:szCs w:val="24"/>
        </w:rPr>
        <w:t xml:space="preserve">Udpeg et </w:t>
      </w:r>
      <w:proofErr w:type="spellStart"/>
      <w:r w:rsidRPr="00AE5A0E">
        <w:rPr>
          <w:rFonts w:ascii="Times New Roman" w:hAnsi="Times New Roman" w:cs="Times New Roman"/>
          <w:sz w:val="24"/>
          <w:szCs w:val="24"/>
        </w:rPr>
        <w:t>nodalpunkt</w:t>
      </w:r>
      <w:proofErr w:type="spellEnd"/>
      <w:r w:rsidRPr="00AE5A0E">
        <w:rPr>
          <w:rFonts w:ascii="Times New Roman" w:hAnsi="Times New Roman" w:cs="Times New Roman"/>
          <w:sz w:val="24"/>
          <w:szCs w:val="24"/>
        </w:rPr>
        <w:t xml:space="preserve"> for teksten, og opstil en dertilhørende ækvivalenskæde</w:t>
      </w:r>
    </w:p>
    <w:p w14:paraId="5ECCE297" w14:textId="77777777" w:rsidR="00516B59" w:rsidRPr="00AE5A0E" w:rsidRDefault="00516B59" w:rsidP="00516B59">
      <w:pPr>
        <w:pStyle w:val="Listeafsnit"/>
        <w:numPr>
          <w:ilvl w:val="0"/>
          <w:numId w:val="1"/>
        </w:numPr>
        <w:spacing w:after="0" w:line="360" w:lineRule="auto"/>
        <w:rPr>
          <w:rFonts w:ascii="Times New Roman" w:hAnsi="Times New Roman" w:cs="Times New Roman"/>
          <w:sz w:val="24"/>
          <w:szCs w:val="24"/>
        </w:rPr>
      </w:pPr>
      <w:r w:rsidRPr="00AE5A0E">
        <w:rPr>
          <w:rFonts w:ascii="Times New Roman" w:hAnsi="Times New Roman" w:cs="Times New Roman"/>
          <w:sz w:val="24"/>
          <w:szCs w:val="24"/>
        </w:rPr>
        <w:t xml:space="preserve">Opstil en differenskæde med et nyt </w:t>
      </w:r>
      <w:proofErr w:type="spellStart"/>
      <w:r w:rsidRPr="00AE5A0E">
        <w:rPr>
          <w:rFonts w:ascii="Times New Roman" w:hAnsi="Times New Roman" w:cs="Times New Roman"/>
          <w:sz w:val="24"/>
          <w:szCs w:val="24"/>
        </w:rPr>
        <w:t>nodalpunkt</w:t>
      </w:r>
      <w:proofErr w:type="spellEnd"/>
      <w:r w:rsidRPr="00AE5A0E">
        <w:rPr>
          <w:rFonts w:ascii="Times New Roman" w:hAnsi="Times New Roman" w:cs="Times New Roman"/>
          <w:sz w:val="24"/>
          <w:szCs w:val="24"/>
        </w:rPr>
        <w:t xml:space="preserve"> (dette </w:t>
      </w:r>
      <w:proofErr w:type="spellStart"/>
      <w:r w:rsidRPr="00AE5A0E">
        <w:rPr>
          <w:rFonts w:ascii="Times New Roman" w:hAnsi="Times New Roman" w:cs="Times New Roman"/>
          <w:sz w:val="24"/>
          <w:szCs w:val="24"/>
        </w:rPr>
        <w:t>nodalpunkt</w:t>
      </w:r>
      <w:proofErr w:type="spellEnd"/>
      <w:r w:rsidRPr="00AE5A0E">
        <w:rPr>
          <w:rFonts w:ascii="Times New Roman" w:hAnsi="Times New Roman" w:cs="Times New Roman"/>
          <w:sz w:val="24"/>
          <w:szCs w:val="24"/>
        </w:rPr>
        <w:t xml:space="preserve"> og differenskæden skal stå i modsætning til det </w:t>
      </w:r>
      <w:proofErr w:type="spellStart"/>
      <w:r w:rsidRPr="00AE5A0E">
        <w:rPr>
          <w:rFonts w:ascii="Times New Roman" w:hAnsi="Times New Roman" w:cs="Times New Roman"/>
          <w:sz w:val="24"/>
          <w:szCs w:val="24"/>
        </w:rPr>
        <w:t>nodalpunkt</w:t>
      </w:r>
      <w:proofErr w:type="spellEnd"/>
      <w:r w:rsidRPr="00AE5A0E">
        <w:rPr>
          <w:rFonts w:ascii="Times New Roman" w:hAnsi="Times New Roman" w:cs="Times New Roman"/>
          <w:sz w:val="24"/>
          <w:szCs w:val="24"/>
        </w:rPr>
        <w:t xml:space="preserve"> og den ækvivalenskæde, I lige har opstillet)</w:t>
      </w:r>
    </w:p>
    <w:p w14:paraId="751DAADF" w14:textId="77777777" w:rsidR="00516B59" w:rsidRPr="00AE5A0E" w:rsidRDefault="00516B59" w:rsidP="00516B59">
      <w:pPr>
        <w:pStyle w:val="Listeafsnit"/>
        <w:numPr>
          <w:ilvl w:val="0"/>
          <w:numId w:val="1"/>
        </w:numPr>
        <w:spacing w:after="0" w:line="360" w:lineRule="auto"/>
        <w:rPr>
          <w:rFonts w:ascii="Times New Roman" w:hAnsi="Times New Roman" w:cs="Times New Roman"/>
          <w:sz w:val="24"/>
          <w:szCs w:val="24"/>
        </w:rPr>
      </w:pPr>
      <w:r w:rsidRPr="00AE5A0E">
        <w:rPr>
          <w:rFonts w:ascii="Times New Roman" w:hAnsi="Times New Roman" w:cs="Times New Roman"/>
          <w:sz w:val="24"/>
          <w:szCs w:val="24"/>
        </w:rPr>
        <w:t>Udpeg det antagonistiske forhold i teksten. Hvordan kommer det til syne – ved hjælp af hvilke værdiladninger/konnotationer?</w:t>
      </w:r>
    </w:p>
    <w:p w14:paraId="0E311C0F" w14:textId="77777777" w:rsidR="00516B59" w:rsidRPr="00AE5A0E" w:rsidRDefault="00516B59" w:rsidP="00516B59">
      <w:pPr>
        <w:pStyle w:val="Listeafsnit"/>
        <w:numPr>
          <w:ilvl w:val="0"/>
          <w:numId w:val="1"/>
        </w:numPr>
        <w:spacing w:after="0" w:line="360" w:lineRule="auto"/>
        <w:rPr>
          <w:rFonts w:ascii="Times New Roman" w:hAnsi="Times New Roman" w:cs="Times New Roman"/>
          <w:sz w:val="24"/>
          <w:szCs w:val="24"/>
        </w:rPr>
      </w:pPr>
      <w:r w:rsidRPr="00AE5A0E">
        <w:rPr>
          <w:rFonts w:ascii="Times New Roman" w:hAnsi="Times New Roman" w:cs="Times New Roman"/>
          <w:sz w:val="24"/>
          <w:szCs w:val="24"/>
        </w:rPr>
        <w:t xml:space="preserve">Overvej om der i denne tekst er såkaldte ”flydende </w:t>
      </w:r>
      <w:proofErr w:type="spellStart"/>
      <w:r w:rsidRPr="00AE5A0E">
        <w:rPr>
          <w:rFonts w:ascii="Times New Roman" w:hAnsi="Times New Roman" w:cs="Times New Roman"/>
          <w:sz w:val="24"/>
          <w:szCs w:val="24"/>
        </w:rPr>
        <w:t>betegnere</w:t>
      </w:r>
      <w:proofErr w:type="spellEnd"/>
      <w:r w:rsidRPr="00AE5A0E">
        <w:rPr>
          <w:rFonts w:ascii="Times New Roman" w:hAnsi="Times New Roman" w:cs="Times New Roman"/>
          <w:sz w:val="24"/>
          <w:szCs w:val="24"/>
        </w:rPr>
        <w:t>”, som kan medføre, at der ikke kan vindes hegemonisk status på området? Nævn dem og begrund</w:t>
      </w:r>
    </w:p>
    <w:p w14:paraId="0D0E266C" w14:textId="77777777" w:rsidR="00516B59" w:rsidRPr="00AE5A0E" w:rsidRDefault="00516B59" w:rsidP="00516B59">
      <w:pPr>
        <w:pStyle w:val="Listeafsnit"/>
        <w:numPr>
          <w:ilvl w:val="0"/>
          <w:numId w:val="1"/>
        </w:numPr>
        <w:spacing w:after="0" w:line="360" w:lineRule="auto"/>
        <w:rPr>
          <w:rFonts w:ascii="Times New Roman" w:hAnsi="Times New Roman" w:cs="Times New Roman"/>
          <w:sz w:val="24"/>
          <w:szCs w:val="24"/>
        </w:rPr>
      </w:pPr>
      <w:r w:rsidRPr="00AE5A0E">
        <w:rPr>
          <w:rFonts w:ascii="Times New Roman" w:hAnsi="Times New Roman" w:cs="Times New Roman"/>
          <w:sz w:val="24"/>
          <w:szCs w:val="24"/>
        </w:rPr>
        <w:t xml:space="preserve">Hvad er tekstens </w:t>
      </w:r>
      <w:proofErr w:type="spellStart"/>
      <w:r w:rsidRPr="00AE5A0E">
        <w:rPr>
          <w:rFonts w:ascii="Times New Roman" w:hAnsi="Times New Roman" w:cs="Times New Roman"/>
          <w:sz w:val="24"/>
          <w:szCs w:val="24"/>
        </w:rPr>
        <w:t>overordende</w:t>
      </w:r>
      <w:proofErr w:type="spellEnd"/>
      <w:r w:rsidRPr="00AE5A0E">
        <w:rPr>
          <w:rFonts w:ascii="Times New Roman" w:hAnsi="Times New Roman" w:cs="Times New Roman"/>
          <w:sz w:val="24"/>
          <w:szCs w:val="24"/>
        </w:rPr>
        <w:t xml:space="preserve"> påstand, og hvordan argumenteres der for den? (Husk </w:t>
      </w:r>
      <w:proofErr w:type="spellStart"/>
      <w:r w:rsidRPr="00AE5A0E">
        <w:rPr>
          <w:rFonts w:ascii="Times New Roman" w:hAnsi="Times New Roman" w:cs="Times New Roman"/>
          <w:sz w:val="24"/>
          <w:szCs w:val="24"/>
        </w:rPr>
        <w:t>Toulmins</w:t>
      </w:r>
      <w:proofErr w:type="spellEnd"/>
      <w:r w:rsidRPr="00AE5A0E">
        <w:rPr>
          <w:rFonts w:ascii="Times New Roman" w:hAnsi="Times New Roman" w:cs="Times New Roman"/>
          <w:sz w:val="24"/>
          <w:szCs w:val="24"/>
        </w:rPr>
        <w:t xml:space="preserve"> udvidede model) </w:t>
      </w:r>
    </w:p>
    <w:p w14:paraId="72E4AED6" w14:textId="77777777" w:rsidR="00516B59" w:rsidRPr="00AE5A0E" w:rsidRDefault="00516B59" w:rsidP="00516B59">
      <w:pPr>
        <w:pStyle w:val="Listeafsnit"/>
        <w:numPr>
          <w:ilvl w:val="0"/>
          <w:numId w:val="1"/>
        </w:numPr>
        <w:spacing w:after="0" w:line="360" w:lineRule="auto"/>
        <w:rPr>
          <w:rFonts w:ascii="Times New Roman" w:hAnsi="Times New Roman" w:cs="Times New Roman"/>
          <w:sz w:val="24"/>
          <w:szCs w:val="24"/>
        </w:rPr>
      </w:pPr>
      <w:r w:rsidRPr="00AE5A0E">
        <w:rPr>
          <w:rFonts w:ascii="Times New Roman" w:hAnsi="Times New Roman" w:cs="Times New Roman"/>
          <w:sz w:val="24"/>
          <w:szCs w:val="24"/>
        </w:rPr>
        <w:t>Hvilke appelformer dominerer?</w:t>
      </w:r>
    </w:p>
    <w:p w14:paraId="4A142B06" w14:textId="3B6BEF39" w:rsidR="00516B59" w:rsidRPr="00AE5A0E" w:rsidRDefault="00516B59" w:rsidP="00516B59">
      <w:pPr>
        <w:pStyle w:val="Listeafsnit"/>
        <w:numPr>
          <w:ilvl w:val="0"/>
          <w:numId w:val="1"/>
        </w:numPr>
        <w:spacing w:after="0" w:line="360" w:lineRule="auto"/>
        <w:rPr>
          <w:rFonts w:ascii="Times New Roman" w:hAnsi="Times New Roman" w:cs="Times New Roman"/>
          <w:sz w:val="24"/>
          <w:szCs w:val="24"/>
        </w:rPr>
      </w:pPr>
      <w:r w:rsidRPr="00AE5A0E">
        <w:rPr>
          <w:rFonts w:ascii="Times New Roman" w:hAnsi="Times New Roman" w:cs="Times New Roman"/>
          <w:sz w:val="24"/>
          <w:szCs w:val="24"/>
        </w:rPr>
        <w:t>Overvej betydningen af sloganet ”Der er brug for nye tanker</w:t>
      </w:r>
      <w:r w:rsidRPr="00AE5A0E">
        <w:rPr>
          <w:rFonts w:ascii="Times New Roman" w:hAnsi="Times New Roman" w:cs="Times New Roman"/>
          <w:sz w:val="24"/>
          <w:szCs w:val="24"/>
        </w:rPr>
        <w:t>”</w:t>
      </w:r>
      <w:r w:rsidRPr="00AE5A0E">
        <w:rPr>
          <w:rFonts w:ascii="Times New Roman" w:hAnsi="Times New Roman" w:cs="Times New Roman"/>
          <w:sz w:val="24"/>
          <w:szCs w:val="24"/>
        </w:rPr>
        <w:t>. Hvorfor har de valgt lige netop dette slogan? Hvad spiller de på?</w:t>
      </w:r>
    </w:p>
    <w:p w14:paraId="02C35296" w14:textId="77777777" w:rsidR="00516B59" w:rsidRPr="00AE5A0E" w:rsidRDefault="00516B59" w:rsidP="00516B59">
      <w:pPr>
        <w:pStyle w:val="Listeafsnit"/>
        <w:numPr>
          <w:ilvl w:val="0"/>
          <w:numId w:val="1"/>
        </w:numPr>
        <w:spacing w:after="0" w:line="360" w:lineRule="auto"/>
        <w:rPr>
          <w:rFonts w:ascii="Times New Roman" w:hAnsi="Times New Roman" w:cs="Times New Roman"/>
          <w:sz w:val="24"/>
          <w:szCs w:val="24"/>
        </w:rPr>
      </w:pPr>
      <w:r w:rsidRPr="00AE5A0E">
        <w:rPr>
          <w:rFonts w:ascii="Times New Roman" w:hAnsi="Times New Roman" w:cs="Times New Roman"/>
          <w:sz w:val="24"/>
          <w:szCs w:val="24"/>
        </w:rPr>
        <w:t xml:space="preserve">Hvad er jeres vurdering af videoens retoriske kvalitet? Begrund jeres svar. </w:t>
      </w:r>
    </w:p>
    <w:p w14:paraId="1A43E9F5" w14:textId="317E995C" w:rsidR="00516B59" w:rsidRPr="00AE5A0E" w:rsidRDefault="00516B59" w:rsidP="00516B59">
      <w:pPr>
        <w:pStyle w:val="Listeafsnit"/>
        <w:numPr>
          <w:ilvl w:val="0"/>
          <w:numId w:val="1"/>
        </w:numPr>
        <w:spacing w:after="0" w:line="360" w:lineRule="auto"/>
        <w:rPr>
          <w:rFonts w:ascii="Times New Roman" w:hAnsi="Times New Roman" w:cs="Times New Roman"/>
          <w:sz w:val="24"/>
          <w:szCs w:val="24"/>
        </w:rPr>
      </w:pPr>
      <w:r w:rsidRPr="00AE5A0E">
        <w:rPr>
          <w:rFonts w:ascii="Times New Roman" w:hAnsi="Times New Roman" w:cs="Times New Roman"/>
          <w:sz w:val="24"/>
          <w:szCs w:val="24"/>
        </w:rPr>
        <w:t>Sammenlign med Social</w:t>
      </w:r>
      <w:r w:rsidR="000A10F8" w:rsidRPr="00AE5A0E">
        <w:rPr>
          <w:rFonts w:ascii="Times New Roman" w:hAnsi="Times New Roman" w:cs="Times New Roman"/>
          <w:sz w:val="24"/>
          <w:szCs w:val="24"/>
        </w:rPr>
        <w:t xml:space="preserve">demokraternes </w:t>
      </w:r>
      <w:r w:rsidRPr="00AE5A0E">
        <w:rPr>
          <w:rFonts w:ascii="Times New Roman" w:hAnsi="Times New Roman" w:cs="Times New Roman"/>
          <w:sz w:val="24"/>
          <w:szCs w:val="24"/>
        </w:rPr>
        <w:t>valgvideo</w:t>
      </w:r>
      <w:r w:rsidR="000A10F8" w:rsidRPr="00AE5A0E">
        <w:rPr>
          <w:rFonts w:ascii="Times New Roman" w:hAnsi="Times New Roman" w:cs="Times New Roman"/>
          <w:sz w:val="24"/>
          <w:szCs w:val="24"/>
        </w:rPr>
        <w:t xml:space="preserve"> fra 2015</w:t>
      </w:r>
      <w:r w:rsidRPr="00AE5A0E">
        <w:rPr>
          <w:rFonts w:ascii="Times New Roman" w:hAnsi="Times New Roman" w:cs="Times New Roman"/>
          <w:sz w:val="24"/>
          <w:szCs w:val="24"/>
        </w:rPr>
        <w:t xml:space="preserve">, hvordan understøtter videoerne deres diskurs? Hvad kan I se </w:t>
      </w:r>
      <w:r w:rsidR="0053433F" w:rsidRPr="00AE5A0E">
        <w:rPr>
          <w:rFonts w:ascii="Times New Roman" w:hAnsi="Times New Roman" w:cs="Times New Roman"/>
          <w:sz w:val="24"/>
          <w:szCs w:val="24"/>
        </w:rPr>
        <w:t xml:space="preserve">af </w:t>
      </w:r>
      <w:r w:rsidRPr="00AE5A0E">
        <w:rPr>
          <w:rFonts w:ascii="Times New Roman" w:hAnsi="Times New Roman" w:cs="Times New Roman"/>
          <w:sz w:val="24"/>
          <w:szCs w:val="24"/>
        </w:rPr>
        <w:t xml:space="preserve">ligheder og forskelle?  </w:t>
      </w:r>
    </w:p>
    <w:p w14:paraId="3A732EF4" w14:textId="77777777" w:rsidR="00516B59" w:rsidRPr="00AE5A0E" w:rsidRDefault="00516B59" w:rsidP="00516B59">
      <w:pPr>
        <w:spacing w:after="0" w:line="360" w:lineRule="auto"/>
        <w:rPr>
          <w:rFonts w:ascii="Times New Roman" w:hAnsi="Times New Roman" w:cs="Times New Roman"/>
          <w:sz w:val="24"/>
          <w:szCs w:val="24"/>
        </w:rPr>
      </w:pPr>
    </w:p>
    <w:p w14:paraId="6FDD140A" w14:textId="77777777" w:rsidR="00516B59" w:rsidRPr="00AE5A0E" w:rsidRDefault="00516B59" w:rsidP="00516B59">
      <w:pPr>
        <w:spacing w:after="0" w:line="360" w:lineRule="auto"/>
        <w:rPr>
          <w:rFonts w:ascii="Times New Roman" w:hAnsi="Times New Roman" w:cs="Times New Roman"/>
          <w:sz w:val="24"/>
          <w:szCs w:val="24"/>
        </w:rPr>
      </w:pPr>
    </w:p>
    <w:p w14:paraId="0F56B5D4" w14:textId="77777777" w:rsidR="00516B59" w:rsidRPr="00AE5A0E" w:rsidRDefault="00516B59" w:rsidP="00516B59">
      <w:pPr>
        <w:spacing w:after="0" w:line="360" w:lineRule="auto"/>
        <w:rPr>
          <w:rFonts w:ascii="Times New Roman" w:hAnsi="Times New Roman" w:cs="Times New Roman"/>
          <w:sz w:val="24"/>
          <w:szCs w:val="24"/>
        </w:rPr>
      </w:pPr>
      <w:r w:rsidRPr="00AE5A0E">
        <w:rPr>
          <w:rFonts w:ascii="Times New Roman" w:hAnsi="Times New Roman" w:cs="Times New Roman"/>
          <w:sz w:val="24"/>
          <w:szCs w:val="24"/>
        </w:rPr>
        <w:t xml:space="preserve">Link til video: </w:t>
      </w:r>
      <w:hyperlink r:id="rId5" w:history="1">
        <w:r w:rsidRPr="00AE5A0E">
          <w:rPr>
            <w:rStyle w:val="Hyperlink"/>
            <w:rFonts w:ascii="Times New Roman" w:hAnsi="Times New Roman" w:cs="Times New Roman"/>
            <w:sz w:val="24"/>
            <w:szCs w:val="24"/>
          </w:rPr>
          <w:t>https://www.youtube.com/watch?v=cm68P6Jaj7I</w:t>
        </w:r>
      </w:hyperlink>
    </w:p>
    <w:p w14:paraId="3A3FE263" w14:textId="77777777" w:rsidR="00516B59" w:rsidRPr="00E34A4E" w:rsidRDefault="00516B59" w:rsidP="00E34A4E">
      <w:pPr>
        <w:spacing w:line="360" w:lineRule="auto"/>
        <w:rPr>
          <w:rFonts w:ascii="Times New Roman" w:hAnsi="Times New Roman" w:cs="Times New Roman"/>
        </w:rPr>
      </w:pPr>
    </w:p>
    <w:sectPr w:rsidR="00516B59" w:rsidRPr="00E34A4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E61C38"/>
    <w:multiLevelType w:val="hybridMultilevel"/>
    <w:tmpl w:val="9F88CB6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304623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F70"/>
    <w:rsid w:val="000A10F8"/>
    <w:rsid w:val="000A65B3"/>
    <w:rsid w:val="00104C3B"/>
    <w:rsid w:val="00227476"/>
    <w:rsid w:val="00516B59"/>
    <w:rsid w:val="0053433F"/>
    <w:rsid w:val="00735500"/>
    <w:rsid w:val="008A1102"/>
    <w:rsid w:val="00956506"/>
    <w:rsid w:val="009A344E"/>
    <w:rsid w:val="009B1AD6"/>
    <w:rsid w:val="00AE5A0E"/>
    <w:rsid w:val="00C57F70"/>
    <w:rsid w:val="00E01267"/>
    <w:rsid w:val="00E34A4E"/>
    <w:rsid w:val="00F1031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2DDFE"/>
  <w15:chartTrackingRefBased/>
  <w15:docId w15:val="{AB856CCD-B001-42A0-8348-80A728A24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C57F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C57F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C57F70"/>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C57F70"/>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C57F70"/>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C57F70"/>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C57F70"/>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C57F70"/>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C57F70"/>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57F70"/>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C57F70"/>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C57F70"/>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C57F70"/>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C57F70"/>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C57F70"/>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C57F70"/>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C57F70"/>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C57F70"/>
    <w:rPr>
      <w:rFonts w:eastAsiaTheme="majorEastAsia" w:cstheme="majorBidi"/>
      <w:color w:val="272727" w:themeColor="text1" w:themeTint="D8"/>
    </w:rPr>
  </w:style>
  <w:style w:type="paragraph" w:styleId="Titel">
    <w:name w:val="Title"/>
    <w:basedOn w:val="Normal"/>
    <w:next w:val="Normal"/>
    <w:link w:val="TitelTegn"/>
    <w:uiPriority w:val="10"/>
    <w:qFormat/>
    <w:rsid w:val="00C57F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C57F70"/>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C57F70"/>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C57F70"/>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C57F70"/>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C57F70"/>
    <w:rPr>
      <w:i/>
      <w:iCs/>
      <w:color w:val="404040" w:themeColor="text1" w:themeTint="BF"/>
    </w:rPr>
  </w:style>
  <w:style w:type="paragraph" w:styleId="Listeafsnit">
    <w:name w:val="List Paragraph"/>
    <w:basedOn w:val="Normal"/>
    <w:uiPriority w:val="34"/>
    <w:qFormat/>
    <w:rsid w:val="00C57F70"/>
    <w:pPr>
      <w:ind w:left="720"/>
      <w:contextualSpacing/>
    </w:pPr>
  </w:style>
  <w:style w:type="character" w:styleId="Kraftigfremhvning">
    <w:name w:val="Intense Emphasis"/>
    <w:basedOn w:val="Standardskrifttypeiafsnit"/>
    <w:uiPriority w:val="21"/>
    <w:qFormat/>
    <w:rsid w:val="00C57F70"/>
    <w:rPr>
      <w:i/>
      <w:iCs/>
      <w:color w:val="0F4761" w:themeColor="accent1" w:themeShade="BF"/>
    </w:rPr>
  </w:style>
  <w:style w:type="paragraph" w:styleId="Strktcitat">
    <w:name w:val="Intense Quote"/>
    <w:basedOn w:val="Normal"/>
    <w:next w:val="Normal"/>
    <w:link w:val="StrktcitatTegn"/>
    <w:uiPriority w:val="30"/>
    <w:qFormat/>
    <w:rsid w:val="00C57F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C57F70"/>
    <w:rPr>
      <w:i/>
      <w:iCs/>
      <w:color w:val="0F4761" w:themeColor="accent1" w:themeShade="BF"/>
    </w:rPr>
  </w:style>
  <w:style w:type="character" w:styleId="Kraftighenvisning">
    <w:name w:val="Intense Reference"/>
    <w:basedOn w:val="Standardskrifttypeiafsnit"/>
    <w:uiPriority w:val="32"/>
    <w:qFormat/>
    <w:rsid w:val="00C57F70"/>
    <w:rPr>
      <w:b/>
      <w:bCs/>
      <w:smallCaps/>
      <w:color w:val="0F4761" w:themeColor="accent1" w:themeShade="BF"/>
      <w:spacing w:val="5"/>
    </w:rPr>
  </w:style>
  <w:style w:type="character" w:styleId="Hyperlink">
    <w:name w:val="Hyperlink"/>
    <w:basedOn w:val="Standardskrifttypeiafsnit"/>
    <w:uiPriority w:val="99"/>
    <w:unhideWhenUsed/>
    <w:rsid w:val="00516B59"/>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cm68P6Jaj7I"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1101</TotalTime>
  <Pages>2</Pages>
  <Words>389</Words>
  <Characters>2379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Gudmand Pedersen</dc:creator>
  <cp:keywords/>
  <dc:description/>
  <cp:lastModifiedBy>Eva Gudmand Pedersen</cp:lastModifiedBy>
  <cp:revision>12</cp:revision>
  <dcterms:created xsi:type="dcterms:W3CDTF">2024-12-10T13:44:00Z</dcterms:created>
  <dcterms:modified xsi:type="dcterms:W3CDTF">2024-12-11T08:06:00Z</dcterms:modified>
</cp:coreProperties>
</file>