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839D" w14:textId="4EABDCC2" w:rsidR="00720610" w:rsidRDefault="00720610">
      <w:r>
        <w:t>2c fy Grupper til Kinetisk energi</w:t>
      </w:r>
    </w:p>
    <w:p w14:paraId="7CB48D39" w14:textId="77777777" w:rsidR="00720610" w:rsidRDefault="00720610"/>
    <w:p w14:paraId="0DE76CFC" w14:textId="75E215FA" w:rsidR="00720610" w:rsidRDefault="00720610">
      <w:r>
        <w:rPr>
          <w:noProof/>
        </w:rPr>
        <w:drawing>
          <wp:inline distT="0" distB="0" distL="0" distR="0" wp14:anchorId="7D721EFD" wp14:editId="4C67A008">
            <wp:extent cx="5378450" cy="3968054"/>
            <wp:effectExtent l="0" t="0" r="0" b="0"/>
            <wp:docPr id="917950748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50748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2723" t="20845" r="24258" b="9611"/>
                    <a:stretch/>
                  </pic:blipFill>
                  <pic:spPr bwMode="auto">
                    <a:xfrm>
                      <a:off x="0" y="0"/>
                      <a:ext cx="5384011" cy="397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06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10"/>
    <w:rsid w:val="005D6516"/>
    <w:rsid w:val="0072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AD8F"/>
  <w15:chartTrackingRefBased/>
  <w15:docId w15:val="{23B683E0-CC4B-46FA-A42F-A303AAB3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0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0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0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0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0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0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0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0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0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0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0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0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06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06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06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06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06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06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0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0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0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0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0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06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06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06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0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06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0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cp:lastPrinted>2025-09-05T04:53:00Z</cp:lastPrinted>
  <dcterms:created xsi:type="dcterms:W3CDTF">2025-09-05T04:52:00Z</dcterms:created>
  <dcterms:modified xsi:type="dcterms:W3CDTF">2025-09-05T04:54:00Z</dcterms:modified>
</cp:coreProperties>
</file>