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653"/>
        <w:tblW w:w="5000" w:type="pct"/>
        <w:tblCellSpacing w:w="15" w:type="dxa"/>
        <w:tblCellMar>
          <w:top w:w="15" w:type="dxa"/>
          <w:left w:w="15" w:type="dxa"/>
          <w:bottom w:w="15" w:type="dxa"/>
          <w:right w:w="15" w:type="dxa"/>
        </w:tblCellMar>
        <w:tblLook w:val="0000" w:firstRow="0" w:lastRow="0" w:firstColumn="0" w:lastColumn="0" w:noHBand="0" w:noVBand="0"/>
      </w:tblPr>
      <w:tblGrid>
        <w:gridCol w:w="5276"/>
        <w:gridCol w:w="4356"/>
      </w:tblGrid>
      <w:tr w:rsidR="00EE364C" w:rsidTr="00C83AA3">
        <w:trPr>
          <w:tblCellSpacing w:w="15" w:type="dxa"/>
        </w:trPr>
        <w:tc>
          <w:tcPr>
            <w:tcW w:w="4967" w:type="pct"/>
            <w:gridSpan w:val="2"/>
            <w:vAlign w:val="center"/>
          </w:tcPr>
          <w:p w:rsidR="00EE364C" w:rsidRDefault="00EE364C" w:rsidP="00C83AA3">
            <w:pPr>
              <w:widowControl/>
              <w:jc w:val="left"/>
              <w:rPr>
                <w:b/>
                <w:bCs/>
                <w:color w:val="FFFFFF"/>
                <w:szCs w:val="24"/>
                <w:lang w:eastAsia="da-DK"/>
              </w:rPr>
            </w:pPr>
            <w:r>
              <w:rPr>
                <w:rFonts w:ascii="Monotype Corsiva" w:hAnsi="Monotype Corsiva"/>
                <w:b/>
                <w:bCs/>
                <w:color w:val="000000"/>
                <w:sz w:val="52"/>
                <w:szCs w:val="52"/>
                <w:lang w:eastAsia="da-DK"/>
              </w:rPr>
              <w:t>Lancier</w:t>
            </w:r>
            <w:r w:rsidR="005F54B7">
              <w:rPr>
                <w:rFonts w:ascii="Monotype Corsiva" w:hAnsi="Monotype Corsiva"/>
                <w:b/>
                <w:bCs/>
                <w:color w:val="000000"/>
                <w:sz w:val="52"/>
                <w:szCs w:val="52"/>
                <w:lang w:eastAsia="da-DK"/>
              </w:rPr>
              <w:t>s</w:t>
            </w:r>
            <w:bookmarkStart w:id="0" w:name="_GoBack"/>
            <w:bookmarkEnd w:id="0"/>
          </w:p>
        </w:tc>
      </w:tr>
      <w:tr w:rsidR="00EE364C" w:rsidTr="00C83AA3">
        <w:trPr>
          <w:tblCellSpacing w:w="15" w:type="dxa"/>
        </w:trPr>
        <w:tc>
          <w:tcPr>
            <w:tcW w:w="4967" w:type="pct"/>
            <w:gridSpan w:val="2"/>
            <w:vAlign w:val="center"/>
          </w:tcPr>
          <w:p w:rsidR="00EE364C" w:rsidRDefault="00EE364C" w:rsidP="00C83AA3">
            <w:pPr>
              <w:widowControl/>
              <w:jc w:val="left"/>
              <w:rPr>
                <w:color w:val="FFFFFF"/>
                <w:szCs w:val="24"/>
                <w:lang w:eastAsia="da-DK"/>
              </w:rPr>
            </w:pPr>
          </w:p>
        </w:tc>
      </w:tr>
      <w:tr w:rsidR="00EE364C" w:rsidTr="00C83AA3">
        <w:trPr>
          <w:tblCellSpacing w:w="15" w:type="dxa"/>
        </w:trPr>
        <w:tc>
          <w:tcPr>
            <w:tcW w:w="4967"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Beskrivelse af hvordan der danses Lanciers.</w:t>
            </w:r>
          </w:p>
        </w:tc>
      </w:tr>
      <w:tr w:rsidR="00EE364C" w:rsidTr="00C83AA3">
        <w:trPr>
          <w:tblCellSpacing w:w="15" w:type="dxa"/>
        </w:trPr>
        <w:tc>
          <w:tcPr>
            <w:tcW w:w="2723" w:type="pct"/>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201"/>
            </w:tblGrid>
            <w:tr w:rsidR="00EE364C" w:rsidTr="00C83AA3">
              <w:trPr>
                <w:tblCellSpacing w:w="15" w:type="dxa"/>
              </w:trPr>
              <w:tc>
                <w:tcPr>
                  <w:tcW w:w="4940" w:type="pct"/>
                  <w:vAlign w:val="center"/>
                </w:tcPr>
                <w:p w:rsidR="00EE364C" w:rsidRDefault="00EE364C" w:rsidP="00C83AA3">
                  <w:pPr>
                    <w:framePr w:hSpace="141" w:wrap="around" w:hAnchor="margin" w:y="653"/>
                    <w:widowControl/>
                    <w:jc w:val="left"/>
                    <w:rPr>
                      <w:color w:val="FFFFFF"/>
                      <w:szCs w:val="24"/>
                      <w:lang w:eastAsia="da-DK"/>
                    </w:rPr>
                  </w:pPr>
                  <w:r>
                    <w:rPr>
                      <w:color w:val="000000"/>
                      <w:sz w:val="27"/>
                      <w:szCs w:val="27"/>
                      <w:lang w:eastAsia="da-DK"/>
                    </w:rPr>
                    <w:t>I Lancier er der fem danse:</w:t>
                  </w:r>
                </w:p>
              </w:tc>
            </w:tr>
            <w:tr w:rsidR="00EE364C" w:rsidTr="00C83AA3">
              <w:trPr>
                <w:tblCellSpacing w:w="15" w:type="dxa"/>
              </w:trPr>
              <w:tc>
                <w:tcPr>
                  <w:tcW w:w="4940" w:type="pct"/>
                  <w:vAlign w:val="center"/>
                </w:tcPr>
                <w:p w:rsidR="00EE364C" w:rsidRDefault="00EE364C" w:rsidP="00C83AA3">
                  <w:pPr>
                    <w:framePr w:hSpace="141" w:wrap="around" w:hAnchor="margin" w:y="653"/>
                    <w:widowControl/>
                    <w:jc w:val="left"/>
                    <w:rPr>
                      <w:color w:val="FFFFFF"/>
                      <w:szCs w:val="24"/>
                      <w:lang w:eastAsia="da-DK"/>
                    </w:rPr>
                  </w:pPr>
                  <w:r>
                    <w:rPr>
                      <w:color w:val="000000"/>
                      <w:sz w:val="27"/>
                      <w:szCs w:val="27"/>
                      <w:lang w:eastAsia="da-DK"/>
                    </w:rPr>
                    <w:t>1. dans - La Dorset</w:t>
                  </w:r>
                </w:p>
              </w:tc>
            </w:tr>
            <w:tr w:rsidR="00EE364C" w:rsidTr="00C83AA3">
              <w:trPr>
                <w:tblCellSpacing w:w="15" w:type="dxa"/>
              </w:trPr>
              <w:tc>
                <w:tcPr>
                  <w:tcW w:w="4940" w:type="pct"/>
                  <w:vAlign w:val="center"/>
                </w:tcPr>
                <w:p w:rsidR="00EE364C" w:rsidRDefault="00EE364C" w:rsidP="00C83AA3">
                  <w:pPr>
                    <w:framePr w:hSpace="141" w:wrap="around" w:hAnchor="margin" w:y="653"/>
                    <w:widowControl/>
                    <w:jc w:val="left"/>
                    <w:rPr>
                      <w:color w:val="FFFFFF"/>
                      <w:szCs w:val="24"/>
                      <w:lang w:eastAsia="da-DK"/>
                    </w:rPr>
                  </w:pPr>
                  <w:r>
                    <w:rPr>
                      <w:color w:val="000000"/>
                      <w:sz w:val="27"/>
                      <w:szCs w:val="27"/>
                      <w:lang w:eastAsia="da-DK"/>
                    </w:rPr>
                    <w:t>2. dans - La Victoria</w:t>
                  </w:r>
                </w:p>
              </w:tc>
            </w:tr>
            <w:tr w:rsidR="00EE364C" w:rsidTr="00C83AA3">
              <w:trPr>
                <w:tblCellSpacing w:w="15" w:type="dxa"/>
              </w:trPr>
              <w:tc>
                <w:tcPr>
                  <w:tcW w:w="4940" w:type="pct"/>
                  <w:vAlign w:val="center"/>
                </w:tcPr>
                <w:p w:rsidR="00EE364C" w:rsidRDefault="00EE364C" w:rsidP="00C83AA3">
                  <w:pPr>
                    <w:framePr w:hSpace="141" w:wrap="around" w:hAnchor="margin" w:y="653"/>
                    <w:widowControl/>
                    <w:jc w:val="left"/>
                    <w:rPr>
                      <w:color w:val="FFFFFF"/>
                      <w:szCs w:val="24"/>
                      <w:lang w:eastAsia="da-DK"/>
                    </w:rPr>
                  </w:pPr>
                  <w:r>
                    <w:rPr>
                      <w:color w:val="000000"/>
                      <w:sz w:val="27"/>
                      <w:szCs w:val="27"/>
                      <w:lang w:eastAsia="da-DK"/>
                    </w:rPr>
                    <w:t>3. dans - Les Moulinets - Damemøllen</w:t>
                  </w:r>
                </w:p>
              </w:tc>
            </w:tr>
            <w:tr w:rsidR="00EE364C" w:rsidTr="00C83AA3">
              <w:trPr>
                <w:tblCellSpacing w:w="15" w:type="dxa"/>
              </w:trPr>
              <w:tc>
                <w:tcPr>
                  <w:tcW w:w="4940" w:type="pct"/>
                  <w:vAlign w:val="center"/>
                </w:tcPr>
                <w:p w:rsidR="00EE364C" w:rsidRDefault="00EE364C" w:rsidP="00C83AA3">
                  <w:pPr>
                    <w:framePr w:hSpace="141" w:wrap="around" w:hAnchor="margin" w:y="653"/>
                    <w:widowControl/>
                    <w:jc w:val="left"/>
                    <w:rPr>
                      <w:color w:val="FFFFFF"/>
                      <w:szCs w:val="24"/>
                      <w:lang w:eastAsia="da-DK"/>
                    </w:rPr>
                  </w:pPr>
                  <w:r>
                    <w:rPr>
                      <w:color w:val="000000"/>
                      <w:sz w:val="27"/>
                      <w:szCs w:val="27"/>
                      <w:lang w:eastAsia="da-DK"/>
                    </w:rPr>
                    <w:t>4. dans - Les Visites - Visitturen</w:t>
                  </w:r>
                </w:p>
              </w:tc>
            </w:tr>
            <w:tr w:rsidR="00EE364C" w:rsidTr="00C83AA3">
              <w:trPr>
                <w:tblCellSpacing w:w="15" w:type="dxa"/>
              </w:trPr>
              <w:tc>
                <w:tcPr>
                  <w:tcW w:w="4940" w:type="pct"/>
                  <w:vAlign w:val="center"/>
                </w:tcPr>
                <w:p w:rsidR="00EE364C" w:rsidRDefault="00EE364C" w:rsidP="00C83AA3">
                  <w:pPr>
                    <w:framePr w:hSpace="141" w:wrap="around" w:hAnchor="margin" w:y="653"/>
                    <w:widowControl/>
                    <w:jc w:val="left"/>
                    <w:rPr>
                      <w:color w:val="FFFFFF"/>
                      <w:szCs w:val="24"/>
                      <w:lang w:eastAsia="da-DK"/>
                    </w:rPr>
                  </w:pPr>
                  <w:r>
                    <w:rPr>
                      <w:color w:val="000000"/>
                      <w:sz w:val="27"/>
                      <w:szCs w:val="27"/>
                      <w:lang w:eastAsia="da-DK"/>
                    </w:rPr>
                    <w:t>5. dans - Les Lancer - Herremøllen</w:t>
                  </w:r>
                </w:p>
              </w:tc>
            </w:tr>
          </w:tbl>
          <w:p w:rsidR="00EE364C" w:rsidRDefault="00EE364C" w:rsidP="00C83AA3">
            <w:pPr>
              <w:widowControl/>
              <w:jc w:val="left"/>
              <w:rPr>
                <w:color w:val="FFFFFF"/>
                <w:szCs w:val="24"/>
                <w:lang w:eastAsia="da-DK"/>
              </w:rPr>
            </w:pPr>
          </w:p>
        </w:tc>
        <w:tc>
          <w:tcPr>
            <w:tcW w:w="2228" w:type="pct"/>
            <w:vAlign w:val="center"/>
          </w:tcPr>
          <w:p w:rsidR="00EE364C" w:rsidRDefault="00EE364C" w:rsidP="00C83AA3">
            <w:pPr>
              <w:widowControl/>
              <w:jc w:val="left"/>
              <w:rPr>
                <w:color w:val="FFFFFF"/>
                <w:szCs w:val="24"/>
                <w:lang w:eastAsia="da-DK"/>
              </w:rPr>
            </w:pPr>
            <w:r>
              <w:rPr>
                <w:color w:val="FFFFFF"/>
                <w:szCs w:val="24"/>
                <w:lang w:eastAsia="da-DK"/>
              </w:rPr>
              <w:fldChar w:fldCharType="begin"/>
            </w:r>
            <w:r>
              <w:rPr>
                <w:color w:val="FFFFFF"/>
                <w:szCs w:val="24"/>
                <w:lang w:eastAsia="da-DK"/>
              </w:rPr>
              <w:instrText xml:space="preserve"> INCLUDEPICTURE "http://www.fys.ku.dk/~laerke/lancier/Lancier.gif" \* MERGEFORMATINET </w:instrText>
            </w:r>
            <w:r>
              <w:rPr>
                <w:color w:val="FFFFFF"/>
                <w:szCs w:val="24"/>
                <w:lang w:eastAsia="da-DK"/>
              </w:rPr>
              <w:fldChar w:fldCharType="separate"/>
            </w:r>
            <w:r>
              <w:rPr>
                <w:noProof/>
                <w:color w:val="FFFFFF"/>
                <w:szCs w:val="24"/>
                <w:lang w:eastAsia="da-DK"/>
              </w:rPr>
              <w:drawing>
                <wp:inline distT="0" distB="0" distL="0" distR="0" wp14:anchorId="116703FD" wp14:editId="3810C266">
                  <wp:extent cx="2557145" cy="2040255"/>
                  <wp:effectExtent l="0" t="0" r="0" b="0"/>
                  <wp:docPr id="1" name="Billede 1" descr="Lanci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ncier"/>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7145" cy="2040255"/>
                          </a:xfrm>
                          <a:prstGeom prst="rect">
                            <a:avLst/>
                          </a:prstGeom>
                          <a:noFill/>
                          <a:ln>
                            <a:noFill/>
                          </a:ln>
                        </pic:spPr>
                      </pic:pic>
                    </a:graphicData>
                  </a:graphic>
                </wp:inline>
              </w:drawing>
            </w:r>
            <w:r>
              <w:rPr>
                <w:color w:val="FFFFFF"/>
                <w:szCs w:val="24"/>
                <w:lang w:eastAsia="da-DK"/>
              </w:rPr>
              <w:fldChar w:fldCharType="end"/>
            </w:r>
          </w:p>
        </w:tc>
      </w:tr>
      <w:tr w:rsidR="00EE364C" w:rsidTr="00C83AA3">
        <w:trPr>
          <w:tblCellSpacing w:w="15" w:type="dxa"/>
        </w:trPr>
        <w:tc>
          <w:tcPr>
            <w:tcW w:w="4967"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Dansen danses i kvadriller, hvor hver kvadrille består af 4 par. Disse stiller sig i en firkant, damen står til højre for herren.</w:t>
            </w:r>
            <w:r>
              <w:rPr>
                <w:color w:val="FFFFFF"/>
                <w:szCs w:val="24"/>
                <w:lang w:eastAsia="da-DK"/>
              </w:rPr>
              <w:t xml:space="preserve"> </w:t>
            </w:r>
          </w:p>
          <w:p w:rsidR="00EE364C" w:rsidRDefault="00EE364C" w:rsidP="00C83AA3">
            <w:pPr>
              <w:widowControl/>
              <w:spacing w:before="100" w:beforeAutospacing="1" w:after="100" w:afterAutospacing="1"/>
              <w:jc w:val="left"/>
              <w:rPr>
                <w:color w:val="FFFFFF"/>
                <w:szCs w:val="24"/>
                <w:lang w:eastAsia="da-DK"/>
              </w:rPr>
            </w:pPr>
            <w:r>
              <w:rPr>
                <w:color w:val="000000"/>
                <w:sz w:val="27"/>
                <w:szCs w:val="27"/>
                <w:lang w:eastAsia="da-DK"/>
              </w:rPr>
              <w:t>Hvert par har sit eget nummer. Par 1 står altid med ryggen til musikken.</w:t>
            </w:r>
          </w:p>
          <w:p w:rsidR="00EE364C" w:rsidRDefault="00EE364C" w:rsidP="00C83AA3">
            <w:pPr>
              <w:widowControl/>
              <w:spacing w:before="100" w:beforeAutospacing="1" w:after="100" w:afterAutospacing="1"/>
              <w:jc w:val="left"/>
              <w:rPr>
                <w:color w:val="FFFFFF"/>
                <w:szCs w:val="24"/>
                <w:lang w:eastAsia="da-DK"/>
              </w:rPr>
            </w:pPr>
            <w:r>
              <w:rPr>
                <w:color w:val="000000"/>
                <w:sz w:val="27"/>
                <w:szCs w:val="27"/>
                <w:lang w:eastAsia="da-DK"/>
              </w:rPr>
              <w:t>Hver af dansene indledes med en optakt, hvor alle hilser først på deres egen partner og derefter på hjørnepartneren. Alle rækker højre hånd op mod hjørnepartneren, og de danser en gang rundt om hinanden, og derefter vender alle tilbage til deres partner.</w:t>
            </w:r>
          </w:p>
          <w:p w:rsidR="00EE364C" w:rsidRDefault="00EE364C" w:rsidP="00C83AA3">
            <w:pPr>
              <w:widowControl/>
              <w:spacing w:before="100" w:beforeAutospacing="1" w:after="100" w:afterAutospacing="1"/>
              <w:jc w:val="left"/>
              <w:rPr>
                <w:color w:val="FFFFFF"/>
                <w:szCs w:val="24"/>
                <w:lang w:eastAsia="da-DK"/>
              </w:rPr>
            </w:pPr>
            <w:r>
              <w:rPr>
                <w:color w:val="000000"/>
                <w:sz w:val="27"/>
                <w:szCs w:val="27"/>
                <w:lang w:eastAsia="da-DK"/>
              </w:rPr>
              <w:t xml:space="preserve">Hver dans har sin egen musik, der gennemspilles 4 gange, så hvert par kan nå at være det førende par. Par 1 starter altid med at være førende, hvorefter det er nummer 2, 3 og til sidst par 4's tur. </w:t>
            </w:r>
          </w:p>
        </w:tc>
      </w:tr>
    </w:tbl>
    <w:p w:rsidR="00EE364C" w:rsidRDefault="00EE364C" w:rsidP="00EE364C">
      <w:r>
        <w:br w:type="page"/>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32"/>
      </w:tblGrid>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rFonts w:ascii="Monotype Corsiva" w:hAnsi="Monotype Corsiva"/>
                <w:color w:val="000000"/>
                <w:sz w:val="48"/>
                <w:szCs w:val="48"/>
                <w:lang w:eastAsia="da-DK"/>
              </w:rPr>
              <w:lastRenderedPageBreak/>
              <w:t>Lancier - La Dorset</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b/>
                <w:bCs/>
                <w:i/>
                <w:iCs/>
                <w:color w:val="000000"/>
                <w:sz w:val="27"/>
                <w:szCs w:val="27"/>
                <w:lang w:eastAsia="da-DK"/>
              </w:rPr>
              <w:t>Optakt</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Kompliment til partner.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Kompliment til hjørnepartner.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Højre hånd til hjørnepartner og dans rundt en gang.</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b/>
                <w:bCs/>
                <w:i/>
                <w:iCs/>
                <w:color w:val="000000"/>
                <w:sz w:val="27"/>
                <w:szCs w:val="27"/>
                <w:lang w:eastAsia="da-DK"/>
              </w:rPr>
              <w:t>Selve dansen</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Det førende par og det modstående par går ind mod hinanden med "</w:t>
            </w:r>
            <w:r>
              <w:rPr>
                <w:i/>
                <w:iCs/>
                <w:color w:val="000000"/>
                <w:sz w:val="27"/>
                <w:szCs w:val="27"/>
                <w:lang w:eastAsia="da-DK"/>
              </w:rPr>
              <w:t>Et-chasse-gå-gå</w:t>
            </w:r>
            <w:r>
              <w:rPr>
                <w:color w:val="000000"/>
                <w:sz w:val="27"/>
                <w:szCs w:val="27"/>
                <w:lang w:eastAsia="da-DK"/>
              </w:rPr>
              <w:t>".</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 to par hilser og går tilbage på samme måde.</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Begge par går ind mod hinanden igen, rækker højre hånd op mod den modstående partner, danser rundt, og går tilbage med egen partner.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Parrene går ind mod hinanden igen, det førende par går ind under det modstående.</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Herren hjælper damen rundt, så det førende par og det modstående par nu har byttet plads.</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Parrende går igen ind mod hinanden, og nu er det det modstående par, der går under det førende par.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Herren hjælper damen rundt, og alle er nu på plads igen.</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Alle vender sig mod hjørnepartneren, træder et skridt til venstre og komplimenterer, træder et skridt til højre og komplimenterer, og hjørnepartnerne danser rundt.</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Alle vender tilbage til deres pladser.</w:t>
            </w:r>
          </w:p>
        </w:tc>
      </w:tr>
    </w:tbl>
    <w:p w:rsidR="00EE364C" w:rsidRDefault="00EE364C" w:rsidP="00EE364C"/>
    <w:p w:rsidR="00EE364C" w:rsidRDefault="00EE364C" w:rsidP="00EE364C">
      <w:r>
        <w:br w:type="page"/>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32"/>
      </w:tblGrid>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rFonts w:ascii="Monotype Corsiva" w:hAnsi="Monotype Corsiva"/>
                <w:color w:val="000000"/>
                <w:sz w:val="48"/>
                <w:szCs w:val="48"/>
                <w:lang w:eastAsia="da-DK"/>
              </w:rPr>
              <w:lastRenderedPageBreak/>
              <w:t>Lancier - La Victoria</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b/>
                <w:bCs/>
                <w:i/>
                <w:iCs/>
                <w:color w:val="000000"/>
                <w:sz w:val="27"/>
                <w:szCs w:val="27"/>
                <w:lang w:eastAsia="da-DK"/>
              </w:rPr>
              <w:t>Optakt</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Kompliment til partner.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Kompliment til hjørnepartner.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Højre hånd til hjørnepartner og dans rundt en gang.</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b/>
                <w:bCs/>
                <w:i/>
                <w:iCs/>
                <w:color w:val="000000"/>
                <w:sz w:val="27"/>
                <w:szCs w:val="27"/>
                <w:lang w:eastAsia="da-DK"/>
              </w:rPr>
              <w:t>Selve dansen</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Det førende par og det modstående par går ind mod hinanden med "</w:t>
            </w:r>
            <w:r>
              <w:rPr>
                <w:i/>
                <w:iCs/>
                <w:color w:val="000000"/>
                <w:sz w:val="27"/>
                <w:szCs w:val="27"/>
                <w:lang w:eastAsia="da-DK"/>
              </w:rPr>
              <w:t>et-chasse-gå-gå</w:t>
            </w:r>
            <w:r>
              <w:rPr>
                <w:color w:val="000000"/>
                <w:sz w:val="27"/>
                <w:szCs w:val="27"/>
                <w:lang w:eastAsia="da-DK"/>
              </w:rPr>
              <w:t>".</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 hilser på hinanden, og går tilbage igen på samme måde.</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Den førende og den modstående dame træder ind foran deres herre med front mod ham.</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Både herrerne og damerne træder et skridt til venstre og komplimenterer deres egen partner.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 to par danser "</w:t>
            </w:r>
            <w:r>
              <w:rPr>
                <w:i/>
                <w:iCs/>
                <w:color w:val="000000"/>
                <w:sz w:val="27"/>
                <w:szCs w:val="27"/>
                <w:lang w:eastAsia="da-DK"/>
              </w:rPr>
              <w:t>et-chasse-til-højre, et-chasse-til-venstre</w:t>
            </w:r>
            <w:r>
              <w:rPr>
                <w:color w:val="000000"/>
                <w:sz w:val="27"/>
                <w:szCs w:val="27"/>
                <w:lang w:eastAsia="da-DK"/>
              </w:rPr>
              <w:t>".</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 to par danser rundt med egen partner og træder ud til siden, så alle nu står på to linier med front mod hinanden.</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 to linier går ind mod hinanden ("</w:t>
            </w:r>
            <w:r>
              <w:rPr>
                <w:i/>
                <w:iCs/>
                <w:color w:val="000000"/>
                <w:sz w:val="27"/>
                <w:szCs w:val="27"/>
                <w:lang w:eastAsia="da-DK"/>
              </w:rPr>
              <w:t>et-chasse-gå-gå</w:t>
            </w:r>
            <w:r>
              <w:rPr>
                <w:color w:val="000000"/>
                <w:sz w:val="27"/>
                <w:szCs w:val="27"/>
                <w:lang w:eastAsia="da-DK"/>
              </w:rPr>
              <w:t>"), hilser og går tilbage.</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Alle par rækker hånden mod egen partner, alle danser en gang rundt og når tilbage til deres egne pladser.</w:t>
            </w:r>
          </w:p>
        </w:tc>
      </w:tr>
    </w:tbl>
    <w:p w:rsidR="00EE364C" w:rsidRDefault="00EE364C" w:rsidP="00EE364C"/>
    <w:p w:rsidR="00EE364C" w:rsidRDefault="00EE364C" w:rsidP="00EE364C">
      <w:r>
        <w:br w:type="page"/>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32"/>
      </w:tblGrid>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rFonts w:ascii="Monotype Corsiva" w:hAnsi="Monotype Corsiva"/>
                <w:color w:val="000000"/>
                <w:sz w:val="48"/>
                <w:szCs w:val="48"/>
                <w:lang w:eastAsia="da-DK"/>
              </w:rPr>
              <w:lastRenderedPageBreak/>
              <w:t>Lancier - Les Moulinets - Damemøllen</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b/>
                <w:bCs/>
                <w:i/>
                <w:iCs/>
                <w:color w:val="000000"/>
                <w:sz w:val="27"/>
                <w:szCs w:val="27"/>
                <w:lang w:eastAsia="da-DK"/>
              </w:rPr>
              <w:t>Optakt</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Kompliment til partner.</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Kompliment til hjørnepartner.</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Højre hånd til hjørnepartner og dans rundt en gang.</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b/>
                <w:bCs/>
                <w:i/>
                <w:iCs/>
                <w:color w:val="000000"/>
                <w:sz w:val="27"/>
                <w:szCs w:val="27"/>
                <w:lang w:eastAsia="da-DK"/>
              </w:rPr>
              <w:t>Selve dansen</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Den modstående dame går ind med ansigtet rettet mod førende herre, langsomt og forførende.</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Den førende herre træder ligeledes langsomt ind mod damen.</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De komplimenterer langsomt.</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Vender sig mod egen partner og komplimenterer.</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Alle herrer fører deres damer ind mod midten, så de er klar til at gå rundt med uret.</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Damerne danner en mølle, og går en halv gang rundt.</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 Damerne bliver af modstående herre ført en gang rundt om dem selv, og bliver sendt ind i møllen igen.</w:t>
            </w:r>
          </w:p>
        </w:tc>
      </w:tr>
      <w:tr w:rsidR="00EE364C" w:rsidTr="00C83AA3">
        <w:trPr>
          <w:tblCellSpacing w:w="15" w:type="dxa"/>
        </w:trPr>
        <w:tc>
          <w:tcPr>
            <w:tcW w:w="4967" w:type="pct"/>
            <w:vAlign w:val="center"/>
          </w:tcPr>
          <w:p w:rsidR="00EE364C" w:rsidRDefault="00EE364C" w:rsidP="00C83AA3">
            <w:pPr>
              <w:widowControl/>
              <w:jc w:val="left"/>
              <w:rPr>
                <w:color w:val="FFFFFF"/>
                <w:szCs w:val="24"/>
                <w:lang w:eastAsia="da-DK"/>
              </w:rPr>
            </w:pPr>
            <w:r>
              <w:rPr>
                <w:color w:val="000000"/>
                <w:sz w:val="27"/>
                <w:szCs w:val="27"/>
                <w:lang w:eastAsia="da-DK"/>
              </w:rPr>
              <w:t> Damerne danser tilbage til egen partner, der fører damen rundt, så alle igen er på plads.</w:t>
            </w:r>
          </w:p>
        </w:tc>
      </w:tr>
    </w:tbl>
    <w:p w:rsidR="00EE364C" w:rsidRDefault="00EE364C" w:rsidP="00EE364C"/>
    <w:p w:rsidR="00EE364C" w:rsidRDefault="00EE364C" w:rsidP="00EE364C">
      <w:r>
        <w:br w:type="page"/>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32"/>
      </w:tblGrid>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rFonts w:ascii="Monotype Corsiva" w:hAnsi="Monotype Corsiva"/>
                <w:color w:val="000000"/>
                <w:sz w:val="48"/>
                <w:szCs w:val="48"/>
                <w:lang w:eastAsia="da-DK"/>
              </w:rPr>
              <w:lastRenderedPageBreak/>
              <w:t>Lancier - Les Visites - Visitturen</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b/>
                <w:bCs/>
                <w:i/>
                <w:iCs/>
                <w:color w:val="000000"/>
                <w:sz w:val="27"/>
                <w:szCs w:val="27"/>
                <w:lang w:eastAsia="da-DK"/>
              </w:rPr>
              <w:t>Optakt</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Kompliment til partner.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Kompliment til hjørnepartner.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Højre hånd til hjørnepartner og dans rundt en gang.</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b/>
                <w:bCs/>
                <w:i/>
                <w:iCs/>
                <w:color w:val="000000"/>
                <w:sz w:val="27"/>
                <w:szCs w:val="27"/>
                <w:lang w:eastAsia="da-DK"/>
              </w:rPr>
              <w:t>Selve dansen</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Det førende par chasserer over mod det par, der står til højre for dem.</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 to par, der nu står med front mod hinanden, træder begge et skridt til venstre og komplimenterer det andet par. Alternativt kan det besøgte par vende ryggen til, så det førende par er sikre på, at det er bedre at gå videre.</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Derefter chasserer det førende par nu endnu en gang, nu hen til det modstående par.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Begge par træder igen et skridt til venstre og komplimenterer.</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Herrerne "</w:t>
            </w:r>
            <w:r>
              <w:rPr>
                <w:i/>
                <w:iCs/>
                <w:color w:val="000000"/>
                <w:sz w:val="27"/>
                <w:szCs w:val="27"/>
                <w:lang w:eastAsia="da-DK"/>
              </w:rPr>
              <w:t>skubber</w:t>
            </w:r>
            <w:r>
              <w:rPr>
                <w:color w:val="000000"/>
                <w:sz w:val="27"/>
                <w:szCs w:val="27"/>
                <w:lang w:eastAsia="da-DK"/>
              </w:rPr>
              <w:t>" nu egen partner ind foran og til venstre for sig. Damerne har front mod modstående herre.</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Damerne og herrerne udfører balancetrin for modstående partner. Dvs at krydse benene, hoppe op og krydse modsat, og krydse benene endnu en gang.</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Damerne går mod højre og herrerne går mod venstre, så damen bytter plads med egen herre, og balancetrinnene udføres igen.</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 to par rækker højre hånd frem mod modstående partner, som nå man giver hånd.</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De to bytter plads, og damen bliver ført rundt af egen partner, så de to par nu har byttet plads, men står med front mod hinanden.</w:t>
            </w:r>
          </w:p>
        </w:tc>
      </w:tr>
      <w:tr w:rsidR="00EE364C" w:rsidTr="00C83AA3">
        <w:trPr>
          <w:tblCellSpacing w:w="15" w:type="dxa"/>
        </w:trPr>
        <w:tc>
          <w:tcPr>
            <w:tcW w:w="5000" w:type="pct"/>
            <w:vAlign w:val="center"/>
          </w:tcPr>
          <w:p w:rsidR="00EE364C" w:rsidRDefault="00EE364C" w:rsidP="00C83AA3">
            <w:pPr>
              <w:widowControl/>
              <w:jc w:val="left"/>
              <w:rPr>
                <w:color w:val="FFFFFF"/>
                <w:szCs w:val="24"/>
                <w:lang w:eastAsia="da-DK"/>
              </w:rPr>
            </w:pPr>
            <w:r>
              <w:rPr>
                <w:color w:val="000000"/>
                <w:sz w:val="27"/>
                <w:szCs w:val="27"/>
                <w:lang w:eastAsia="da-DK"/>
              </w:rPr>
              <w:t> Dette gøres endnu en gang, så alle par igen står normalt.</w:t>
            </w:r>
          </w:p>
        </w:tc>
      </w:tr>
    </w:tbl>
    <w:p w:rsidR="00EE364C" w:rsidRDefault="00EE364C" w:rsidP="00EE364C"/>
    <w:p w:rsidR="00EE364C" w:rsidRDefault="00EE364C" w:rsidP="00EE364C">
      <w:r>
        <w:br w:type="page"/>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7470"/>
        <w:gridCol w:w="61"/>
        <w:gridCol w:w="2101"/>
      </w:tblGrid>
      <w:tr w:rsidR="00EE364C" w:rsidTr="00EE364C">
        <w:trPr>
          <w:gridBefore w:val="1"/>
          <w:wBefore w:w="3866" w:type="pct"/>
          <w:trHeight w:val="615"/>
          <w:tblCellSpacing w:w="15" w:type="dxa"/>
        </w:trPr>
        <w:tc>
          <w:tcPr>
            <w:tcW w:w="1087" w:type="pct"/>
            <w:gridSpan w:val="2"/>
            <w:vAlign w:val="center"/>
          </w:tcPr>
          <w:p w:rsidR="00EE364C" w:rsidRDefault="00EE364C" w:rsidP="00C83AA3">
            <w:pPr>
              <w:widowControl/>
              <w:jc w:val="left"/>
              <w:rPr>
                <w:color w:val="FFFFFF"/>
                <w:szCs w:val="24"/>
                <w:lang w:eastAsia="da-DK"/>
              </w:rPr>
            </w:pPr>
            <w:r>
              <w:rPr>
                <w:rFonts w:ascii="Monotype Corsiva" w:hAnsi="Monotype Corsiva"/>
                <w:color w:val="000000"/>
                <w:sz w:val="48"/>
                <w:szCs w:val="48"/>
                <w:lang w:eastAsia="da-DK"/>
              </w:rPr>
              <w:lastRenderedPageBreak/>
              <w:t>Lancier - Les Lancer - Herremøllen</w:t>
            </w:r>
          </w:p>
        </w:tc>
      </w:tr>
      <w:tr w:rsidR="00EE364C" w:rsidTr="00EE364C">
        <w:trPr>
          <w:gridBefore w:val="1"/>
          <w:wBefore w:w="3866" w:type="pct"/>
          <w:trHeight w:val="315"/>
          <w:tblCellSpacing w:w="15" w:type="dxa"/>
        </w:trPr>
        <w:tc>
          <w:tcPr>
            <w:tcW w:w="1087" w:type="pct"/>
            <w:gridSpan w:val="2"/>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EE364C">
        <w:trPr>
          <w:gridBefore w:val="1"/>
          <w:wBefore w:w="3866" w:type="pct"/>
          <w:trHeight w:val="360"/>
          <w:tblCellSpacing w:w="15" w:type="dxa"/>
        </w:trPr>
        <w:tc>
          <w:tcPr>
            <w:tcW w:w="1087" w:type="pct"/>
            <w:gridSpan w:val="2"/>
            <w:vAlign w:val="center"/>
          </w:tcPr>
          <w:p w:rsidR="00EE364C" w:rsidRDefault="00EE364C" w:rsidP="00C83AA3">
            <w:pPr>
              <w:widowControl/>
              <w:jc w:val="left"/>
              <w:rPr>
                <w:color w:val="FFFFFF"/>
                <w:szCs w:val="24"/>
                <w:lang w:eastAsia="da-DK"/>
              </w:rPr>
            </w:pPr>
            <w:r>
              <w:rPr>
                <w:b/>
                <w:bCs/>
                <w:i/>
                <w:iCs/>
                <w:color w:val="000000"/>
                <w:sz w:val="27"/>
                <w:szCs w:val="27"/>
                <w:lang w:eastAsia="da-DK"/>
              </w:rPr>
              <w:t>Optakt</w:t>
            </w:r>
          </w:p>
        </w:tc>
      </w:tr>
      <w:tr w:rsidR="00EE364C" w:rsidTr="00EE364C">
        <w:trPr>
          <w:gridBefore w:val="1"/>
          <w:wBefore w:w="3866" w:type="pct"/>
          <w:trHeight w:val="345"/>
          <w:tblCellSpacing w:w="15" w:type="dxa"/>
        </w:trPr>
        <w:tc>
          <w:tcPr>
            <w:tcW w:w="1087"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Kompliment til partner.</w:t>
            </w:r>
          </w:p>
        </w:tc>
      </w:tr>
      <w:tr w:rsidR="00EE364C" w:rsidTr="00EE364C">
        <w:trPr>
          <w:gridBefore w:val="1"/>
          <w:wBefore w:w="3866" w:type="pct"/>
          <w:trHeight w:val="345"/>
          <w:tblCellSpacing w:w="15" w:type="dxa"/>
        </w:trPr>
        <w:tc>
          <w:tcPr>
            <w:tcW w:w="1087"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Kompliment til hjørnepartner.</w:t>
            </w:r>
          </w:p>
        </w:tc>
      </w:tr>
      <w:tr w:rsidR="00EE364C" w:rsidTr="00EE364C">
        <w:trPr>
          <w:gridBefore w:val="1"/>
          <w:wBefore w:w="3866" w:type="pct"/>
          <w:trHeight w:val="345"/>
          <w:tblCellSpacing w:w="15" w:type="dxa"/>
        </w:trPr>
        <w:tc>
          <w:tcPr>
            <w:tcW w:w="1087"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Højre hånd til hjørnepartner og dans rundt en gang.</w:t>
            </w:r>
          </w:p>
        </w:tc>
      </w:tr>
      <w:tr w:rsidR="00EE364C" w:rsidTr="00EE364C">
        <w:trPr>
          <w:gridBefore w:val="1"/>
          <w:wBefore w:w="3866" w:type="pct"/>
          <w:trHeight w:val="315"/>
          <w:tblCellSpacing w:w="15" w:type="dxa"/>
        </w:trPr>
        <w:tc>
          <w:tcPr>
            <w:tcW w:w="1087" w:type="pct"/>
            <w:gridSpan w:val="2"/>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EE364C">
        <w:trPr>
          <w:gridAfter w:val="1"/>
          <w:wAfter w:w="1071" w:type="pct"/>
          <w:trHeight w:val="360"/>
          <w:tblCellSpacing w:w="15" w:type="dxa"/>
        </w:trPr>
        <w:tc>
          <w:tcPr>
            <w:tcW w:w="3882" w:type="pct"/>
            <w:gridSpan w:val="2"/>
            <w:vAlign w:val="center"/>
          </w:tcPr>
          <w:p w:rsidR="00EE364C" w:rsidRDefault="00EE364C" w:rsidP="00C83AA3">
            <w:pPr>
              <w:widowControl/>
              <w:jc w:val="left"/>
              <w:rPr>
                <w:color w:val="FFFFFF"/>
                <w:szCs w:val="24"/>
                <w:lang w:eastAsia="da-DK"/>
              </w:rPr>
            </w:pPr>
            <w:r>
              <w:rPr>
                <w:b/>
                <w:bCs/>
                <w:i/>
                <w:iCs/>
                <w:color w:val="000000"/>
                <w:sz w:val="27"/>
                <w:szCs w:val="27"/>
                <w:lang w:eastAsia="da-DK"/>
              </w:rPr>
              <w:t>Selve dansen</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Alle drejer sig mod hjørnepartnerne, og alle rækker venstre hånd frem.</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Alle udfører en kæde en halv gang rundt, så hvert par nu står på modstående plads.</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Alle damer bytter plads med egen herre (Dette kan foregå mere eller mindre enegang).</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Alle komplimenterer egen partner.</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Det førende par vender rundt, så de står med ryggen mod kvadrillen.</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Parret til venstre for det førende par stiller sig ind bagved.</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Parret til højre for det førende par stiller sig ind bagved.</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Det modstående par står allerede i rækken.</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Alle herrer "</w:t>
            </w:r>
            <w:r>
              <w:rPr>
                <w:i/>
                <w:iCs/>
                <w:color w:val="000000"/>
                <w:sz w:val="27"/>
                <w:szCs w:val="27"/>
                <w:lang w:eastAsia="da-DK"/>
              </w:rPr>
              <w:t>skubber</w:t>
            </w:r>
            <w:r>
              <w:rPr>
                <w:color w:val="000000"/>
                <w:sz w:val="27"/>
                <w:szCs w:val="27"/>
                <w:lang w:eastAsia="da-DK"/>
              </w:rPr>
              <w:t>" damen ind foran sig, og alle udfører balancetrin (som i Visitturen).</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Damerne bytter plads med egen herre og alle udfører igen balancetrin.</w:t>
            </w:r>
          </w:p>
        </w:tc>
      </w:tr>
      <w:tr w:rsidR="00EE364C" w:rsidTr="00EE364C">
        <w:trPr>
          <w:gridAfter w:val="1"/>
          <w:wAfter w:w="1071" w:type="pct"/>
          <w:trHeight w:val="660"/>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Det førende par går hver sin vej rundt om linien, og alle følger med, der klappes i takt med musikken.</w:t>
            </w:r>
          </w:p>
        </w:tc>
      </w:tr>
      <w:tr w:rsidR="00EE364C" w:rsidTr="00EE364C">
        <w:trPr>
          <w:gridAfter w:val="1"/>
          <w:wAfter w:w="1071" w:type="pct"/>
          <w:trHeight w:val="660"/>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Nu står alle damerne med hinanden i hænderne på en række med front mod herrene, der står ligeså.</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lastRenderedPageBreak/>
              <w:t>Alle går ind mod hinanden, hilser eller tramper, og går ud igen.</w:t>
            </w:r>
          </w:p>
        </w:tc>
      </w:tr>
      <w:tr w:rsidR="00EE364C" w:rsidTr="00EE364C">
        <w:trPr>
          <w:gridAfter w:val="1"/>
          <w:wAfter w:w="1071" w:type="pct"/>
          <w:trHeight w:val="660"/>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Alle rækker armene ud mod egen partner, de danser rundt ved egen plads, og herren rækker armen ind i herremøllen.</w:t>
            </w:r>
          </w:p>
        </w:tc>
      </w:tr>
      <w:tr w:rsidR="00EE364C" w:rsidTr="00EE364C">
        <w:trPr>
          <w:gridAfter w:val="1"/>
          <w:wAfter w:w="1071" w:type="pct"/>
          <w:trHeight w:val="660"/>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Alle herre tager godt fast i deres partner, og så går det to gange rundt (i den sidste tur kan man evt. løbe baglæns).</w:t>
            </w:r>
          </w:p>
        </w:tc>
      </w:tr>
      <w:tr w:rsidR="00EE364C" w:rsidTr="00EE364C">
        <w:trPr>
          <w:gridAfter w:val="1"/>
          <w:wAfter w:w="1071" w:type="pct"/>
          <w:trHeight w:val="34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Alle vender tilbage til egen plads.</w:t>
            </w:r>
          </w:p>
        </w:tc>
      </w:tr>
      <w:tr w:rsidR="00EE364C" w:rsidTr="00EE364C">
        <w:trPr>
          <w:gridAfter w:val="1"/>
          <w:wAfter w:w="1071" w:type="pct"/>
          <w:trHeight w:val="315"/>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FFFFFF"/>
                <w:szCs w:val="24"/>
                <w:lang w:eastAsia="da-DK"/>
              </w:rPr>
              <w:t> </w:t>
            </w:r>
          </w:p>
        </w:tc>
      </w:tr>
      <w:tr w:rsidR="00EE364C" w:rsidTr="00EE364C">
        <w:trPr>
          <w:gridAfter w:val="1"/>
          <w:wAfter w:w="1071" w:type="pct"/>
          <w:trHeight w:val="360"/>
          <w:tblCellSpacing w:w="15" w:type="dxa"/>
        </w:trPr>
        <w:tc>
          <w:tcPr>
            <w:tcW w:w="3882" w:type="pct"/>
            <w:gridSpan w:val="2"/>
            <w:vAlign w:val="center"/>
          </w:tcPr>
          <w:p w:rsidR="00EE364C" w:rsidRDefault="00EE364C" w:rsidP="00C83AA3">
            <w:pPr>
              <w:widowControl/>
              <w:jc w:val="left"/>
              <w:rPr>
                <w:color w:val="FFFFFF"/>
                <w:szCs w:val="24"/>
                <w:lang w:eastAsia="da-DK"/>
              </w:rPr>
            </w:pPr>
            <w:r>
              <w:rPr>
                <w:b/>
                <w:bCs/>
                <w:i/>
                <w:iCs/>
                <w:color w:val="000000"/>
                <w:sz w:val="27"/>
                <w:szCs w:val="27"/>
                <w:lang w:eastAsia="da-DK"/>
              </w:rPr>
              <w:t>Afslutning</w:t>
            </w:r>
          </w:p>
        </w:tc>
      </w:tr>
      <w:tr w:rsidR="00EE364C" w:rsidTr="00EE364C">
        <w:trPr>
          <w:gridAfter w:val="1"/>
          <w:wAfter w:w="1071" w:type="pct"/>
          <w:trHeight w:val="42"/>
          <w:tblCellSpacing w:w="15" w:type="dxa"/>
        </w:trPr>
        <w:tc>
          <w:tcPr>
            <w:tcW w:w="3882" w:type="pct"/>
            <w:gridSpan w:val="2"/>
            <w:vAlign w:val="center"/>
          </w:tcPr>
          <w:p w:rsidR="00EE364C" w:rsidRDefault="00EE364C" w:rsidP="00C83AA3">
            <w:pPr>
              <w:widowControl/>
              <w:jc w:val="left"/>
              <w:rPr>
                <w:color w:val="FFFFFF"/>
                <w:szCs w:val="24"/>
                <w:lang w:eastAsia="da-DK"/>
              </w:rPr>
            </w:pPr>
            <w:r>
              <w:rPr>
                <w:color w:val="000000"/>
                <w:sz w:val="27"/>
                <w:szCs w:val="27"/>
                <w:lang w:eastAsia="da-DK"/>
              </w:rPr>
              <w:t>Når alle par har været førende par, skal man lige en ekstra gang rundt i kæden, inden dansen slutter.</w:t>
            </w:r>
          </w:p>
        </w:tc>
      </w:tr>
    </w:tbl>
    <w:p w:rsidR="00EE364C" w:rsidRDefault="00EE364C" w:rsidP="00EE364C"/>
    <w:p w:rsidR="00492A3C" w:rsidRDefault="005F54B7"/>
    <w:sectPr w:rsidR="00492A3C" w:rsidSect="006C76D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4C"/>
    <w:rsid w:val="002F49B9"/>
    <w:rsid w:val="005F54B7"/>
    <w:rsid w:val="006C76D9"/>
    <w:rsid w:val="00EE36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340D"/>
  <w14:defaultImageDpi w14:val="32767"/>
  <w15:chartTrackingRefBased/>
  <w15:docId w15:val="{38FD8C7F-C1B2-E74C-964B-9A75F67D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364C"/>
    <w:pPr>
      <w:widowControl w:val="0"/>
      <w:jc w:val="both"/>
    </w:pPr>
    <w:rPr>
      <w:rFonts w:ascii="Times New Roman" w:eastAsia="Times New Roman" w:hAnsi="Times New Roman" w:cs="Times New Roman"/>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893</Words>
  <Characters>5452</Characters>
  <Application>Microsoft Office Word</Application>
  <DocSecurity>0</DocSecurity>
  <Lines>45</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Stentebjerg-Milandt</dc:creator>
  <cp:keywords/>
  <dc:description/>
  <cp:lastModifiedBy>Lise Stentebjerg-Milandt</cp:lastModifiedBy>
  <cp:revision>2</cp:revision>
  <dcterms:created xsi:type="dcterms:W3CDTF">2018-10-02T06:41:00Z</dcterms:created>
  <dcterms:modified xsi:type="dcterms:W3CDTF">2018-10-02T06:44:00Z</dcterms:modified>
</cp:coreProperties>
</file>