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431" w:rsidRDefault="00133431">
      <w:pPr>
        <w:rPr>
          <w:b/>
        </w:rPr>
      </w:pPr>
    </w:p>
    <w:p w:rsidR="008D1810" w:rsidRDefault="00133431" w:rsidP="00133431">
      <w:pPr>
        <w:jc w:val="right"/>
        <w:rPr>
          <w:b/>
          <w:u w:val="single"/>
        </w:rPr>
      </w:pPr>
      <w:r>
        <w:rPr>
          <w:b/>
          <w:u w:val="single"/>
        </w:rPr>
        <w:t>1.e side</w:t>
      </w:r>
      <w:r w:rsidR="00702BE1">
        <w:rPr>
          <w:b/>
          <w:u w:val="single"/>
        </w:rPr>
        <w:t xml:space="preserve"> 45</w:t>
      </w:r>
    </w:p>
    <w:p w:rsidR="00702BE1" w:rsidRDefault="00702BE1" w:rsidP="00702BE1">
      <w:pPr>
        <w:jc w:val="center"/>
        <w:rPr>
          <w:b/>
        </w:rPr>
      </w:pPr>
      <w:r>
        <w:rPr>
          <w:b/>
        </w:rPr>
        <w:t>OUTLIER</w:t>
      </w:r>
    </w:p>
    <w:p w:rsidR="00702BE1" w:rsidRDefault="00702BE1" w:rsidP="00702BE1">
      <w:pPr>
        <w:rPr>
          <w:b/>
        </w:rPr>
      </w:pPr>
    </w:p>
    <w:p w:rsidR="00702BE1" w:rsidRDefault="00702BE1" w:rsidP="00702BE1">
      <w:r>
        <w:t>Hvis et resultat ligger MEGET langt fra alle de andre, så kalder man det en</w:t>
      </w:r>
      <w:r>
        <w:rPr>
          <w:b/>
        </w:rPr>
        <w:t xml:space="preserve"> </w:t>
      </w:r>
      <w:proofErr w:type="spellStart"/>
      <w:r>
        <w:rPr>
          <w:b/>
        </w:rPr>
        <w:t>outlier</w:t>
      </w:r>
      <w:proofErr w:type="spellEnd"/>
      <w:r>
        <w:rPr>
          <w:b/>
        </w:rPr>
        <w:t xml:space="preserve">. </w:t>
      </w:r>
    </w:p>
    <w:p w:rsidR="00702BE1" w:rsidRDefault="00702BE1" w:rsidP="00702BE1"/>
    <w:p w:rsidR="00702BE1" w:rsidRDefault="00702BE1" w:rsidP="00702BE1">
      <w:r>
        <w:t>Grænsen for hvornår et resultat ligger langt fra de andre, finder man med en beregning:</w:t>
      </w:r>
    </w:p>
    <w:p w:rsidR="00702BE1" w:rsidRDefault="00702BE1" w:rsidP="00702BE1"/>
    <w:p w:rsidR="00702BE1" w:rsidRDefault="00702BE1" w:rsidP="00702BE1">
      <w:pPr>
        <w:rPr>
          <w:rFonts w:eastAsiaTheme="minorEastAsia"/>
          <w:b/>
        </w:rPr>
      </w:pPr>
      <w:r>
        <w:rPr>
          <w:b/>
        </w:rPr>
        <w:t xml:space="preserve">Hvis et resultat er STØRRE end </w:t>
      </w:r>
      <m:oMath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Q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3</m:t>
            </m:r>
          </m:sub>
        </m:sSub>
        <m:r>
          <m:rPr>
            <m:sty m:val="bi"/>
          </m:rPr>
          <w:rPr>
            <w:rFonts w:ascii="Cambria Math" w:hAnsi="Cambria Math"/>
          </w:rPr>
          <m:t>+1,5·KB</m:t>
        </m:r>
      </m:oMath>
      <w:r>
        <w:rPr>
          <w:rFonts w:eastAsiaTheme="minorEastAsia"/>
          <w:b/>
        </w:rPr>
        <w:t xml:space="preserve"> så er det en </w:t>
      </w:r>
      <w:proofErr w:type="spellStart"/>
      <w:r>
        <w:rPr>
          <w:rFonts w:eastAsiaTheme="minorEastAsia"/>
          <w:b/>
        </w:rPr>
        <w:t>outlier</w:t>
      </w:r>
      <w:proofErr w:type="spellEnd"/>
      <w:r>
        <w:rPr>
          <w:rFonts w:eastAsiaTheme="minorEastAsia"/>
          <w:b/>
        </w:rPr>
        <w:t>.</w:t>
      </w:r>
    </w:p>
    <w:p w:rsidR="00702BE1" w:rsidRDefault="00702BE1" w:rsidP="00702BE1">
      <w:pPr>
        <w:rPr>
          <w:rFonts w:eastAsiaTheme="minorEastAsia"/>
          <w:b/>
        </w:rPr>
      </w:pPr>
    </w:p>
    <w:p w:rsidR="00702BE1" w:rsidRPr="00702BE1" w:rsidRDefault="00702BE1" w:rsidP="00702BE1">
      <w:pPr>
        <w:rPr>
          <w:b/>
        </w:rPr>
      </w:pPr>
      <w:r>
        <w:rPr>
          <w:rFonts w:eastAsiaTheme="minorEastAsia"/>
          <w:b/>
        </w:rPr>
        <w:t xml:space="preserve">Hvis et resultat er MINDRE end </w:t>
      </w:r>
      <m:oMath>
        <m:sSub>
          <m:sSubPr>
            <m:ctrlPr>
              <w:rPr>
                <w:rFonts w:ascii="Cambria Math" w:eastAsiaTheme="minorEastAsia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Q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</w:rPr>
              <m:t>1</m:t>
            </m:r>
          </m:sub>
        </m:sSub>
        <m:r>
          <m:rPr>
            <m:sty m:val="bi"/>
          </m:rPr>
          <w:rPr>
            <w:rFonts w:ascii="Cambria Math" w:eastAsiaTheme="minorEastAsia" w:hAnsi="Cambria Math"/>
          </w:rPr>
          <m:t>+1,5-KB</m:t>
        </m:r>
      </m:oMath>
      <w:r>
        <w:rPr>
          <w:rFonts w:eastAsiaTheme="minorEastAsia"/>
          <w:b/>
        </w:rPr>
        <w:t xml:space="preserve"> så er det en outlier.</w:t>
      </w:r>
    </w:p>
    <w:p w:rsidR="00133431" w:rsidRDefault="00133431" w:rsidP="008D1810"/>
    <w:p w:rsidR="00702BE1" w:rsidRDefault="00702BE1" w:rsidP="008D1810">
      <w:r>
        <w:rPr>
          <w:b/>
        </w:rPr>
        <w:t xml:space="preserve">Eksempel: </w:t>
      </w:r>
      <w:r w:rsidR="001C176C">
        <w:t>Ejnar vejer sine kartofler og laver et boksplot. Kvartilsættet bliver</w:t>
      </w:r>
    </w:p>
    <w:p w:rsidR="001C176C" w:rsidRDefault="001C176C" w:rsidP="008D1810">
      <w:pPr>
        <w:rPr>
          <w:rFonts w:eastAsiaTheme="minorEastAsia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Q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=40</m:t>
        </m:r>
      </m:oMath>
      <w:r>
        <w:rPr>
          <w:rFonts w:eastAsiaTheme="minorEastAsia"/>
        </w:rPr>
        <w:t xml:space="preserve"> , </w:t>
      </w:r>
      <m:oMath>
        <m:r>
          <w:rPr>
            <w:rFonts w:ascii="Cambria Math" w:eastAsiaTheme="minorEastAsia" w:hAnsi="Cambria Math"/>
          </w:rPr>
          <m:t>M=50</m:t>
        </m:r>
      </m:oMath>
      <w:r>
        <w:rPr>
          <w:rFonts w:eastAsiaTheme="minorEastAsia"/>
        </w:rPr>
        <w:t xml:space="preserve">,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Q</m:t>
            </m:r>
          </m:e>
          <m:sub>
            <m:r>
              <w:rPr>
                <w:rFonts w:ascii="Cambria Math" w:eastAsiaTheme="minorEastAsia" w:hAnsi="Cambria Math"/>
              </w:rPr>
              <m:t>3</m:t>
            </m:r>
          </m:sub>
        </m:sSub>
        <m:r>
          <w:rPr>
            <w:rFonts w:ascii="Cambria Math" w:eastAsiaTheme="minorEastAsia" w:hAnsi="Cambria Math"/>
          </w:rPr>
          <m:t>=60</m:t>
        </m:r>
      </m:oMath>
      <w:r>
        <w:rPr>
          <w:rFonts w:eastAsiaTheme="minorEastAsia"/>
        </w:rPr>
        <w:t>.</w:t>
      </w:r>
    </w:p>
    <w:p w:rsidR="001C176C" w:rsidRDefault="001C176C" w:rsidP="008D1810">
      <w:pPr>
        <w:rPr>
          <w:rFonts w:eastAsiaTheme="minorEastAsia"/>
        </w:rPr>
      </w:pPr>
      <w:r>
        <w:rPr>
          <w:rFonts w:eastAsiaTheme="minorEastAsia"/>
        </w:rPr>
        <w:t xml:space="preserve">Den største kartoffel vejer 95 gram. Er det mon en </w:t>
      </w:r>
      <w:proofErr w:type="spellStart"/>
      <w:r>
        <w:rPr>
          <w:rFonts w:eastAsiaTheme="minorEastAsia"/>
        </w:rPr>
        <w:t>outlier</w:t>
      </w:r>
      <w:proofErr w:type="spellEnd"/>
      <w:r>
        <w:rPr>
          <w:rFonts w:eastAsiaTheme="minorEastAsia"/>
        </w:rPr>
        <w:t>?</w:t>
      </w:r>
    </w:p>
    <w:p w:rsidR="001C176C" w:rsidRDefault="001C176C" w:rsidP="008D1810">
      <w:pPr>
        <w:rPr>
          <w:rFonts w:eastAsiaTheme="minorEastAsia"/>
        </w:rPr>
      </w:pPr>
      <w:r>
        <w:rPr>
          <w:rFonts w:eastAsiaTheme="minorEastAsia"/>
        </w:rPr>
        <w:t xml:space="preserve">Svar: Kvartilbredden </w:t>
      </w:r>
      <m:oMath>
        <m:r>
          <w:rPr>
            <w:rFonts w:ascii="Cambria Math" w:eastAsiaTheme="minorEastAsia" w:hAnsi="Cambria Math"/>
          </w:rPr>
          <m:t>KB=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Q</m:t>
            </m:r>
          </m:e>
          <m:sub>
            <m:r>
              <w:rPr>
                <w:rFonts w:ascii="Cambria Math" w:eastAsiaTheme="minorEastAsia" w:hAnsi="Cambria Math"/>
              </w:rPr>
              <m:t>3</m:t>
            </m:r>
          </m:sub>
        </m:sSub>
        <m:r>
          <w:rPr>
            <w:rFonts w:ascii="Cambria Math" w:eastAsiaTheme="minorEastAsia" w:hAnsi="Cambria Math"/>
          </w:rPr>
          <m:t>-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Q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=60-40=20</m:t>
        </m:r>
      </m:oMath>
    </w:p>
    <w:p w:rsidR="001C176C" w:rsidRDefault="001C176C" w:rsidP="008D1810">
      <w:pPr>
        <w:rPr>
          <w:rFonts w:eastAsiaTheme="minorEastAsia"/>
        </w:rPr>
      </w:pPr>
      <w:r>
        <w:rPr>
          <w:rFonts w:eastAsiaTheme="minorEastAsia"/>
        </w:rPr>
        <w:t xml:space="preserve">Grænsen for </w:t>
      </w:r>
      <w:proofErr w:type="spellStart"/>
      <w:r>
        <w:rPr>
          <w:rFonts w:eastAsiaTheme="minorEastAsia"/>
        </w:rPr>
        <w:t>outlier</w:t>
      </w:r>
      <w:proofErr w:type="spellEnd"/>
      <w:r>
        <w:rPr>
          <w:rFonts w:eastAsiaTheme="minorEastAsia"/>
        </w:rPr>
        <w:t xml:space="preserve">: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Q</m:t>
            </m:r>
          </m:e>
          <m:sub>
            <m:r>
              <w:rPr>
                <w:rFonts w:ascii="Cambria Math" w:eastAsiaTheme="minorEastAsia" w:hAnsi="Cambria Math"/>
              </w:rPr>
              <m:t>3</m:t>
            </m:r>
          </m:sub>
        </m:sSub>
        <m:r>
          <w:rPr>
            <w:rFonts w:ascii="Cambria Math" w:eastAsiaTheme="minorEastAsia" w:hAnsi="Cambria Math"/>
          </w:rPr>
          <m:t>+1,5·KB=60+1,5·20=90</m:t>
        </m:r>
      </m:oMath>
    </w:p>
    <w:p w:rsidR="001C176C" w:rsidRDefault="001C176C" w:rsidP="008D1810">
      <w:pPr>
        <w:rPr>
          <w:rFonts w:eastAsiaTheme="minorEastAsia"/>
        </w:rPr>
      </w:pPr>
      <w:r>
        <w:rPr>
          <w:rFonts w:eastAsiaTheme="minorEastAsia"/>
        </w:rPr>
        <w:t xml:space="preserve">Så alt over 90 gram er en </w:t>
      </w:r>
      <w:proofErr w:type="spellStart"/>
      <w:r>
        <w:rPr>
          <w:rFonts w:eastAsiaTheme="minorEastAsia"/>
        </w:rPr>
        <w:t>outlier</w:t>
      </w:r>
      <w:proofErr w:type="spellEnd"/>
      <w:r>
        <w:rPr>
          <w:rFonts w:eastAsiaTheme="minorEastAsia"/>
        </w:rPr>
        <w:t xml:space="preserve">. Den største kartoffel er derfor en </w:t>
      </w:r>
      <w:proofErr w:type="spellStart"/>
      <w:r>
        <w:rPr>
          <w:rFonts w:eastAsiaTheme="minorEastAsia"/>
        </w:rPr>
        <w:t>outlier</w:t>
      </w:r>
      <w:proofErr w:type="spellEnd"/>
      <w:r>
        <w:rPr>
          <w:rFonts w:eastAsiaTheme="minorEastAsia"/>
        </w:rPr>
        <w:t>.</w:t>
      </w:r>
    </w:p>
    <w:p w:rsidR="001C176C" w:rsidRDefault="001C176C" w:rsidP="008D1810">
      <w:pPr>
        <w:rPr>
          <w:rFonts w:eastAsiaTheme="minorEastAsia"/>
        </w:rPr>
      </w:pPr>
    </w:p>
    <w:p w:rsidR="001C176C" w:rsidRDefault="001C176C" w:rsidP="001C176C">
      <w:r>
        <w:rPr>
          <w:rFonts w:eastAsiaTheme="minorEastAsia"/>
          <w:b/>
        </w:rPr>
        <w:t xml:space="preserve">Opgave: </w:t>
      </w:r>
      <w:r>
        <w:rPr>
          <w:rFonts w:eastAsiaTheme="minorEastAsia"/>
        </w:rPr>
        <w:t xml:space="preserve">eleverne i klassen tæller hvor mange sko de har og laver et boksplot. </w:t>
      </w:r>
      <w:r>
        <w:t>Kvartilsættet bliver</w:t>
      </w:r>
    </w:p>
    <w:p w:rsidR="001C176C" w:rsidRDefault="001C176C" w:rsidP="001C176C">
      <w:pPr>
        <w:rPr>
          <w:rFonts w:eastAsiaTheme="minorEastAsia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Q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=12</m:t>
        </m:r>
      </m:oMath>
      <w:r>
        <w:rPr>
          <w:rFonts w:eastAsiaTheme="minorEastAsia"/>
        </w:rPr>
        <w:t xml:space="preserve"> , </w:t>
      </w:r>
      <m:oMath>
        <m:r>
          <w:rPr>
            <w:rFonts w:ascii="Cambria Math" w:eastAsiaTheme="minorEastAsia" w:hAnsi="Cambria Math"/>
          </w:rPr>
          <m:t>M</m:t>
        </m:r>
        <m:r>
          <w:rPr>
            <w:rFonts w:ascii="Cambria Math" w:eastAsiaTheme="minorEastAsia" w:hAnsi="Cambria Math"/>
          </w:rPr>
          <m:t>=16</m:t>
        </m:r>
      </m:oMath>
      <w:r>
        <w:rPr>
          <w:rFonts w:eastAsiaTheme="minorEastAsia"/>
        </w:rPr>
        <w:t xml:space="preserve">,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Q</m:t>
            </m:r>
          </m:e>
          <m:sub>
            <m:r>
              <w:rPr>
                <w:rFonts w:ascii="Cambria Math" w:eastAsiaTheme="minorEastAsia" w:hAnsi="Cambria Math"/>
              </w:rPr>
              <m:t>3</m:t>
            </m:r>
          </m:sub>
        </m:sSub>
        <m:r>
          <w:rPr>
            <w:rFonts w:ascii="Cambria Math" w:eastAsiaTheme="minorEastAsia" w:hAnsi="Cambria Math"/>
          </w:rPr>
          <m:t>=18</m:t>
        </m:r>
      </m:oMath>
      <w:r>
        <w:rPr>
          <w:rFonts w:eastAsiaTheme="minorEastAsia"/>
        </w:rPr>
        <w:t>.</w:t>
      </w:r>
    </w:p>
    <w:p w:rsidR="001C176C" w:rsidRDefault="001C176C" w:rsidP="001C176C">
      <w:pPr>
        <w:rPr>
          <w:rFonts w:eastAsiaTheme="minorEastAsia"/>
        </w:rPr>
      </w:pPr>
      <w:r>
        <w:rPr>
          <w:rFonts w:eastAsiaTheme="minorEastAsia"/>
        </w:rPr>
        <w:t>Lise har kun 5 par sko…</w:t>
      </w:r>
    </w:p>
    <w:p w:rsidR="001C176C" w:rsidRDefault="001C176C" w:rsidP="001C176C">
      <w:pPr>
        <w:rPr>
          <w:rFonts w:eastAsiaTheme="minorEastAsia"/>
        </w:rPr>
      </w:pPr>
      <w:r>
        <w:rPr>
          <w:rFonts w:eastAsiaTheme="minorEastAsia"/>
        </w:rPr>
        <w:t xml:space="preserve">Bestem grænsen for, hvornår man er en </w:t>
      </w:r>
      <w:proofErr w:type="spellStart"/>
      <w:r>
        <w:rPr>
          <w:rFonts w:eastAsiaTheme="minorEastAsia"/>
        </w:rPr>
        <w:t>outlier</w:t>
      </w:r>
      <w:proofErr w:type="spellEnd"/>
      <w:r>
        <w:rPr>
          <w:rFonts w:eastAsiaTheme="minorEastAsia"/>
        </w:rPr>
        <w:t>. Og afgør om Lise er en outlier.</w:t>
      </w:r>
      <w:bookmarkStart w:id="0" w:name="_GoBack"/>
      <w:bookmarkEnd w:id="0"/>
    </w:p>
    <w:p w:rsidR="001C176C" w:rsidRPr="001C176C" w:rsidRDefault="001C176C" w:rsidP="008D1810">
      <w:pPr>
        <w:rPr>
          <w:rFonts w:eastAsiaTheme="minorEastAsia"/>
        </w:rPr>
      </w:pPr>
    </w:p>
    <w:p w:rsidR="00133431" w:rsidRDefault="00133431" w:rsidP="008D1810"/>
    <w:p w:rsidR="008D1810" w:rsidRDefault="008D1810" w:rsidP="008D1810">
      <w:pPr>
        <w:rPr>
          <w:b/>
        </w:rPr>
      </w:pPr>
      <w:r>
        <w:rPr>
          <w:b/>
        </w:rPr>
        <w:t>Boksplot-opgave: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6345"/>
        <w:gridCol w:w="3433"/>
      </w:tblGrid>
      <w:tr w:rsidR="008D1810" w:rsidTr="008D1810">
        <w:tc>
          <w:tcPr>
            <w:tcW w:w="6345" w:type="dxa"/>
          </w:tcPr>
          <w:p w:rsidR="008D1810" w:rsidRDefault="008D1810" w:rsidP="008D1810">
            <w:r>
              <w:t xml:space="preserve">Nogle </w:t>
            </w:r>
            <w:r w:rsidR="00702BE1">
              <w:t>NV</w:t>
            </w:r>
            <w:r>
              <w:t>-drenge holder pommes-frites-spisnings-konkurrence.</w:t>
            </w:r>
          </w:p>
          <w:p w:rsidR="008D1810" w:rsidRDefault="008D1810" w:rsidP="008D1810">
            <w:r>
              <w:t xml:space="preserve">Her er en tabel over hvor mange </w:t>
            </w:r>
            <w:r w:rsidR="001B6EB6">
              <w:t>fritter</w:t>
            </w:r>
            <w:r>
              <w:t xml:space="preserve"> de kunne spise på 5 minutter:</w:t>
            </w:r>
          </w:p>
          <w:tbl>
            <w:tblPr>
              <w:tblStyle w:val="Tabel-Gitter"/>
              <w:tblW w:w="0" w:type="auto"/>
              <w:tblLook w:val="04A0" w:firstRow="1" w:lastRow="0" w:firstColumn="1" w:lastColumn="0" w:noHBand="0" w:noVBand="1"/>
            </w:tblPr>
            <w:tblGrid>
              <w:gridCol w:w="1222"/>
              <w:gridCol w:w="1223"/>
              <w:gridCol w:w="1223"/>
              <w:gridCol w:w="1223"/>
              <w:gridCol w:w="1223"/>
            </w:tblGrid>
            <w:tr w:rsidR="008D1810" w:rsidTr="008D1810">
              <w:tc>
                <w:tcPr>
                  <w:tcW w:w="1222" w:type="dxa"/>
                </w:tcPr>
                <w:p w:rsidR="008D1810" w:rsidRDefault="001B6EB6" w:rsidP="008D1810">
                  <w:r>
                    <w:t>231</w:t>
                  </w:r>
                </w:p>
              </w:tc>
              <w:tc>
                <w:tcPr>
                  <w:tcW w:w="1223" w:type="dxa"/>
                </w:tcPr>
                <w:p w:rsidR="008D1810" w:rsidRDefault="001B6EB6" w:rsidP="008D1810">
                  <w:r>
                    <w:t>533</w:t>
                  </w:r>
                </w:p>
              </w:tc>
              <w:tc>
                <w:tcPr>
                  <w:tcW w:w="1223" w:type="dxa"/>
                </w:tcPr>
                <w:p w:rsidR="008D1810" w:rsidRDefault="001B6EB6" w:rsidP="008D1810">
                  <w:r>
                    <w:t>323</w:t>
                  </w:r>
                </w:p>
              </w:tc>
              <w:tc>
                <w:tcPr>
                  <w:tcW w:w="1223" w:type="dxa"/>
                </w:tcPr>
                <w:p w:rsidR="008D1810" w:rsidRDefault="001B6EB6" w:rsidP="008D1810">
                  <w:r>
                    <w:t>300</w:t>
                  </w:r>
                </w:p>
              </w:tc>
              <w:tc>
                <w:tcPr>
                  <w:tcW w:w="1223" w:type="dxa"/>
                </w:tcPr>
                <w:p w:rsidR="008D1810" w:rsidRDefault="001B6EB6" w:rsidP="008D1810">
                  <w:r>
                    <w:t>193</w:t>
                  </w:r>
                </w:p>
              </w:tc>
            </w:tr>
            <w:tr w:rsidR="008D1810" w:rsidTr="008D1810">
              <w:tc>
                <w:tcPr>
                  <w:tcW w:w="1222" w:type="dxa"/>
                </w:tcPr>
                <w:p w:rsidR="008D1810" w:rsidRDefault="001B6EB6" w:rsidP="008D1810">
                  <w:r>
                    <w:t>169</w:t>
                  </w:r>
                </w:p>
              </w:tc>
              <w:tc>
                <w:tcPr>
                  <w:tcW w:w="1223" w:type="dxa"/>
                </w:tcPr>
                <w:p w:rsidR="008D1810" w:rsidRDefault="001B6EB6" w:rsidP="008D1810">
                  <w:r>
                    <w:t>377</w:t>
                  </w:r>
                </w:p>
              </w:tc>
              <w:tc>
                <w:tcPr>
                  <w:tcW w:w="1223" w:type="dxa"/>
                </w:tcPr>
                <w:p w:rsidR="008D1810" w:rsidRDefault="001B6EB6" w:rsidP="008D1810">
                  <w:r>
                    <w:t>168</w:t>
                  </w:r>
                </w:p>
              </w:tc>
              <w:tc>
                <w:tcPr>
                  <w:tcW w:w="1223" w:type="dxa"/>
                </w:tcPr>
                <w:p w:rsidR="008D1810" w:rsidRDefault="001B6EB6" w:rsidP="008D1810">
                  <w:r>
                    <w:t>248</w:t>
                  </w:r>
                </w:p>
              </w:tc>
              <w:tc>
                <w:tcPr>
                  <w:tcW w:w="1223" w:type="dxa"/>
                </w:tcPr>
                <w:p w:rsidR="008D1810" w:rsidRDefault="001B6EB6" w:rsidP="008D1810">
                  <w:r>
                    <w:t>133</w:t>
                  </w:r>
                </w:p>
              </w:tc>
            </w:tr>
            <w:tr w:rsidR="008D1810" w:rsidTr="008D1810">
              <w:tc>
                <w:tcPr>
                  <w:tcW w:w="1222" w:type="dxa"/>
                </w:tcPr>
                <w:p w:rsidR="008D1810" w:rsidRDefault="001B6EB6" w:rsidP="008D1810">
                  <w:r>
                    <w:t>103</w:t>
                  </w:r>
                </w:p>
              </w:tc>
              <w:tc>
                <w:tcPr>
                  <w:tcW w:w="1223" w:type="dxa"/>
                </w:tcPr>
                <w:p w:rsidR="008D1810" w:rsidRDefault="001B6EB6" w:rsidP="008D1810">
                  <w:r>
                    <w:t>162</w:t>
                  </w:r>
                </w:p>
              </w:tc>
              <w:tc>
                <w:tcPr>
                  <w:tcW w:w="1223" w:type="dxa"/>
                </w:tcPr>
                <w:p w:rsidR="008D1810" w:rsidRDefault="001B6EB6" w:rsidP="008D1810">
                  <w:r>
                    <w:t>240</w:t>
                  </w:r>
                </w:p>
              </w:tc>
              <w:tc>
                <w:tcPr>
                  <w:tcW w:w="1223" w:type="dxa"/>
                </w:tcPr>
                <w:p w:rsidR="008D1810" w:rsidRDefault="001B6EB6" w:rsidP="008D1810">
                  <w:r>
                    <w:t>289</w:t>
                  </w:r>
                </w:p>
              </w:tc>
              <w:tc>
                <w:tcPr>
                  <w:tcW w:w="1223" w:type="dxa"/>
                </w:tcPr>
                <w:p w:rsidR="008D1810" w:rsidRDefault="001B6EB6" w:rsidP="008D1810">
                  <w:r>
                    <w:t>216</w:t>
                  </w:r>
                </w:p>
              </w:tc>
            </w:tr>
            <w:tr w:rsidR="008D1810" w:rsidTr="008D1810">
              <w:tc>
                <w:tcPr>
                  <w:tcW w:w="1222" w:type="dxa"/>
                </w:tcPr>
                <w:p w:rsidR="008D1810" w:rsidRDefault="001B6EB6" w:rsidP="008D1810">
                  <w:r>
                    <w:t>189</w:t>
                  </w:r>
                </w:p>
              </w:tc>
              <w:tc>
                <w:tcPr>
                  <w:tcW w:w="1223" w:type="dxa"/>
                </w:tcPr>
                <w:p w:rsidR="008D1810" w:rsidRDefault="001B6EB6" w:rsidP="008D1810">
                  <w:r>
                    <w:t>78</w:t>
                  </w:r>
                </w:p>
              </w:tc>
              <w:tc>
                <w:tcPr>
                  <w:tcW w:w="1223" w:type="dxa"/>
                </w:tcPr>
                <w:p w:rsidR="008D1810" w:rsidRDefault="001B6EB6" w:rsidP="008D1810">
                  <w:r>
                    <w:t>116</w:t>
                  </w:r>
                </w:p>
              </w:tc>
              <w:tc>
                <w:tcPr>
                  <w:tcW w:w="1223" w:type="dxa"/>
                </w:tcPr>
                <w:p w:rsidR="008D1810" w:rsidRDefault="001B6EB6" w:rsidP="008D1810">
                  <w:r>
                    <w:t>361</w:t>
                  </w:r>
                </w:p>
              </w:tc>
              <w:tc>
                <w:tcPr>
                  <w:tcW w:w="1223" w:type="dxa"/>
                </w:tcPr>
                <w:p w:rsidR="008D1810" w:rsidRDefault="001B6EB6" w:rsidP="008D1810">
                  <w:r>
                    <w:t>175</w:t>
                  </w:r>
                </w:p>
              </w:tc>
            </w:tr>
            <w:tr w:rsidR="008D1810" w:rsidTr="008D1810">
              <w:tc>
                <w:tcPr>
                  <w:tcW w:w="1222" w:type="dxa"/>
                </w:tcPr>
                <w:p w:rsidR="008D1810" w:rsidRDefault="001B6EB6" w:rsidP="008D1810">
                  <w:r>
                    <w:t>331</w:t>
                  </w:r>
                </w:p>
              </w:tc>
              <w:tc>
                <w:tcPr>
                  <w:tcW w:w="1223" w:type="dxa"/>
                </w:tcPr>
                <w:p w:rsidR="008D1810" w:rsidRDefault="001B6EB6" w:rsidP="008D1810">
                  <w:r>
                    <w:t>250</w:t>
                  </w:r>
                </w:p>
              </w:tc>
              <w:tc>
                <w:tcPr>
                  <w:tcW w:w="1223" w:type="dxa"/>
                </w:tcPr>
                <w:p w:rsidR="008D1810" w:rsidRDefault="001B6EB6" w:rsidP="008D1810">
                  <w:r>
                    <w:t>267</w:t>
                  </w:r>
                </w:p>
              </w:tc>
              <w:tc>
                <w:tcPr>
                  <w:tcW w:w="1223" w:type="dxa"/>
                </w:tcPr>
                <w:p w:rsidR="008D1810" w:rsidRDefault="001B6EB6" w:rsidP="008D1810">
                  <w:r>
                    <w:t>317</w:t>
                  </w:r>
                </w:p>
              </w:tc>
              <w:tc>
                <w:tcPr>
                  <w:tcW w:w="1223" w:type="dxa"/>
                </w:tcPr>
                <w:p w:rsidR="008D1810" w:rsidRDefault="001B6EB6" w:rsidP="008D1810">
                  <w:r>
                    <w:t>81</w:t>
                  </w:r>
                </w:p>
              </w:tc>
            </w:tr>
          </w:tbl>
          <w:p w:rsidR="008D1810" w:rsidRPr="008D1810" w:rsidRDefault="008D1810" w:rsidP="008D1810"/>
        </w:tc>
        <w:tc>
          <w:tcPr>
            <w:tcW w:w="3433" w:type="dxa"/>
          </w:tcPr>
          <w:p w:rsidR="008D1810" w:rsidRDefault="008D1810" w:rsidP="008D1810">
            <w:pPr>
              <w:rPr>
                <w:b/>
              </w:rPr>
            </w:pPr>
            <w:r>
              <w:rPr>
                <w:b/>
                <w:noProof/>
                <w:lang w:eastAsia="da-DK"/>
              </w:rPr>
              <w:drawing>
                <wp:inline distT="0" distB="0" distL="0" distR="0" wp14:anchorId="19E60704" wp14:editId="28A7DF6C">
                  <wp:extent cx="2010738" cy="1162050"/>
                  <wp:effectExtent l="0" t="0" r="8890" b="0"/>
                  <wp:docPr id="2" name="Bille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9CC0AE.tmp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1019" cy="1162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D1810" w:rsidRDefault="001B6EB6" w:rsidP="001B6EB6">
      <w:pPr>
        <w:pStyle w:val="Listeafsnit"/>
        <w:numPr>
          <w:ilvl w:val="0"/>
          <w:numId w:val="2"/>
        </w:numPr>
      </w:pPr>
      <w:r>
        <w:t xml:space="preserve">Kopier tallene ind i </w:t>
      </w:r>
      <w:proofErr w:type="spellStart"/>
      <w:r>
        <w:t>geogebra</w:t>
      </w:r>
      <w:proofErr w:type="spellEnd"/>
      <w:r>
        <w:t xml:space="preserve"> og tegn et boksplot.</w:t>
      </w:r>
    </w:p>
    <w:p w:rsidR="001B6EB6" w:rsidRDefault="001B6EB6" w:rsidP="001B6EB6">
      <w:pPr>
        <w:pStyle w:val="Listeafsnit"/>
        <w:numPr>
          <w:ilvl w:val="0"/>
          <w:numId w:val="2"/>
        </w:numPr>
      </w:pPr>
      <w:r>
        <w:t>Aflæs det udvidede kvartilsæt.</w:t>
      </w:r>
    </w:p>
    <w:p w:rsidR="001B6EB6" w:rsidRDefault="001B6EB6" w:rsidP="001B6EB6">
      <w:pPr>
        <w:pStyle w:val="Listeafsnit"/>
        <w:numPr>
          <w:ilvl w:val="0"/>
          <w:numId w:val="2"/>
        </w:numPr>
      </w:pPr>
      <w:r>
        <w:t>Hvad fortæller Medianen om hvor mange fritter drengene kan spise</w:t>
      </w:r>
    </w:p>
    <w:p w:rsidR="001B6EB6" w:rsidRDefault="001B6EB6" w:rsidP="001B6EB6">
      <w:pPr>
        <w:pStyle w:val="Listeafsnit"/>
        <w:numPr>
          <w:ilvl w:val="0"/>
          <w:numId w:val="2"/>
        </w:numPr>
      </w:pPr>
      <w:r>
        <w:t>Bestem kvartilbredden Q3-Q1.</w:t>
      </w:r>
    </w:p>
    <w:p w:rsidR="001B6EB6" w:rsidRDefault="001B6EB6" w:rsidP="001B6EB6">
      <w:pPr>
        <w:pStyle w:val="Listeafsnit"/>
        <w:numPr>
          <w:ilvl w:val="0"/>
          <w:numId w:val="2"/>
        </w:numPr>
      </w:pPr>
      <w:r>
        <w:t xml:space="preserve">Brug kvartilbredden til at afgøre om drengen der kan spise 533 fritter er </w:t>
      </w:r>
      <w:proofErr w:type="spellStart"/>
      <w:r>
        <w:t>en”outlier</w:t>
      </w:r>
      <w:proofErr w:type="spellEnd"/>
      <w:r>
        <w:t>”.</w:t>
      </w:r>
    </w:p>
    <w:p w:rsidR="001B6EB6" w:rsidRDefault="001A3ADD" w:rsidP="001B6EB6">
      <w:pPr>
        <w:pStyle w:val="Listeafsnit"/>
        <w:numPr>
          <w:ilvl w:val="0"/>
          <w:numId w:val="2"/>
        </w:numPr>
      </w:pPr>
      <w:r>
        <w:t>ALLE de 25% grådigste måtte bagefter ud at kaste op. Så de skriver i deres NF-rapport: ”Hvis man spiser mere end …. Fritter på 5 minutter, så kaster man op”. Hvad er tallet?)</w:t>
      </w:r>
    </w:p>
    <w:p w:rsidR="001A3ADD" w:rsidRDefault="001A3ADD" w:rsidP="001A3ADD"/>
    <w:p w:rsidR="001A3ADD" w:rsidRPr="001B6EB6" w:rsidRDefault="001A3ADD" w:rsidP="001A3ADD"/>
    <w:p w:rsidR="008D1810" w:rsidRPr="008D1810" w:rsidRDefault="008D1810" w:rsidP="008D1810">
      <w:pPr>
        <w:rPr>
          <w:b/>
        </w:rPr>
      </w:pPr>
    </w:p>
    <w:sectPr w:rsidR="008D1810" w:rsidRPr="008D181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E61D1E"/>
    <w:multiLevelType w:val="hybridMultilevel"/>
    <w:tmpl w:val="A4109F7E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743921"/>
    <w:multiLevelType w:val="hybridMultilevel"/>
    <w:tmpl w:val="CF580FCE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8E9"/>
    <w:rsid w:val="000011F5"/>
    <w:rsid w:val="0002122F"/>
    <w:rsid w:val="00051E68"/>
    <w:rsid w:val="000645F8"/>
    <w:rsid w:val="000A2DD4"/>
    <w:rsid w:val="000B0661"/>
    <w:rsid w:val="000D361D"/>
    <w:rsid w:val="000F6411"/>
    <w:rsid w:val="001155BB"/>
    <w:rsid w:val="001271DA"/>
    <w:rsid w:val="00133431"/>
    <w:rsid w:val="00147D8A"/>
    <w:rsid w:val="001855D5"/>
    <w:rsid w:val="001A3ADD"/>
    <w:rsid w:val="001B6EB6"/>
    <w:rsid w:val="001C176C"/>
    <w:rsid w:val="001C57CB"/>
    <w:rsid w:val="001C7335"/>
    <w:rsid w:val="0021740B"/>
    <w:rsid w:val="0026104D"/>
    <w:rsid w:val="002706E1"/>
    <w:rsid w:val="00297C68"/>
    <w:rsid w:val="00303A2D"/>
    <w:rsid w:val="003057FF"/>
    <w:rsid w:val="003453D1"/>
    <w:rsid w:val="00362651"/>
    <w:rsid w:val="0036631B"/>
    <w:rsid w:val="003816C8"/>
    <w:rsid w:val="003A37F1"/>
    <w:rsid w:val="003B0580"/>
    <w:rsid w:val="003B2116"/>
    <w:rsid w:val="003F58A4"/>
    <w:rsid w:val="003F7B35"/>
    <w:rsid w:val="00402BD9"/>
    <w:rsid w:val="0043314F"/>
    <w:rsid w:val="004351A7"/>
    <w:rsid w:val="0043563A"/>
    <w:rsid w:val="00441C36"/>
    <w:rsid w:val="00453151"/>
    <w:rsid w:val="00477B3C"/>
    <w:rsid w:val="004D1DDD"/>
    <w:rsid w:val="004D4891"/>
    <w:rsid w:val="00502032"/>
    <w:rsid w:val="0050761F"/>
    <w:rsid w:val="00520674"/>
    <w:rsid w:val="005304AE"/>
    <w:rsid w:val="00546DF4"/>
    <w:rsid w:val="005528FA"/>
    <w:rsid w:val="00556D26"/>
    <w:rsid w:val="005732E0"/>
    <w:rsid w:val="005754EC"/>
    <w:rsid w:val="005C4912"/>
    <w:rsid w:val="005F3A08"/>
    <w:rsid w:val="00601B6D"/>
    <w:rsid w:val="00686ADE"/>
    <w:rsid w:val="006A2F56"/>
    <w:rsid w:val="006D3B91"/>
    <w:rsid w:val="006E1A74"/>
    <w:rsid w:val="006F0B55"/>
    <w:rsid w:val="006F5DC8"/>
    <w:rsid w:val="00702BE1"/>
    <w:rsid w:val="007121C0"/>
    <w:rsid w:val="007142BA"/>
    <w:rsid w:val="007154FA"/>
    <w:rsid w:val="00741183"/>
    <w:rsid w:val="007600BA"/>
    <w:rsid w:val="00775C22"/>
    <w:rsid w:val="007812D3"/>
    <w:rsid w:val="007B3952"/>
    <w:rsid w:val="007C61FB"/>
    <w:rsid w:val="007E5F60"/>
    <w:rsid w:val="008017C9"/>
    <w:rsid w:val="008056B1"/>
    <w:rsid w:val="008308A4"/>
    <w:rsid w:val="00840454"/>
    <w:rsid w:val="00840D5D"/>
    <w:rsid w:val="0087432D"/>
    <w:rsid w:val="00895D82"/>
    <w:rsid w:val="008A0849"/>
    <w:rsid w:val="008D1810"/>
    <w:rsid w:val="008F46FC"/>
    <w:rsid w:val="0091431A"/>
    <w:rsid w:val="0093501D"/>
    <w:rsid w:val="00992559"/>
    <w:rsid w:val="009B6867"/>
    <w:rsid w:val="009E575C"/>
    <w:rsid w:val="009F04AF"/>
    <w:rsid w:val="00A427C4"/>
    <w:rsid w:val="00A518E9"/>
    <w:rsid w:val="00A80BE9"/>
    <w:rsid w:val="00A85B04"/>
    <w:rsid w:val="00AD4598"/>
    <w:rsid w:val="00AE41E5"/>
    <w:rsid w:val="00AF2949"/>
    <w:rsid w:val="00B5584B"/>
    <w:rsid w:val="00B72B7D"/>
    <w:rsid w:val="00B73AAF"/>
    <w:rsid w:val="00B9219F"/>
    <w:rsid w:val="00B95EED"/>
    <w:rsid w:val="00BB76F8"/>
    <w:rsid w:val="00BE3266"/>
    <w:rsid w:val="00C009F4"/>
    <w:rsid w:val="00C043E3"/>
    <w:rsid w:val="00C04BEB"/>
    <w:rsid w:val="00C23AC1"/>
    <w:rsid w:val="00C3639F"/>
    <w:rsid w:val="00C37025"/>
    <w:rsid w:val="00C454D7"/>
    <w:rsid w:val="00C501F0"/>
    <w:rsid w:val="00C525B9"/>
    <w:rsid w:val="00C5744B"/>
    <w:rsid w:val="00C616FA"/>
    <w:rsid w:val="00C636A6"/>
    <w:rsid w:val="00C642B7"/>
    <w:rsid w:val="00CB04A8"/>
    <w:rsid w:val="00CD73BF"/>
    <w:rsid w:val="00D467E1"/>
    <w:rsid w:val="00D57746"/>
    <w:rsid w:val="00D658AD"/>
    <w:rsid w:val="00D660FC"/>
    <w:rsid w:val="00DB07A3"/>
    <w:rsid w:val="00DB127E"/>
    <w:rsid w:val="00E03EBB"/>
    <w:rsid w:val="00E06EBD"/>
    <w:rsid w:val="00E30BA4"/>
    <w:rsid w:val="00E47A44"/>
    <w:rsid w:val="00EF1FE7"/>
    <w:rsid w:val="00F06644"/>
    <w:rsid w:val="00F477C8"/>
    <w:rsid w:val="00F50DFA"/>
    <w:rsid w:val="00F756CE"/>
    <w:rsid w:val="00F83E44"/>
    <w:rsid w:val="00F90728"/>
    <w:rsid w:val="00FC4B58"/>
    <w:rsid w:val="00FE5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da-D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518E9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518E9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59"/>
    <w:rsid w:val="00A518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A518E9"/>
    <w:pPr>
      <w:ind w:left="720"/>
      <w:contextualSpacing/>
    </w:pPr>
  </w:style>
  <w:style w:type="character" w:styleId="Pladsholdertekst">
    <w:name w:val="Placeholder Text"/>
    <w:basedOn w:val="Standardskrifttypeiafsnit"/>
    <w:uiPriority w:val="99"/>
    <w:semiHidden/>
    <w:rsid w:val="00702BE1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da-D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518E9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518E9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59"/>
    <w:rsid w:val="00A518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A518E9"/>
    <w:pPr>
      <w:ind w:left="720"/>
      <w:contextualSpacing/>
    </w:pPr>
  </w:style>
  <w:style w:type="character" w:styleId="Pladsholdertekst">
    <w:name w:val="Placeholder Text"/>
    <w:basedOn w:val="Standardskrifttypeiafsnit"/>
    <w:uiPriority w:val="99"/>
    <w:semiHidden/>
    <w:rsid w:val="00702BE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tmp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228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Peter-PC</dc:creator>
  <cp:lastModifiedBy>Peter-PC</cp:lastModifiedBy>
  <cp:revision>3</cp:revision>
  <dcterms:created xsi:type="dcterms:W3CDTF">2025-03-05T07:58:00Z</dcterms:created>
  <dcterms:modified xsi:type="dcterms:W3CDTF">2025-03-05T08:06:00Z</dcterms:modified>
</cp:coreProperties>
</file>