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3AD4" w14:textId="45913D51" w:rsidR="00CF214C" w:rsidRPr="00CF214C" w:rsidRDefault="00CF214C" w:rsidP="00CF214C">
      <w:pPr>
        <w:rPr>
          <w:b/>
          <w:highlight w:val="yellow"/>
        </w:rPr>
      </w:pPr>
      <w:r>
        <w:rPr>
          <w:b/>
          <w:highlight w:val="yellow"/>
        </w:rPr>
        <w:t xml:space="preserve">Bevis for </w:t>
      </w:r>
      <w:r w:rsidRPr="00CF214C">
        <w:rPr>
          <w:b/>
          <w:highlight w:val="yellow"/>
        </w:rPr>
        <w:t>Sinusrelationerne.</w:t>
      </w:r>
    </w:p>
    <w:p w14:paraId="020CB3C8" w14:textId="77777777" w:rsidR="00CF214C" w:rsidRDefault="00CF214C" w:rsidP="00CF214C">
      <w:pPr>
        <w:ind w:left="360"/>
        <w:rPr>
          <w:b/>
        </w:rPr>
      </w:pPr>
    </w:p>
    <w:p w14:paraId="3C59AE30" w14:textId="77777777" w:rsidR="00CF214C" w:rsidRDefault="00CF214C" w:rsidP="00CF214C">
      <w:pPr>
        <w:rPr>
          <w:rFonts w:eastAsiaTheme="minorEastAsia"/>
          <w:b/>
        </w:rPr>
      </w:pPr>
      <w:r>
        <w:rPr>
          <w:b/>
        </w:rPr>
        <w:t xml:space="preserve">I en trekant gælder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sin(B)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sin(C)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den>
        </m:f>
      </m:oMath>
    </w:p>
    <w:p w14:paraId="577C398F" w14:textId="77777777" w:rsidR="00CF214C" w:rsidRDefault="00CF214C" w:rsidP="00CF214C">
      <w:pPr>
        <w:rPr>
          <w:rFonts w:eastAsiaTheme="minorEastAsia"/>
          <w:b/>
        </w:rPr>
      </w:pPr>
    </w:p>
    <w:p w14:paraId="53B916CA" w14:textId="2C4A3ABF" w:rsidR="00CF214C" w:rsidRDefault="00CF214C" w:rsidP="00CF214C">
      <w:pPr>
        <w:rPr>
          <w:rFonts w:eastAsiaTheme="minorEastAsia"/>
        </w:rPr>
      </w:pPr>
      <w:r>
        <w:rPr>
          <w:rFonts w:eastAsiaTheme="minorEastAsia"/>
        </w:rPr>
        <w:t>Bevis: I dette bevis bruger vi E</w:t>
      </w:r>
      <w:r w:rsidR="00555FF2">
        <w:rPr>
          <w:rFonts w:eastAsiaTheme="minorEastAsia"/>
        </w:rPr>
        <w:t>N</w:t>
      </w:r>
      <w:r>
        <w:rPr>
          <w:rFonts w:eastAsiaTheme="minorEastAsia"/>
        </w:rPr>
        <w:t xml:space="preserve"> præmis. Altså en ting som vi ved i forvejen:</w:t>
      </w:r>
    </w:p>
    <w:p w14:paraId="7EAC162D" w14:textId="77777777" w:rsidR="00CF214C" w:rsidRDefault="00CF214C" w:rsidP="00CF214C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I en retvinklet trekant gælder sinusformlen: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vinkel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mod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hyp</m:t>
            </m:r>
          </m:den>
        </m:f>
      </m:oMath>
    </w:p>
    <w:p w14:paraId="2ADBB18A" w14:textId="77777777" w:rsidR="00CF214C" w:rsidRDefault="00CF214C" w:rsidP="00CF214C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7C53D607" wp14:editId="3746B8FD">
            <wp:simplePos x="0" y="0"/>
            <wp:positionH relativeFrom="column">
              <wp:posOffset>2677795</wp:posOffset>
            </wp:positionH>
            <wp:positionV relativeFrom="paragraph">
              <wp:posOffset>73025</wp:posOffset>
            </wp:positionV>
            <wp:extent cx="3857625" cy="1828800"/>
            <wp:effectExtent l="0" t="0" r="9525" b="0"/>
            <wp:wrapTight wrapText="bothSides">
              <wp:wrapPolygon edited="0">
                <wp:start x="0" y="0"/>
                <wp:lineTo x="0" y="21375"/>
                <wp:lineTo x="21547" y="21375"/>
                <wp:lineTo x="21547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6B1E8" w14:textId="77777777" w:rsidR="00CF214C" w:rsidRDefault="00CF214C" w:rsidP="00CF214C">
      <w:r>
        <w:t>Tegn en tilfældig trekant. Tegn en højde, så trekanten bliver delt i to retvinklede trekanter.</w:t>
      </w:r>
    </w:p>
    <w:p w14:paraId="5253E2A7" w14:textId="77777777" w:rsidR="00CF214C" w:rsidRDefault="00CF214C" w:rsidP="00CF214C"/>
    <w:p w14:paraId="772B048B" w14:textId="77777777" w:rsidR="00CF214C" w:rsidRDefault="00CF214C" w:rsidP="00CF214C">
      <w:r>
        <w:t xml:space="preserve">Vi bruger præmis a) på den venstre trekant: </w:t>
      </w:r>
    </w:p>
    <w:p w14:paraId="485A4D92" w14:textId="77777777" w:rsidR="00CF214C" w:rsidRDefault="00CF214C" w:rsidP="00CF214C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4B5EA44B" w14:textId="77777777" w:rsidR="00CF214C" w:rsidRDefault="00CF214C" w:rsidP="00CF214C">
      <w:pPr>
        <w:rPr>
          <w:rFonts w:eastAsiaTheme="minorEastAsia"/>
        </w:rPr>
      </w:pPr>
      <w:r>
        <w:rPr>
          <w:rFonts w:eastAsiaTheme="minorEastAsia"/>
        </w:rPr>
        <w:t xml:space="preserve">Vi ganger med c på begge sider, så h står alene: </w:t>
      </w:r>
      <m:oMath>
        <m:r>
          <w:rPr>
            <w:rFonts w:ascii="Cambria Math" w:eastAsiaTheme="minorEastAsia" w:hAnsi="Cambria Math"/>
            <w:highlight w:val="yellow"/>
          </w:rPr>
          <m:t>c·</m:t>
        </m:r>
        <m:func>
          <m:funcPr>
            <m:ctrlPr>
              <w:rPr>
                <w:rFonts w:ascii="Cambria Math" w:eastAsiaTheme="minorEastAsia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highlight w:val="yellow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highlight w:val="yellow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highlight w:val="yellow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highlight w:val="yellow"/>
          </w:rPr>
          <m:t>=h</m:t>
        </m:r>
      </m:oMath>
    </w:p>
    <w:p w14:paraId="08D1AB50" w14:textId="77777777" w:rsidR="00CF214C" w:rsidRDefault="00CF214C" w:rsidP="00CF214C">
      <w:pPr>
        <w:rPr>
          <w:rFonts w:eastAsiaTheme="minorEastAsia"/>
        </w:rPr>
      </w:pPr>
    </w:p>
    <w:p w14:paraId="6EA5DC46" w14:textId="77777777" w:rsidR="00CF214C" w:rsidRDefault="00CF214C" w:rsidP="00CF214C">
      <w:pPr>
        <w:rPr>
          <w:rFonts w:eastAsiaTheme="minorEastAsia"/>
        </w:rPr>
      </w:pPr>
      <w:r>
        <w:rPr>
          <w:rFonts w:eastAsiaTheme="minorEastAsia"/>
        </w:rPr>
        <w:t xml:space="preserve">Vi gør det samme på den højre trekant: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>
        <w:rPr>
          <w:rFonts w:eastAsiaTheme="minorEastAsia"/>
        </w:rPr>
        <w:t>.</w:t>
      </w:r>
    </w:p>
    <w:p w14:paraId="6C005CD1" w14:textId="77777777" w:rsidR="00CF214C" w:rsidRDefault="00CF214C" w:rsidP="00CF214C">
      <w:pPr>
        <w:rPr>
          <w:rFonts w:eastAsiaTheme="minorEastAsia"/>
        </w:rPr>
      </w:pPr>
      <w:r>
        <w:rPr>
          <w:rFonts w:eastAsiaTheme="minorEastAsia"/>
        </w:rPr>
        <w:t>Vi ganger med a på begge sider</w:t>
      </w:r>
      <w:r w:rsidRPr="00C9476D">
        <w:rPr>
          <w:rFonts w:eastAsiaTheme="minorEastAsia"/>
          <w:highlight w:val="yellow"/>
        </w:rPr>
        <w:t xml:space="preserve">: </w:t>
      </w:r>
      <m:oMath>
        <m:r>
          <w:rPr>
            <w:rFonts w:ascii="Cambria Math" w:eastAsiaTheme="minorEastAsia" w:hAnsi="Cambria Math"/>
            <w:highlight w:val="yellow"/>
          </w:rPr>
          <m:t>a·</m:t>
        </m:r>
        <m:func>
          <m:funcPr>
            <m:ctrlPr>
              <w:rPr>
                <w:rFonts w:ascii="Cambria Math" w:eastAsiaTheme="minorEastAsia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highlight w:val="yellow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highlight w:val="yellow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highlight w:val="yellow"/>
                  </w:rPr>
                  <m:t>C</m:t>
                </m:r>
              </m:e>
            </m:d>
          </m:e>
        </m:func>
        <m:r>
          <w:rPr>
            <w:rFonts w:ascii="Cambria Math" w:eastAsiaTheme="minorEastAsia" w:hAnsi="Cambria Math"/>
            <w:highlight w:val="yellow"/>
          </w:rPr>
          <m:t>=h</m:t>
        </m:r>
      </m:oMath>
    </w:p>
    <w:p w14:paraId="64F5B3A3" w14:textId="77777777" w:rsidR="00CF214C" w:rsidRDefault="00CF214C" w:rsidP="00CF214C">
      <w:pPr>
        <w:rPr>
          <w:rFonts w:eastAsiaTheme="minorEastAsia"/>
        </w:rPr>
      </w:pPr>
    </w:p>
    <w:p w14:paraId="40F95BD7" w14:textId="77777777" w:rsidR="00CF214C" w:rsidRDefault="00CF214C" w:rsidP="00CF214C">
      <w:pPr>
        <w:rPr>
          <w:rFonts w:eastAsiaTheme="minorEastAsia"/>
        </w:rPr>
      </w:pPr>
      <w:r>
        <w:rPr>
          <w:rFonts w:eastAsiaTheme="minorEastAsia"/>
        </w:rPr>
        <w:t>Nu har vi to regnestykker, der begge giver h. De må altså være ens:</w:t>
      </w:r>
    </w:p>
    <w:p w14:paraId="394528F6" w14:textId="77777777" w:rsidR="00CF214C" w:rsidRDefault="00CF214C" w:rsidP="00CF214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c·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</w:rPr>
            <m:t>=a·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(C)</m:t>
          </m:r>
        </m:oMath>
      </m:oMathPara>
    </w:p>
    <w:p w14:paraId="2D4147C0" w14:textId="77777777" w:rsidR="00CF214C" w:rsidRDefault="00CF214C" w:rsidP="00CF214C">
      <w:pPr>
        <w:rPr>
          <w:rFonts w:eastAsiaTheme="minorEastAsia"/>
        </w:rPr>
      </w:pPr>
    </w:p>
    <w:p w14:paraId="3C6A572F" w14:textId="77777777" w:rsidR="00CF214C" w:rsidRDefault="00CF214C" w:rsidP="00CF214C">
      <w:pPr>
        <w:rPr>
          <w:rFonts w:eastAsiaTheme="minorEastAsia"/>
        </w:rPr>
      </w:pPr>
      <w:r>
        <w:rPr>
          <w:rFonts w:eastAsiaTheme="minorEastAsia"/>
        </w:rPr>
        <w:t>Dividér med a og med c på begge sider:</w:t>
      </w:r>
    </w:p>
    <w:p w14:paraId="569F7606" w14:textId="77777777" w:rsidR="00CF214C" w:rsidRDefault="00CF214C" w:rsidP="00CF214C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3E7F96C0" w14:textId="77777777" w:rsidR="00CF214C" w:rsidRDefault="00CF214C" w:rsidP="00CF214C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14:paraId="3FC72408" w14:textId="77777777" w:rsidR="00CF214C" w:rsidRDefault="00CF214C" w:rsidP="00CF214C">
      <w:pPr>
        <w:rPr>
          <w:rFonts w:eastAsiaTheme="minorEastAsia"/>
        </w:rPr>
      </w:pPr>
    </w:p>
    <w:p w14:paraId="55BE3067" w14:textId="77777777" w:rsidR="00CF214C" w:rsidRDefault="00CF214C" w:rsidP="00CF214C">
      <w:pPr>
        <w:rPr>
          <w:rFonts w:eastAsiaTheme="minorEastAsia"/>
        </w:rPr>
      </w:pPr>
      <w:r>
        <w:rPr>
          <w:rFonts w:eastAsiaTheme="minorEastAsia"/>
          <w:b/>
        </w:rPr>
        <w:t xml:space="preserve">Kommentar 1: </w:t>
      </w:r>
      <w:r>
        <w:rPr>
          <w:rFonts w:eastAsiaTheme="minorEastAsia"/>
        </w:rPr>
        <w:t>Vi har kun vist 2/3 af sinusrelationen. Hvis vi skulle have B med, så skulle vi have tegnet én af de andre højder i trekanten.</w:t>
      </w:r>
    </w:p>
    <w:p w14:paraId="189D460E" w14:textId="77777777" w:rsidR="00DE4554" w:rsidRDefault="00DE4554"/>
    <w:sectPr w:rsidR="00DE45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6AC"/>
    <w:multiLevelType w:val="hybridMultilevel"/>
    <w:tmpl w:val="36885E28"/>
    <w:lvl w:ilvl="0" w:tplc="F454E802">
      <w:start w:val="1"/>
      <w:numFmt w:val="lowerLetter"/>
      <w:lvlText w:val="%1)"/>
      <w:lvlJc w:val="left"/>
      <w:pPr>
        <w:ind w:left="720" w:hanging="360"/>
      </w:pPr>
      <w:rPr>
        <w:rFonts w:eastAsiaTheme="minorEastAsia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F4B1A"/>
    <w:multiLevelType w:val="hybridMultilevel"/>
    <w:tmpl w:val="9E1C29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362900">
    <w:abstractNumId w:val="1"/>
  </w:num>
  <w:num w:numId="2" w16cid:durableId="1527134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4C"/>
    <w:rsid w:val="00053BD3"/>
    <w:rsid w:val="000806DA"/>
    <w:rsid w:val="00410B66"/>
    <w:rsid w:val="0051659D"/>
    <w:rsid w:val="00555FF2"/>
    <w:rsid w:val="006D5506"/>
    <w:rsid w:val="009A4ABE"/>
    <w:rsid w:val="009A56A8"/>
    <w:rsid w:val="00C97169"/>
    <w:rsid w:val="00CF214C"/>
    <w:rsid w:val="00DA1C94"/>
    <w:rsid w:val="00D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6B04"/>
  <w15:chartTrackingRefBased/>
  <w15:docId w15:val="{3EDCD71E-AFDE-42EC-82DC-301E9D7F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14C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21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21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21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21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21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21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21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21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21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21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21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21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21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21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21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21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21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2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21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21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21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21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2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781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Trautner Brander (NGHPT - Underviser - NGH)</dc:creator>
  <cp:keywords/>
  <dc:description/>
  <cp:lastModifiedBy>Peter Trautner Brander (NGHPT - Underviser - NGH)</cp:lastModifiedBy>
  <cp:revision>2</cp:revision>
  <dcterms:created xsi:type="dcterms:W3CDTF">2026-03-18T14:18:00Z</dcterms:created>
  <dcterms:modified xsi:type="dcterms:W3CDTF">2026-03-18T14:19:00Z</dcterms:modified>
</cp:coreProperties>
</file>