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BDC1A" w14:textId="77777777" w:rsidR="007A7243" w:rsidRPr="008C0E24" w:rsidRDefault="00826625" w:rsidP="008C0E24">
      <w:pPr>
        <w:pStyle w:val="Strktcitat"/>
        <w:rPr>
          <w:sz w:val="72"/>
          <w:szCs w:val="72"/>
        </w:rPr>
      </w:pPr>
      <w:r w:rsidRPr="008C0E24">
        <w:rPr>
          <w:sz w:val="72"/>
          <w:szCs w:val="72"/>
        </w:rPr>
        <w:t>Ioner</w:t>
      </w:r>
      <w:r w:rsidR="007A7243" w:rsidRPr="008C0E24">
        <w:rPr>
          <w:sz w:val="72"/>
          <w:szCs w:val="72"/>
        </w:rPr>
        <w:t xml:space="preserve"> Opgavehæfte</w:t>
      </w:r>
    </w:p>
    <w:p w14:paraId="5D21EC33" w14:textId="0EA62290" w:rsidR="00826625" w:rsidRDefault="007A7243" w:rsidP="008C0E24">
      <w:pPr>
        <w:pStyle w:val="Strktcitat"/>
        <w:rPr>
          <w:sz w:val="28"/>
          <w:szCs w:val="28"/>
        </w:rPr>
      </w:pPr>
      <w:r>
        <w:rPr>
          <w:sz w:val="32"/>
          <w:szCs w:val="32"/>
        </w:rPr>
        <w:t>2024/2025</w:t>
      </w:r>
      <w:r w:rsidR="00826625">
        <w:rPr>
          <w:sz w:val="28"/>
          <w:szCs w:val="28"/>
        </w:rPr>
        <w:br w:type="page"/>
      </w:r>
    </w:p>
    <w:p w14:paraId="0F289FD6" w14:textId="66DD9174" w:rsidR="00DD1FC6" w:rsidRPr="00DD1FC6" w:rsidRDefault="00DD1FC6" w:rsidP="002B302F">
      <w:pPr>
        <w:spacing w:line="360" w:lineRule="auto"/>
      </w:pPr>
      <w:r w:rsidRPr="00DD1FC6">
        <w:rPr>
          <w:b/>
          <w:bCs/>
          <w:sz w:val="28"/>
          <w:szCs w:val="28"/>
        </w:rPr>
        <w:lastRenderedPageBreak/>
        <w:t>Bestemme ladning for simpel ion:</w:t>
      </w:r>
    </w:p>
    <w:p w14:paraId="4FBC6FD5" w14:textId="77777777" w:rsidR="00DD1FC6" w:rsidRDefault="00DD1FC6" w:rsidP="002B302F">
      <w:pPr>
        <w:spacing w:line="360" w:lineRule="auto"/>
      </w:pPr>
      <w:r>
        <w:t>Når du skal bestemme ladningen for en simpel ion, så skal du se hvordan den nemmest opfylder oktet (har 8 e</w:t>
      </w:r>
      <w:r>
        <w:rPr>
          <w:vertAlign w:val="superscript"/>
        </w:rPr>
        <w:t>-</w:t>
      </w:r>
      <w:r>
        <w:t xml:space="preserve"> i yderste skal), er det ved at afgive e</w:t>
      </w:r>
      <w:r>
        <w:rPr>
          <w:vertAlign w:val="superscript"/>
        </w:rPr>
        <w:t>-</w:t>
      </w:r>
      <w:r>
        <w:t xml:space="preserve"> eller optage e</w:t>
      </w:r>
      <w:r>
        <w:rPr>
          <w:vertAlign w:val="superscript"/>
        </w:rPr>
        <w:t>-</w:t>
      </w:r>
      <w:r>
        <w:t>.</w:t>
      </w:r>
    </w:p>
    <w:p w14:paraId="64C37712" w14:textId="77777777" w:rsidR="00DD1FC6" w:rsidRDefault="00DD1FC6" w:rsidP="002B302F">
      <w:pPr>
        <w:spacing w:line="360" w:lineRule="auto"/>
      </w:pPr>
      <w:r>
        <w:t>Optager e</w:t>
      </w:r>
      <w:r>
        <w:rPr>
          <w:vertAlign w:val="superscript"/>
        </w:rPr>
        <w:t>-</w:t>
      </w:r>
      <w:r>
        <w:t xml:space="preserve"> = Negativ ladning</w:t>
      </w:r>
    </w:p>
    <w:p w14:paraId="24D6FE55" w14:textId="77777777" w:rsidR="00DD1FC6" w:rsidRDefault="00DD1FC6" w:rsidP="002B302F">
      <w:pPr>
        <w:spacing w:line="360" w:lineRule="auto"/>
      </w:pPr>
      <w:r>
        <w:t>Afgiver e</w:t>
      </w:r>
      <w:r>
        <w:rPr>
          <w:vertAlign w:val="superscript"/>
        </w:rPr>
        <w:t>-</w:t>
      </w:r>
      <w:r>
        <w:t xml:space="preserve"> = Positiv ladning</w:t>
      </w:r>
    </w:p>
    <w:p w14:paraId="519C2605" w14:textId="77777777" w:rsidR="00DD1FC6" w:rsidRDefault="00DD1FC6" w:rsidP="002B302F">
      <w:pPr>
        <w:spacing w:line="360" w:lineRule="auto"/>
      </w:pPr>
      <w:r>
        <w:t>Hvor positiv eller negativ ionen er, bestemmes af hvor mange e</w:t>
      </w:r>
      <w:r>
        <w:rPr>
          <w:vertAlign w:val="superscript"/>
        </w:rPr>
        <w:t>-</w:t>
      </w:r>
      <w:r>
        <w:t xml:space="preserve"> der optages eller afgives.</w:t>
      </w:r>
    </w:p>
    <w:p w14:paraId="2A771E11" w14:textId="77777777" w:rsidR="00DD1FC6" w:rsidRDefault="00DD1FC6" w:rsidP="002B302F">
      <w:pPr>
        <w:spacing w:line="360" w:lineRule="auto"/>
      </w:pPr>
    </w:p>
    <w:p w14:paraId="4C0B0152" w14:textId="5403594D" w:rsidR="009905E2" w:rsidRDefault="009905E2" w:rsidP="002B302F">
      <w:pPr>
        <w:spacing w:line="360" w:lineRule="auto"/>
      </w:pPr>
      <w:r>
        <w:rPr>
          <w:b/>
          <w:bCs/>
          <w:sz w:val="28"/>
          <w:szCs w:val="28"/>
        </w:rPr>
        <w:t>Hvordan ser ionforbindelsen ud:</w:t>
      </w:r>
    </w:p>
    <w:p w14:paraId="6B24E2A1" w14:textId="1DBC45BE" w:rsidR="00F6524A" w:rsidRDefault="002B302F" w:rsidP="002B302F">
      <w:pPr>
        <w:spacing w:line="360" w:lineRule="auto"/>
      </w:pPr>
      <w:r>
        <w:t>Når du skal bestemme hvordan ionforbindelsen ser ud, skal du først opskrive de ioner som ionforbindelsen består af.</w:t>
      </w:r>
      <w:r w:rsidR="002E6290">
        <w:t xml:space="preserve"> Derefter skal man </w:t>
      </w:r>
      <w:proofErr w:type="gramStart"/>
      <w:r w:rsidR="002E6290">
        <w:t>sørger</w:t>
      </w:r>
      <w:proofErr w:type="gramEnd"/>
      <w:r w:rsidR="002E6290">
        <w:t xml:space="preserve"> </w:t>
      </w:r>
      <w:r w:rsidR="00F6524A">
        <w:t>for de positive og negative ladninger giver 0 når de ligges sammen. Så vores ionforbindelse bliver neutral.</w:t>
      </w:r>
      <w:r w:rsidR="006D768A">
        <w:t xml:space="preserve"> Vi skriver altid den positive </w:t>
      </w:r>
      <w:r w:rsidR="006D768A" w:rsidRPr="00235B11">
        <w:rPr>
          <w:i/>
          <w:iCs/>
        </w:rPr>
        <w:t>(kationen)</w:t>
      </w:r>
      <w:r w:rsidR="006D768A">
        <w:t xml:space="preserve"> først, derefter den negative ion </w:t>
      </w:r>
      <w:r w:rsidR="006D768A" w:rsidRPr="00235B11">
        <w:rPr>
          <w:i/>
          <w:iCs/>
        </w:rPr>
        <w:t>(anionen).</w:t>
      </w:r>
    </w:p>
    <w:p w14:paraId="61103A9B" w14:textId="4C1077D2" w:rsidR="00F6524A" w:rsidRDefault="00F6524A" w:rsidP="00F6524A">
      <w:pPr>
        <w:spacing w:line="360" w:lineRule="auto"/>
        <w:jc w:val="center"/>
      </w:pPr>
      <w:r>
        <w:t>Mg</w:t>
      </w:r>
      <w:r>
        <w:rPr>
          <w:vertAlign w:val="superscript"/>
        </w:rPr>
        <w:t>2+</w:t>
      </w:r>
      <w:r>
        <w:t xml:space="preserve"> og Cl</w:t>
      </w:r>
      <w:r>
        <w:rPr>
          <w:vertAlign w:val="superscript"/>
        </w:rPr>
        <w:t>-</w:t>
      </w:r>
      <w:r>
        <w:t xml:space="preserve"> bliver til MgCl</w:t>
      </w:r>
      <w:r>
        <w:rPr>
          <w:vertAlign w:val="subscript"/>
        </w:rPr>
        <w:t>2</w:t>
      </w:r>
    </w:p>
    <w:p w14:paraId="4FDC826B" w14:textId="77777777" w:rsidR="00F6524A" w:rsidRDefault="00F6524A" w:rsidP="00F6524A">
      <w:pPr>
        <w:spacing w:line="360" w:lineRule="auto"/>
      </w:pPr>
    </w:p>
    <w:p w14:paraId="0AA13D4A" w14:textId="25F92603" w:rsidR="002B1342" w:rsidRDefault="002B1342" w:rsidP="00F6524A">
      <w:pPr>
        <w:spacing w:line="360" w:lineRule="auto"/>
      </w:pPr>
      <w:r>
        <w:rPr>
          <w:b/>
          <w:bCs/>
          <w:sz w:val="28"/>
          <w:szCs w:val="28"/>
        </w:rPr>
        <w:t>Hvordan navngives ionforbindelsen:</w:t>
      </w:r>
    </w:p>
    <w:p w14:paraId="7F25E5BD" w14:textId="47D7DCE3" w:rsidR="002B1342" w:rsidRDefault="002B1342" w:rsidP="00F6524A">
      <w:pPr>
        <w:spacing w:line="360" w:lineRule="auto"/>
      </w:pPr>
      <w:r>
        <w:t>Når vi navngiver en ionforbindelse, så skriver vi den positive ion først, den mister endelsen -ion. Derefter skrives den negative ion, denne beholder sin endelse. Da vi ved ionforbindelsen er neutral, behøver vi ikke angive hvor mange af hvert atom der er i forbindelsen.</w:t>
      </w:r>
    </w:p>
    <w:p w14:paraId="1F7DB31D" w14:textId="18568C9C" w:rsidR="002B1342" w:rsidRDefault="002B1342" w:rsidP="002B1342">
      <w:pPr>
        <w:spacing w:line="360" w:lineRule="auto"/>
        <w:jc w:val="center"/>
      </w:pPr>
      <w:r>
        <w:t>MgCl</w:t>
      </w:r>
      <w:r>
        <w:rPr>
          <w:vertAlign w:val="subscript"/>
        </w:rPr>
        <w:t>2</w:t>
      </w:r>
      <w:r>
        <w:t xml:space="preserve"> = </w:t>
      </w:r>
      <w:proofErr w:type="spellStart"/>
      <w:r>
        <w:t>Magnesiumchlorid</w:t>
      </w:r>
      <w:proofErr w:type="spellEnd"/>
    </w:p>
    <w:p w14:paraId="36800178" w14:textId="77777777" w:rsidR="00EF32D9" w:rsidRPr="002B1342" w:rsidRDefault="00EF32D9" w:rsidP="002B1342">
      <w:pPr>
        <w:spacing w:line="360" w:lineRule="auto"/>
        <w:jc w:val="center"/>
      </w:pPr>
    </w:p>
    <w:p w14:paraId="5F9C4AC2" w14:textId="3D635E28" w:rsidR="002B1342" w:rsidRDefault="002B1342" w:rsidP="00F6524A">
      <w:pPr>
        <w:spacing w:line="360" w:lineRule="auto"/>
      </w:pPr>
      <w:r>
        <w:t>Ved nogle metaller, skal man dog også angive ladningen, da nogle af disse kan have flere forskellige ladninger.</w:t>
      </w:r>
      <w:r w:rsidR="002602D9">
        <w:t xml:space="preserve"> Dette gøres ved at skrive det i romertal efter metallets navn.</w:t>
      </w:r>
    </w:p>
    <w:p w14:paraId="66050AD0" w14:textId="7A45F287" w:rsidR="002B1342" w:rsidRDefault="002B1342" w:rsidP="002B1342">
      <w:pPr>
        <w:spacing w:line="360" w:lineRule="auto"/>
        <w:jc w:val="center"/>
      </w:pPr>
      <w:r>
        <w:t>Fe</w:t>
      </w:r>
      <w:r w:rsidR="002602D9">
        <w:rPr>
          <w:vertAlign w:val="subscript"/>
        </w:rPr>
        <w:t>2</w:t>
      </w:r>
      <w:r w:rsidR="002602D9">
        <w:t>O</w:t>
      </w:r>
      <w:r w:rsidR="002602D9">
        <w:rPr>
          <w:vertAlign w:val="subscript"/>
        </w:rPr>
        <w:t>3</w:t>
      </w:r>
      <w:r>
        <w:t xml:space="preserve"> = </w:t>
      </w:r>
      <w:proofErr w:type="gramStart"/>
      <w:r>
        <w:t>Jern(</w:t>
      </w:r>
      <w:proofErr w:type="gramEnd"/>
      <w:r>
        <w:t>II)</w:t>
      </w:r>
      <w:r w:rsidR="002602D9">
        <w:t>oxid</w:t>
      </w:r>
    </w:p>
    <w:p w14:paraId="4FD8219D" w14:textId="77777777" w:rsidR="001670A1" w:rsidRDefault="001670A1" w:rsidP="00F6524A">
      <w:pPr>
        <w:spacing w:line="360" w:lineRule="auto"/>
        <w:rPr>
          <w:b/>
          <w:bCs/>
          <w:sz w:val="28"/>
          <w:szCs w:val="28"/>
        </w:rPr>
      </w:pPr>
    </w:p>
    <w:p w14:paraId="17533AB3" w14:textId="5EBEF9F1" w:rsidR="00F6524A" w:rsidRDefault="00F6524A" w:rsidP="00F6524A">
      <w:pPr>
        <w:spacing w:line="360" w:lineRule="auto"/>
      </w:pPr>
      <w:r>
        <w:rPr>
          <w:b/>
          <w:bCs/>
          <w:sz w:val="28"/>
          <w:szCs w:val="28"/>
        </w:rPr>
        <w:t>Opskrive ionreaktionsskema:</w:t>
      </w:r>
    </w:p>
    <w:p w14:paraId="449B6290" w14:textId="51AC3666" w:rsidR="006D768A" w:rsidRDefault="00F6524A" w:rsidP="00F6524A">
      <w:pPr>
        <w:spacing w:line="360" w:lineRule="auto"/>
      </w:pPr>
      <w:r>
        <w:t xml:space="preserve">Når man opskriver et reaktionsskema, skal man </w:t>
      </w:r>
      <w:r w:rsidR="00235B11">
        <w:t>sørge</w:t>
      </w:r>
      <w:r>
        <w:t xml:space="preserve"> for at der er lige mange </w:t>
      </w:r>
      <w:r w:rsidR="006D768A">
        <w:t xml:space="preserve">af hvert atom på hver side. Det samme gælder ved </w:t>
      </w:r>
      <w:proofErr w:type="spellStart"/>
      <w:r w:rsidR="006D768A">
        <w:t>ionsreaktionsskema</w:t>
      </w:r>
      <w:proofErr w:type="spellEnd"/>
      <w:r w:rsidR="006D768A">
        <w:t>, hvor vi ønsker der er lige mange af hver ion på hver side.</w:t>
      </w:r>
    </w:p>
    <w:p w14:paraId="223994B4" w14:textId="77777777" w:rsidR="002602D9" w:rsidRDefault="006D768A" w:rsidP="006D768A">
      <w:pPr>
        <w:spacing w:line="360" w:lineRule="auto"/>
        <w:jc w:val="center"/>
      </w:pPr>
      <w:r>
        <w:t>Mg</w:t>
      </w:r>
      <w:r>
        <w:rPr>
          <w:vertAlign w:val="superscript"/>
        </w:rPr>
        <w:t>2+</w:t>
      </w:r>
      <w:r>
        <w:t xml:space="preserve"> </w:t>
      </w:r>
      <w:r w:rsidR="00235B11">
        <w:t>+ 2Cl</w:t>
      </w:r>
      <w:r w:rsidR="00235B11">
        <w:rPr>
          <w:vertAlign w:val="superscript"/>
        </w:rPr>
        <w:t>-</w:t>
      </w:r>
      <w:r w:rsidR="00235B11">
        <w:t xml:space="preserve"> </w:t>
      </w:r>
      <w:r w:rsidR="00235B11" w:rsidRPr="00235B11">
        <w:sym w:font="Wingdings" w:char="F0E0"/>
      </w:r>
      <w:r w:rsidR="00235B11">
        <w:t xml:space="preserve"> MgCl</w:t>
      </w:r>
      <w:r w:rsidR="00235B11">
        <w:rPr>
          <w:vertAlign w:val="subscript"/>
        </w:rPr>
        <w:t>2</w:t>
      </w:r>
    </w:p>
    <w:p w14:paraId="5F1300C1" w14:textId="77777777" w:rsidR="001670A1" w:rsidRDefault="001670A1" w:rsidP="002602D9">
      <w:pPr>
        <w:spacing w:line="360" w:lineRule="auto"/>
        <w:rPr>
          <w:b/>
          <w:bCs/>
          <w:sz w:val="28"/>
          <w:szCs w:val="28"/>
        </w:rPr>
      </w:pPr>
    </w:p>
    <w:p w14:paraId="22D74B55" w14:textId="77777777" w:rsidR="006A300A" w:rsidRDefault="006A300A" w:rsidP="002602D9">
      <w:pPr>
        <w:spacing w:line="360" w:lineRule="auto"/>
        <w:rPr>
          <w:b/>
          <w:bCs/>
          <w:sz w:val="28"/>
          <w:szCs w:val="28"/>
        </w:rPr>
      </w:pPr>
    </w:p>
    <w:p w14:paraId="2CA3B549" w14:textId="77777777" w:rsidR="007A7243" w:rsidRDefault="007A7243" w:rsidP="007A7243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Simpel ion =</w:t>
      </w:r>
      <w:r>
        <w:rPr>
          <w:sz w:val="28"/>
          <w:szCs w:val="28"/>
        </w:rPr>
        <w:t xml:space="preserve"> </w:t>
      </w:r>
      <w:r w:rsidRPr="00EF32D9">
        <w:t>Består af et grundstof/atom (et stort bogstav)</w:t>
      </w:r>
    </w:p>
    <w:p w14:paraId="1F6E70B0" w14:textId="77777777" w:rsidR="007A7243" w:rsidRDefault="007A7243" w:rsidP="007A7243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Sammensat ion =</w:t>
      </w:r>
      <w:r>
        <w:rPr>
          <w:sz w:val="28"/>
          <w:szCs w:val="28"/>
        </w:rPr>
        <w:t xml:space="preserve"> </w:t>
      </w:r>
      <w:r w:rsidRPr="00EF32D9">
        <w:t>Består af to eller flere grundstoffer/atomer (flere store bogstaver)</w:t>
      </w:r>
    </w:p>
    <w:p w14:paraId="6AE5C822" w14:textId="0C6CE190" w:rsidR="007A7243" w:rsidRPr="007A7243" w:rsidRDefault="007A7243" w:rsidP="007A7243">
      <w:pPr>
        <w:spacing w:line="360" w:lineRule="auto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Kation =</w:t>
      </w:r>
      <w:r>
        <w:rPr>
          <w:sz w:val="28"/>
          <w:szCs w:val="28"/>
        </w:rPr>
        <w:t xml:space="preserve"> </w:t>
      </w:r>
      <w:r w:rsidRPr="00EF32D9">
        <w:t>Positiv ion</w:t>
      </w:r>
      <w:r w:rsidRPr="00EF32D9">
        <w:t xml:space="preserve"> </w:t>
      </w:r>
      <w:r w:rsidRPr="00EF32D9">
        <w:rPr>
          <w:i/>
          <w:iCs/>
        </w:rPr>
        <w:t>(får endelsen -ion)</w:t>
      </w:r>
    </w:p>
    <w:p w14:paraId="747AF8B2" w14:textId="282DC28C" w:rsidR="007A7243" w:rsidRPr="007A7243" w:rsidRDefault="007A7243" w:rsidP="007A7243">
      <w:pPr>
        <w:spacing w:line="360" w:lineRule="auto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Anion =</w:t>
      </w:r>
      <w:r>
        <w:rPr>
          <w:sz w:val="28"/>
          <w:szCs w:val="28"/>
        </w:rPr>
        <w:t xml:space="preserve"> </w:t>
      </w:r>
      <w:r w:rsidRPr="00EF32D9">
        <w:t>Negativ ion</w:t>
      </w:r>
      <w:r w:rsidRPr="00EF32D9">
        <w:t xml:space="preserve"> </w:t>
      </w:r>
      <w:r w:rsidRPr="00EF32D9">
        <w:rPr>
          <w:i/>
          <w:iCs/>
        </w:rPr>
        <w:t>(får endelsen -id)</w:t>
      </w:r>
    </w:p>
    <w:p w14:paraId="798AAE61" w14:textId="77777777" w:rsidR="007A7243" w:rsidRDefault="007A7243" w:rsidP="007A7243">
      <w:pPr>
        <w:spacing w:line="360" w:lineRule="auto"/>
        <w:rPr>
          <w:b/>
          <w:bCs/>
          <w:sz w:val="28"/>
          <w:szCs w:val="28"/>
        </w:rPr>
      </w:pPr>
    </w:p>
    <w:p w14:paraId="160A871F" w14:textId="012B4822" w:rsidR="002602D9" w:rsidRPr="002602D9" w:rsidRDefault="002602D9" w:rsidP="002602D9">
      <w:pPr>
        <w:spacing w:line="360" w:lineRule="auto"/>
      </w:pPr>
      <w:r w:rsidRPr="002602D9">
        <w:rPr>
          <w:b/>
          <w:bCs/>
          <w:sz w:val="28"/>
          <w:szCs w:val="28"/>
        </w:rPr>
        <w:t>Almindelige negative ioner: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602D9" w14:paraId="2F11EC29" w14:textId="77777777" w:rsidTr="00A539F2">
        <w:tc>
          <w:tcPr>
            <w:tcW w:w="4814" w:type="dxa"/>
            <w:shd w:val="clear" w:color="auto" w:fill="60CAF3" w:themeFill="accent4" w:themeFillTint="99"/>
          </w:tcPr>
          <w:p w14:paraId="2CEE7FE9" w14:textId="77777777" w:rsidR="002602D9" w:rsidRPr="001670A1" w:rsidRDefault="002602D9" w:rsidP="00A539F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670A1">
              <w:rPr>
                <w:b/>
                <w:bCs/>
                <w:sz w:val="28"/>
                <w:szCs w:val="28"/>
              </w:rPr>
              <w:t>Atom</w:t>
            </w:r>
          </w:p>
        </w:tc>
        <w:tc>
          <w:tcPr>
            <w:tcW w:w="4814" w:type="dxa"/>
            <w:shd w:val="clear" w:color="auto" w:fill="60CAF3" w:themeFill="accent4" w:themeFillTint="99"/>
          </w:tcPr>
          <w:p w14:paraId="54ADEAB4" w14:textId="77777777" w:rsidR="002602D9" w:rsidRPr="001670A1" w:rsidRDefault="002602D9" w:rsidP="00A539F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670A1">
              <w:rPr>
                <w:b/>
                <w:bCs/>
                <w:sz w:val="28"/>
                <w:szCs w:val="28"/>
              </w:rPr>
              <w:t>Ions navn</w:t>
            </w:r>
          </w:p>
        </w:tc>
      </w:tr>
      <w:tr w:rsidR="002602D9" w14:paraId="24F55BCD" w14:textId="77777777" w:rsidTr="00A539F2">
        <w:tc>
          <w:tcPr>
            <w:tcW w:w="4814" w:type="dxa"/>
            <w:shd w:val="clear" w:color="auto" w:fill="CAEDFB" w:themeFill="accent4" w:themeFillTint="33"/>
          </w:tcPr>
          <w:p w14:paraId="5D9DA288" w14:textId="77777777" w:rsidR="002602D9" w:rsidRPr="001670A1" w:rsidRDefault="002602D9" w:rsidP="00A539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670A1">
              <w:rPr>
                <w:sz w:val="28"/>
                <w:szCs w:val="28"/>
              </w:rPr>
              <w:t>Nitrogen</w:t>
            </w:r>
          </w:p>
        </w:tc>
        <w:tc>
          <w:tcPr>
            <w:tcW w:w="4814" w:type="dxa"/>
            <w:shd w:val="clear" w:color="auto" w:fill="CAEDFB" w:themeFill="accent4" w:themeFillTint="33"/>
          </w:tcPr>
          <w:p w14:paraId="037119BF" w14:textId="77777777" w:rsidR="002602D9" w:rsidRPr="001670A1" w:rsidRDefault="002602D9" w:rsidP="00A539F2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670A1">
              <w:rPr>
                <w:sz w:val="28"/>
                <w:szCs w:val="28"/>
              </w:rPr>
              <w:t>Nitrid</w:t>
            </w:r>
            <w:proofErr w:type="spellEnd"/>
          </w:p>
        </w:tc>
      </w:tr>
      <w:tr w:rsidR="002602D9" w14:paraId="2C457A46" w14:textId="77777777" w:rsidTr="00A539F2">
        <w:tc>
          <w:tcPr>
            <w:tcW w:w="4814" w:type="dxa"/>
          </w:tcPr>
          <w:p w14:paraId="73CF8FC7" w14:textId="77777777" w:rsidR="002602D9" w:rsidRPr="001670A1" w:rsidRDefault="002602D9" w:rsidP="00A539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670A1">
              <w:rPr>
                <w:sz w:val="28"/>
                <w:szCs w:val="28"/>
              </w:rPr>
              <w:t>Oxygen</w:t>
            </w:r>
          </w:p>
        </w:tc>
        <w:tc>
          <w:tcPr>
            <w:tcW w:w="4814" w:type="dxa"/>
          </w:tcPr>
          <w:p w14:paraId="7CCBA9FE" w14:textId="77777777" w:rsidR="002602D9" w:rsidRPr="001670A1" w:rsidRDefault="002602D9" w:rsidP="00A539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670A1">
              <w:rPr>
                <w:sz w:val="28"/>
                <w:szCs w:val="28"/>
              </w:rPr>
              <w:t>Oxid</w:t>
            </w:r>
          </w:p>
        </w:tc>
      </w:tr>
      <w:tr w:rsidR="002602D9" w14:paraId="44384DDA" w14:textId="77777777" w:rsidTr="00A539F2">
        <w:tc>
          <w:tcPr>
            <w:tcW w:w="4814" w:type="dxa"/>
            <w:shd w:val="clear" w:color="auto" w:fill="CAEDFB" w:themeFill="accent4" w:themeFillTint="33"/>
          </w:tcPr>
          <w:p w14:paraId="007092CB" w14:textId="77777777" w:rsidR="002602D9" w:rsidRPr="001670A1" w:rsidRDefault="002602D9" w:rsidP="00A539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670A1">
              <w:rPr>
                <w:sz w:val="28"/>
                <w:szCs w:val="28"/>
              </w:rPr>
              <w:t>Fluor</w:t>
            </w:r>
          </w:p>
        </w:tc>
        <w:tc>
          <w:tcPr>
            <w:tcW w:w="4814" w:type="dxa"/>
            <w:shd w:val="clear" w:color="auto" w:fill="CAEDFB" w:themeFill="accent4" w:themeFillTint="33"/>
          </w:tcPr>
          <w:p w14:paraId="79BC3488" w14:textId="77777777" w:rsidR="002602D9" w:rsidRPr="001670A1" w:rsidRDefault="002602D9" w:rsidP="00A539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670A1">
              <w:rPr>
                <w:sz w:val="28"/>
                <w:szCs w:val="28"/>
              </w:rPr>
              <w:t>Fluorid</w:t>
            </w:r>
          </w:p>
        </w:tc>
      </w:tr>
      <w:tr w:rsidR="002602D9" w14:paraId="241C373A" w14:textId="77777777" w:rsidTr="00A539F2">
        <w:tc>
          <w:tcPr>
            <w:tcW w:w="4814" w:type="dxa"/>
          </w:tcPr>
          <w:p w14:paraId="3F0F8095" w14:textId="77777777" w:rsidR="002602D9" w:rsidRPr="001670A1" w:rsidRDefault="002602D9" w:rsidP="00A539F2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670A1">
              <w:rPr>
                <w:sz w:val="28"/>
                <w:szCs w:val="28"/>
              </w:rPr>
              <w:t>Phosphor</w:t>
            </w:r>
            <w:proofErr w:type="spellEnd"/>
          </w:p>
        </w:tc>
        <w:tc>
          <w:tcPr>
            <w:tcW w:w="4814" w:type="dxa"/>
          </w:tcPr>
          <w:p w14:paraId="50C4AC8B" w14:textId="77777777" w:rsidR="002602D9" w:rsidRPr="001670A1" w:rsidRDefault="002602D9" w:rsidP="00A539F2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670A1">
              <w:rPr>
                <w:sz w:val="28"/>
                <w:szCs w:val="28"/>
              </w:rPr>
              <w:t>Phosphid</w:t>
            </w:r>
            <w:proofErr w:type="spellEnd"/>
          </w:p>
        </w:tc>
      </w:tr>
      <w:tr w:rsidR="002602D9" w14:paraId="2FF52228" w14:textId="77777777" w:rsidTr="00A539F2">
        <w:tc>
          <w:tcPr>
            <w:tcW w:w="4814" w:type="dxa"/>
            <w:shd w:val="clear" w:color="auto" w:fill="CAEDFB" w:themeFill="accent4" w:themeFillTint="33"/>
          </w:tcPr>
          <w:p w14:paraId="697F60AB" w14:textId="77777777" w:rsidR="002602D9" w:rsidRPr="001670A1" w:rsidRDefault="002602D9" w:rsidP="00A539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670A1">
              <w:rPr>
                <w:sz w:val="28"/>
                <w:szCs w:val="28"/>
              </w:rPr>
              <w:t>Svovl</w:t>
            </w:r>
          </w:p>
        </w:tc>
        <w:tc>
          <w:tcPr>
            <w:tcW w:w="4814" w:type="dxa"/>
            <w:shd w:val="clear" w:color="auto" w:fill="CAEDFB" w:themeFill="accent4" w:themeFillTint="33"/>
          </w:tcPr>
          <w:p w14:paraId="56AC6D97" w14:textId="77777777" w:rsidR="002602D9" w:rsidRPr="001670A1" w:rsidRDefault="002602D9" w:rsidP="00A539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670A1">
              <w:rPr>
                <w:sz w:val="28"/>
                <w:szCs w:val="28"/>
              </w:rPr>
              <w:t>Sulfid</w:t>
            </w:r>
          </w:p>
        </w:tc>
      </w:tr>
      <w:tr w:rsidR="002602D9" w14:paraId="4D982536" w14:textId="77777777" w:rsidTr="00A539F2">
        <w:tc>
          <w:tcPr>
            <w:tcW w:w="4814" w:type="dxa"/>
          </w:tcPr>
          <w:p w14:paraId="6A2C2C60" w14:textId="77777777" w:rsidR="002602D9" w:rsidRPr="001670A1" w:rsidRDefault="002602D9" w:rsidP="00A539F2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670A1">
              <w:rPr>
                <w:sz w:val="28"/>
                <w:szCs w:val="28"/>
              </w:rPr>
              <w:t>Chlor</w:t>
            </w:r>
            <w:proofErr w:type="spellEnd"/>
          </w:p>
        </w:tc>
        <w:tc>
          <w:tcPr>
            <w:tcW w:w="4814" w:type="dxa"/>
          </w:tcPr>
          <w:p w14:paraId="3BAF4288" w14:textId="77777777" w:rsidR="002602D9" w:rsidRPr="001670A1" w:rsidRDefault="002602D9" w:rsidP="00A539F2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670A1">
              <w:rPr>
                <w:sz w:val="28"/>
                <w:szCs w:val="28"/>
              </w:rPr>
              <w:t>Chlorid</w:t>
            </w:r>
            <w:proofErr w:type="spellEnd"/>
          </w:p>
        </w:tc>
      </w:tr>
      <w:tr w:rsidR="002602D9" w14:paraId="58E17270" w14:textId="77777777" w:rsidTr="00A539F2">
        <w:tc>
          <w:tcPr>
            <w:tcW w:w="4814" w:type="dxa"/>
            <w:shd w:val="clear" w:color="auto" w:fill="CAEDFB" w:themeFill="accent4" w:themeFillTint="33"/>
          </w:tcPr>
          <w:p w14:paraId="60D85F3C" w14:textId="77777777" w:rsidR="002602D9" w:rsidRPr="001670A1" w:rsidRDefault="002602D9" w:rsidP="00A539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670A1">
              <w:rPr>
                <w:sz w:val="28"/>
                <w:szCs w:val="28"/>
              </w:rPr>
              <w:t>Brom</w:t>
            </w:r>
          </w:p>
        </w:tc>
        <w:tc>
          <w:tcPr>
            <w:tcW w:w="4814" w:type="dxa"/>
            <w:shd w:val="clear" w:color="auto" w:fill="CAEDFB" w:themeFill="accent4" w:themeFillTint="33"/>
          </w:tcPr>
          <w:p w14:paraId="67CA59BC" w14:textId="77777777" w:rsidR="002602D9" w:rsidRPr="001670A1" w:rsidRDefault="002602D9" w:rsidP="00A539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670A1">
              <w:rPr>
                <w:sz w:val="28"/>
                <w:szCs w:val="28"/>
              </w:rPr>
              <w:t>Bromid</w:t>
            </w:r>
          </w:p>
        </w:tc>
      </w:tr>
      <w:tr w:rsidR="002602D9" w14:paraId="6555CA58" w14:textId="77777777" w:rsidTr="00A539F2">
        <w:tc>
          <w:tcPr>
            <w:tcW w:w="4814" w:type="dxa"/>
          </w:tcPr>
          <w:p w14:paraId="5BF0172A" w14:textId="77777777" w:rsidR="002602D9" w:rsidRPr="001670A1" w:rsidRDefault="002602D9" w:rsidP="00A539F2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670A1">
              <w:rPr>
                <w:sz w:val="28"/>
                <w:szCs w:val="28"/>
              </w:rPr>
              <w:t>Iod</w:t>
            </w:r>
            <w:proofErr w:type="spellEnd"/>
          </w:p>
        </w:tc>
        <w:tc>
          <w:tcPr>
            <w:tcW w:w="4814" w:type="dxa"/>
          </w:tcPr>
          <w:p w14:paraId="24B5965A" w14:textId="77777777" w:rsidR="002602D9" w:rsidRPr="001670A1" w:rsidRDefault="002602D9" w:rsidP="00A539F2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670A1">
              <w:rPr>
                <w:sz w:val="28"/>
                <w:szCs w:val="28"/>
              </w:rPr>
              <w:t>Iodid</w:t>
            </w:r>
            <w:proofErr w:type="spellEnd"/>
          </w:p>
        </w:tc>
      </w:tr>
    </w:tbl>
    <w:p w14:paraId="6DF0504F" w14:textId="77777777" w:rsidR="002602D9" w:rsidRDefault="002602D9" w:rsidP="002602D9">
      <w:pPr>
        <w:spacing w:line="360" w:lineRule="auto"/>
        <w:rPr>
          <w:sz w:val="28"/>
          <w:szCs w:val="28"/>
        </w:rPr>
      </w:pPr>
    </w:p>
    <w:p w14:paraId="3745CEB3" w14:textId="77777777" w:rsidR="002602D9" w:rsidRPr="002602D9" w:rsidRDefault="002602D9" w:rsidP="002602D9">
      <w:pPr>
        <w:spacing w:line="360" w:lineRule="auto"/>
      </w:pPr>
      <w:r w:rsidRPr="002602D9">
        <w:rPr>
          <w:b/>
          <w:bCs/>
          <w:sz w:val="28"/>
          <w:szCs w:val="28"/>
        </w:rPr>
        <w:t>Almindelige sammensatte ioner: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602D9" w14:paraId="020B049F" w14:textId="77777777" w:rsidTr="00A539F2">
        <w:tc>
          <w:tcPr>
            <w:tcW w:w="4814" w:type="dxa"/>
            <w:shd w:val="clear" w:color="auto" w:fill="60CAF3" w:themeFill="accent4" w:themeFillTint="99"/>
          </w:tcPr>
          <w:p w14:paraId="0C17875E" w14:textId="77777777" w:rsidR="002602D9" w:rsidRPr="00D96C6C" w:rsidRDefault="002602D9" w:rsidP="00A539F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D96C6C">
              <w:rPr>
                <w:b/>
                <w:bCs/>
                <w:sz w:val="28"/>
                <w:szCs w:val="28"/>
              </w:rPr>
              <w:t>Formel</w:t>
            </w:r>
          </w:p>
        </w:tc>
        <w:tc>
          <w:tcPr>
            <w:tcW w:w="4814" w:type="dxa"/>
            <w:shd w:val="clear" w:color="auto" w:fill="60CAF3" w:themeFill="accent4" w:themeFillTint="99"/>
          </w:tcPr>
          <w:p w14:paraId="7DB0C88F" w14:textId="77777777" w:rsidR="002602D9" w:rsidRPr="00D96C6C" w:rsidRDefault="002602D9" w:rsidP="00A539F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D96C6C">
              <w:rPr>
                <w:b/>
                <w:bCs/>
                <w:sz w:val="28"/>
                <w:szCs w:val="28"/>
              </w:rPr>
              <w:t>Navn</w:t>
            </w:r>
          </w:p>
        </w:tc>
      </w:tr>
      <w:tr w:rsidR="002602D9" w14:paraId="0A5D53BD" w14:textId="77777777" w:rsidTr="00A539F2">
        <w:tc>
          <w:tcPr>
            <w:tcW w:w="4814" w:type="dxa"/>
            <w:shd w:val="clear" w:color="auto" w:fill="CAEDFB" w:themeFill="accent4" w:themeFillTint="33"/>
          </w:tcPr>
          <w:p w14:paraId="7BBD062C" w14:textId="77777777" w:rsidR="002602D9" w:rsidRPr="001670A1" w:rsidRDefault="002602D9" w:rsidP="00A539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670A1">
              <w:rPr>
                <w:sz w:val="28"/>
                <w:szCs w:val="28"/>
              </w:rPr>
              <w:t>CO</w:t>
            </w:r>
            <w:r w:rsidRPr="001670A1">
              <w:rPr>
                <w:sz w:val="28"/>
                <w:szCs w:val="28"/>
                <w:vertAlign w:val="subscript"/>
              </w:rPr>
              <w:t>3</w:t>
            </w:r>
            <w:r w:rsidRPr="001670A1">
              <w:rPr>
                <w:sz w:val="28"/>
                <w:szCs w:val="28"/>
                <w:vertAlign w:val="superscript"/>
              </w:rPr>
              <w:t>2-</w:t>
            </w:r>
          </w:p>
        </w:tc>
        <w:tc>
          <w:tcPr>
            <w:tcW w:w="4814" w:type="dxa"/>
            <w:shd w:val="clear" w:color="auto" w:fill="CAEDFB" w:themeFill="accent4" w:themeFillTint="33"/>
          </w:tcPr>
          <w:p w14:paraId="1DA2D1F5" w14:textId="77777777" w:rsidR="002602D9" w:rsidRPr="001670A1" w:rsidRDefault="002602D9" w:rsidP="00A539F2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670A1">
              <w:rPr>
                <w:sz w:val="28"/>
                <w:szCs w:val="28"/>
              </w:rPr>
              <w:t>Carbonat</w:t>
            </w:r>
            <w:proofErr w:type="spellEnd"/>
          </w:p>
        </w:tc>
      </w:tr>
      <w:tr w:rsidR="002602D9" w14:paraId="2FD15EDE" w14:textId="77777777" w:rsidTr="00A539F2">
        <w:tc>
          <w:tcPr>
            <w:tcW w:w="4814" w:type="dxa"/>
          </w:tcPr>
          <w:p w14:paraId="396221D3" w14:textId="77777777" w:rsidR="002602D9" w:rsidRPr="001670A1" w:rsidRDefault="002602D9" w:rsidP="00A539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670A1">
              <w:rPr>
                <w:sz w:val="28"/>
                <w:szCs w:val="28"/>
              </w:rPr>
              <w:t>NO</w:t>
            </w:r>
            <w:r w:rsidRPr="001670A1">
              <w:rPr>
                <w:sz w:val="28"/>
                <w:szCs w:val="28"/>
                <w:vertAlign w:val="subscript"/>
              </w:rPr>
              <w:t>3</w:t>
            </w:r>
            <w:r w:rsidRPr="001670A1">
              <w:rPr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4814" w:type="dxa"/>
          </w:tcPr>
          <w:p w14:paraId="04B85CEB" w14:textId="77777777" w:rsidR="002602D9" w:rsidRPr="001670A1" w:rsidRDefault="002602D9" w:rsidP="00A539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670A1">
              <w:rPr>
                <w:sz w:val="28"/>
                <w:szCs w:val="28"/>
              </w:rPr>
              <w:t>Nitrat</w:t>
            </w:r>
          </w:p>
        </w:tc>
      </w:tr>
      <w:tr w:rsidR="002602D9" w14:paraId="72DDFB88" w14:textId="77777777" w:rsidTr="00A539F2">
        <w:tc>
          <w:tcPr>
            <w:tcW w:w="4814" w:type="dxa"/>
            <w:shd w:val="clear" w:color="auto" w:fill="CAEDFB" w:themeFill="accent4" w:themeFillTint="33"/>
          </w:tcPr>
          <w:p w14:paraId="0E3126AB" w14:textId="77777777" w:rsidR="002602D9" w:rsidRPr="001670A1" w:rsidRDefault="002602D9" w:rsidP="00A539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670A1">
              <w:rPr>
                <w:sz w:val="28"/>
                <w:szCs w:val="28"/>
              </w:rPr>
              <w:t>NO</w:t>
            </w:r>
            <w:r w:rsidRPr="001670A1">
              <w:rPr>
                <w:sz w:val="28"/>
                <w:szCs w:val="28"/>
                <w:vertAlign w:val="subscript"/>
              </w:rPr>
              <w:t>2</w:t>
            </w:r>
            <w:r w:rsidRPr="001670A1">
              <w:rPr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4814" w:type="dxa"/>
            <w:shd w:val="clear" w:color="auto" w:fill="CAEDFB" w:themeFill="accent4" w:themeFillTint="33"/>
          </w:tcPr>
          <w:p w14:paraId="0EA5348F" w14:textId="77777777" w:rsidR="002602D9" w:rsidRPr="001670A1" w:rsidRDefault="002602D9" w:rsidP="00A539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670A1">
              <w:rPr>
                <w:sz w:val="28"/>
                <w:szCs w:val="28"/>
              </w:rPr>
              <w:t>Nitrit</w:t>
            </w:r>
          </w:p>
        </w:tc>
      </w:tr>
      <w:tr w:rsidR="002602D9" w14:paraId="6A3E23F6" w14:textId="77777777" w:rsidTr="00A539F2">
        <w:tc>
          <w:tcPr>
            <w:tcW w:w="4814" w:type="dxa"/>
          </w:tcPr>
          <w:p w14:paraId="49078957" w14:textId="77777777" w:rsidR="002602D9" w:rsidRPr="001670A1" w:rsidRDefault="002602D9" w:rsidP="00A539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670A1">
              <w:rPr>
                <w:sz w:val="28"/>
                <w:szCs w:val="28"/>
              </w:rPr>
              <w:t>PO</w:t>
            </w:r>
            <w:r w:rsidRPr="001670A1">
              <w:rPr>
                <w:sz w:val="28"/>
                <w:szCs w:val="28"/>
                <w:vertAlign w:val="subscript"/>
              </w:rPr>
              <w:t>4</w:t>
            </w:r>
            <w:r w:rsidRPr="001670A1">
              <w:rPr>
                <w:sz w:val="28"/>
                <w:szCs w:val="28"/>
                <w:vertAlign w:val="superscript"/>
              </w:rPr>
              <w:t>3-</w:t>
            </w:r>
          </w:p>
        </w:tc>
        <w:tc>
          <w:tcPr>
            <w:tcW w:w="4814" w:type="dxa"/>
          </w:tcPr>
          <w:p w14:paraId="412CAEE3" w14:textId="77777777" w:rsidR="002602D9" w:rsidRPr="001670A1" w:rsidRDefault="002602D9" w:rsidP="00A539F2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670A1">
              <w:rPr>
                <w:sz w:val="28"/>
                <w:szCs w:val="28"/>
              </w:rPr>
              <w:t>Phosphat</w:t>
            </w:r>
            <w:proofErr w:type="spellEnd"/>
          </w:p>
        </w:tc>
      </w:tr>
      <w:tr w:rsidR="002602D9" w14:paraId="7ED80B80" w14:textId="77777777" w:rsidTr="00A539F2">
        <w:tc>
          <w:tcPr>
            <w:tcW w:w="4814" w:type="dxa"/>
            <w:shd w:val="clear" w:color="auto" w:fill="CAEDFB" w:themeFill="accent4" w:themeFillTint="33"/>
          </w:tcPr>
          <w:p w14:paraId="6CF68AFA" w14:textId="77777777" w:rsidR="002602D9" w:rsidRPr="001670A1" w:rsidRDefault="002602D9" w:rsidP="00A539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670A1">
              <w:rPr>
                <w:sz w:val="28"/>
                <w:szCs w:val="28"/>
              </w:rPr>
              <w:t>SO</w:t>
            </w:r>
            <w:r w:rsidRPr="001670A1">
              <w:rPr>
                <w:sz w:val="28"/>
                <w:szCs w:val="28"/>
                <w:vertAlign w:val="subscript"/>
              </w:rPr>
              <w:t>4</w:t>
            </w:r>
            <w:r w:rsidRPr="001670A1">
              <w:rPr>
                <w:sz w:val="28"/>
                <w:szCs w:val="28"/>
                <w:vertAlign w:val="superscript"/>
              </w:rPr>
              <w:t>2-</w:t>
            </w:r>
          </w:p>
        </w:tc>
        <w:tc>
          <w:tcPr>
            <w:tcW w:w="4814" w:type="dxa"/>
            <w:shd w:val="clear" w:color="auto" w:fill="CAEDFB" w:themeFill="accent4" w:themeFillTint="33"/>
          </w:tcPr>
          <w:p w14:paraId="493E8744" w14:textId="77777777" w:rsidR="002602D9" w:rsidRPr="001670A1" w:rsidRDefault="002602D9" w:rsidP="00A539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670A1">
              <w:rPr>
                <w:sz w:val="28"/>
                <w:szCs w:val="28"/>
              </w:rPr>
              <w:t>Sulfat</w:t>
            </w:r>
          </w:p>
        </w:tc>
      </w:tr>
      <w:tr w:rsidR="002602D9" w14:paraId="2CD94425" w14:textId="77777777" w:rsidTr="00A539F2">
        <w:tc>
          <w:tcPr>
            <w:tcW w:w="4814" w:type="dxa"/>
          </w:tcPr>
          <w:p w14:paraId="413E187F" w14:textId="77777777" w:rsidR="002602D9" w:rsidRPr="001670A1" w:rsidRDefault="002602D9" w:rsidP="00A539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670A1">
              <w:rPr>
                <w:sz w:val="28"/>
                <w:szCs w:val="28"/>
              </w:rPr>
              <w:t>SO</w:t>
            </w:r>
            <w:r w:rsidRPr="001670A1">
              <w:rPr>
                <w:sz w:val="28"/>
                <w:szCs w:val="28"/>
                <w:vertAlign w:val="subscript"/>
              </w:rPr>
              <w:t>3</w:t>
            </w:r>
            <w:r w:rsidRPr="001670A1">
              <w:rPr>
                <w:sz w:val="28"/>
                <w:szCs w:val="28"/>
                <w:vertAlign w:val="superscript"/>
              </w:rPr>
              <w:t>2-</w:t>
            </w:r>
          </w:p>
        </w:tc>
        <w:tc>
          <w:tcPr>
            <w:tcW w:w="4814" w:type="dxa"/>
          </w:tcPr>
          <w:p w14:paraId="063EA8AA" w14:textId="77777777" w:rsidR="002602D9" w:rsidRPr="001670A1" w:rsidRDefault="002602D9" w:rsidP="00A539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670A1">
              <w:rPr>
                <w:sz w:val="28"/>
                <w:szCs w:val="28"/>
              </w:rPr>
              <w:t>Sulfit</w:t>
            </w:r>
          </w:p>
        </w:tc>
      </w:tr>
      <w:tr w:rsidR="002602D9" w14:paraId="28C87E20" w14:textId="77777777" w:rsidTr="00A539F2">
        <w:tc>
          <w:tcPr>
            <w:tcW w:w="4814" w:type="dxa"/>
            <w:shd w:val="clear" w:color="auto" w:fill="CAEDFB" w:themeFill="accent4" w:themeFillTint="33"/>
          </w:tcPr>
          <w:p w14:paraId="261816BC" w14:textId="77777777" w:rsidR="002602D9" w:rsidRPr="001670A1" w:rsidRDefault="002602D9" w:rsidP="00A539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670A1">
              <w:rPr>
                <w:sz w:val="28"/>
                <w:szCs w:val="28"/>
              </w:rPr>
              <w:t>OH</w:t>
            </w:r>
            <w:r w:rsidRPr="001670A1">
              <w:rPr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4814" w:type="dxa"/>
            <w:shd w:val="clear" w:color="auto" w:fill="CAEDFB" w:themeFill="accent4" w:themeFillTint="33"/>
          </w:tcPr>
          <w:p w14:paraId="052CF53B" w14:textId="77777777" w:rsidR="002602D9" w:rsidRPr="001670A1" w:rsidRDefault="002602D9" w:rsidP="00A539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670A1">
              <w:rPr>
                <w:sz w:val="28"/>
                <w:szCs w:val="28"/>
              </w:rPr>
              <w:t>Hydroxid</w:t>
            </w:r>
          </w:p>
        </w:tc>
      </w:tr>
      <w:tr w:rsidR="002602D9" w14:paraId="2D9759D8" w14:textId="77777777" w:rsidTr="00A539F2">
        <w:tc>
          <w:tcPr>
            <w:tcW w:w="4814" w:type="dxa"/>
          </w:tcPr>
          <w:p w14:paraId="2E9B531D" w14:textId="77777777" w:rsidR="002602D9" w:rsidRPr="001670A1" w:rsidRDefault="002602D9" w:rsidP="00A539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670A1">
              <w:rPr>
                <w:sz w:val="28"/>
                <w:szCs w:val="28"/>
              </w:rPr>
              <w:t>NH</w:t>
            </w:r>
            <w:r w:rsidRPr="001670A1">
              <w:rPr>
                <w:sz w:val="28"/>
                <w:szCs w:val="28"/>
                <w:vertAlign w:val="subscript"/>
              </w:rPr>
              <w:t>4</w:t>
            </w:r>
            <w:r w:rsidRPr="001670A1">
              <w:rPr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4814" w:type="dxa"/>
          </w:tcPr>
          <w:p w14:paraId="17D04FF0" w14:textId="77777777" w:rsidR="002602D9" w:rsidRPr="001670A1" w:rsidRDefault="002602D9" w:rsidP="00A539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670A1">
              <w:rPr>
                <w:sz w:val="28"/>
                <w:szCs w:val="28"/>
              </w:rPr>
              <w:t>Ammonium</w:t>
            </w:r>
          </w:p>
        </w:tc>
      </w:tr>
    </w:tbl>
    <w:p w14:paraId="2C663717" w14:textId="13F6F4DE" w:rsidR="001B1955" w:rsidRDefault="001B1955" w:rsidP="007A7243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1C25051B" w14:textId="226233B4" w:rsidR="006175B7" w:rsidRPr="006175B7" w:rsidRDefault="006175B7" w:rsidP="006175B7">
      <w:pPr>
        <w:spacing w:line="360" w:lineRule="auto"/>
        <w:rPr>
          <w:sz w:val="28"/>
          <w:szCs w:val="28"/>
        </w:rPr>
      </w:pPr>
      <w:r w:rsidRPr="006175B7">
        <w:rPr>
          <w:b/>
          <w:bCs/>
          <w:sz w:val="32"/>
          <w:szCs w:val="32"/>
        </w:rPr>
        <w:lastRenderedPageBreak/>
        <w:t>Opgave 1:</w:t>
      </w:r>
      <w:r w:rsidRPr="006175B7">
        <w:rPr>
          <w:sz w:val="28"/>
          <w:szCs w:val="28"/>
        </w:rPr>
        <w:t xml:space="preserve"> Opskriv ladningen for de to atomer når de bliver til ioner. Derefter opskriv den ionforbindelse som de danner.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1275"/>
        <w:gridCol w:w="1985"/>
        <w:gridCol w:w="3112"/>
      </w:tblGrid>
      <w:tr w:rsidR="00D96C6C" w14:paraId="499BAAF1" w14:textId="77777777" w:rsidTr="00F46A88">
        <w:tc>
          <w:tcPr>
            <w:tcW w:w="1129" w:type="dxa"/>
            <w:shd w:val="clear" w:color="auto" w:fill="60CAF3" w:themeFill="accent4" w:themeFillTint="99"/>
          </w:tcPr>
          <w:p w14:paraId="7FCA0A07" w14:textId="301EEF86" w:rsidR="006175B7" w:rsidRPr="006175B7" w:rsidRDefault="006175B7" w:rsidP="006175B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60CAF3" w:themeFill="accent4" w:themeFillTint="99"/>
          </w:tcPr>
          <w:p w14:paraId="64927922" w14:textId="77777777" w:rsidR="00D96C6C" w:rsidRDefault="00D96C6C" w:rsidP="006175B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0F24D7D" w14:textId="77777777" w:rsidR="006175B7" w:rsidRDefault="006175B7" w:rsidP="00D96C6C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175B7">
              <w:rPr>
                <w:b/>
                <w:bCs/>
                <w:sz w:val="28"/>
                <w:szCs w:val="28"/>
              </w:rPr>
              <w:t>Kation</w:t>
            </w:r>
          </w:p>
          <w:p w14:paraId="04EF9AAB" w14:textId="623DF7E6" w:rsidR="00D96C6C" w:rsidRPr="006175B7" w:rsidRDefault="00D96C6C" w:rsidP="00D96C6C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60CAF3" w:themeFill="accent4" w:themeFillTint="99"/>
          </w:tcPr>
          <w:p w14:paraId="770D49CA" w14:textId="2DD7B23C" w:rsidR="006175B7" w:rsidRPr="006175B7" w:rsidRDefault="006175B7" w:rsidP="006175B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60CAF3" w:themeFill="accent4" w:themeFillTint="99"/>
          </w:tcPr>
          <w:p w14:paraId="1A82B664" w14:textId="77777777" w:rsidR="00D96C6C" w:rsidRDefault="00D96C6C" w:rsidP="006175B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3D4C903" w14:textId="4A939332" w:rsidR="006175B7" w:rsidRPr="006175B7" w:rsidRDefault="006175B7" w:rsidP="006175B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175B7">
              <w:rPr>
                <w:b/>
                <w:bCs/>
                <w:sz w:val="28"/>
                <w:szCs w:val="28"/>
              </w:rPr>
              <w:t>Anion</w:t>
            </w:r>
          </w:p>
        </w:tc>
        <w:tc>
          <w:tcPr>
            <w:tcW w:w="3112" w:type="dxa"/>
            <w:shd w:val="clear" w:color="auto" w:fill="60CAF3" w:themeFill="accent4" w:themeFillTint="99"/>
          </w:tcPr>
          <w:p w14:paraId="2A9DB03C" w14:textId="77777777" w:rsidR="00D96C6C" w:rsidRDefault="00D96C6C" w:rsidP="006175B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53050E2" w14:textId="239BC9E9" w:rsidR="006175B7" w:rsidRPr="006175B7" w:rsidRDefault="006175B7" w:rsidP="006175B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175B7">
              <w:rPr>
                <w:b/>
                <w:bCs/>
                <w:sz w:val="28"/>
                <w:szCs w:val="28"/>
              </w:rPr>
              <w:t>Ionforbindelse</w:t>
            </w:r>
          </w:p>
        </w:tc>
      </w:tr>
      <w:tr w:rsidR="00D96C6C" w14:paraId="4A53E315" w14:textId="77777777" w:rsidTr="00D96C6C">
        <w:tc>
          <w:tcPr>
            <w:tcW w:w="1129" w:type="dxa"/>
            <w:shd w:val="clear" w:color="auto" w:fill="CAEDFB" w:themeFill="accent4" w:themeFillTint="33"/>
          </w:tcPr>
          <w:p w14:paraId="59B36A33" w14:textId="77777777" w:rsid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951DA6C" w14:textId="176FCF3E" w:rsid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</w:t>
            </w:r>
          </w:p>
          <w:p w14:paraId="73F9CC45" w14:textId="77777777" w:rsidR="006175B7" w:rsidRP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511E6269" w14:textId="77777777" w:rsidR="006175B7" w:rsidRP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CAEDFB" w:themeFill="accent4" w:themeFillTint="33"/>
          </w:tcPr>
          <w:p w14:paraId="1CE11031" w14:textId="77777777" w:rsid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5B22CD7" w14:textId="4F8E4B49" w:rsidR="006175B7" w:rsidRP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</w:t>
            </w:r>
          </w:p>
        </w:tc>
        <w:tc>
          <w:tcPr>
            <w:tcW w:w="1985" w:type="dxa"/>
          </w:tcPr>
          <w:p w14:paraId="6F6EEDA6" w14:textId="77777777" w:rsidR="006175B7" w:rsidRP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14:paraId="0D9FE654" w14:textId="77777777" w:rsidR="006175B7" w:rsidRP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96C6C" w14:paraId="547696E9" w14:textId="77777777" w:rsidTr="00D96C6C">
        <w:tc>
          <w:tcPr>
            <w:tcW w:w="1129" w:type="dxa"/>
            <w:shd w:val="clear" w:color="auto" w:fill="CAEDFB" w:themeFill="accent4" w:themeFillTint="33"/>
          </w:tcPr>
          <w:p w14:paraId="6743B8F1" w14:textId="77777777" w:rsid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0922774" w14:textId="3E8F8BEA" w:rsid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Fe(</w:t>
            </w:r>
            <w:proofErr w:type="gramEnd"/>
            <w:r>
              <w:rPr>
                <w:sz w:val="28"/>
                <w:szCs w:val="28"/>
              </w:rPr>
              <w:t>III)</w:t>
            </w:r>
          </w:p>
          <w:p w14:paraId="0F3B69CF" w14:textId="77777777" w:rsidR="006175B7" w:rsidRP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7556E11E" w14:textId="77777777" w:rsidR="006175B7" w:rsidRP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CAEDFB" w:themeFill="accent4" w:themeFillTint="33"/>
          </w:tcPr>
          <w:p w14:paraId="6642AB64" w14:textId="77777777" w:rsid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1074193" w14:textId="26B6158A" w:rsidR="006175B7" w:rsidRP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1985" w:type="dxa"/>
          </w:tcPr>
          <w:p w14:paraId="2E6B59AE" w14:textId="77777777" w:rsidR="006175B7" w:rsidRP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14:paraId="675C214E" w14:textId="77777777" w:rsidR="006175B7" w:rsidRP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96C6C" w14:paraId="46A16C13" w14:textId="77777777" w:rsidTr="00D96C6C">
        <w:tc>
          <w:tcPr>
            <w:tcW w:w="1129" w:type="dxa"/>
            <w:shd w:val="clear" w:color="auto" w:fill="CAEDFB" w:themeFill="accent4" w:themeFillTint="33"/>
          </w:tcPr>
          <w:p w14:paraId="699A7B66" w14:textId="77777777" w:rsid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2D13335" w14:textId="21262C2C" w:rsid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</w:t>
            </w:r>
          </w:p>
          <w:p w14:paraId="64883FDC" w14:textId="77777777" w:rsidR="006175B7" w:rsidRP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5A06C53E" w14:textId="77777777" w:rsidR="006175B7" w:rsidRP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CAEDFB" w:themeFill="accent4" w:themeFillTint="33"/>
          </w:tcPr>
          <w:p w14:paraId="5B0D0521" w14:textId="77777777" w:rsid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0C9D20F" w14:textId="1D8AA00D" w:rsidR="006175B7" w:rsidRP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1985" w:type="dxa"/>
          </w:tcPr>
          <w:p w14:paraId="698C70EC" w14:textId="77777777" w:rsidR="006175B7" w:rsidRP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14:paraId="4BD50804" w14:textId="77777777" w:rsidR="006175B7" w:rsidRP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96C6C" w14:paraId="0FE3E50B" w14:textId="77777777" w:rsidTr="00D96C6C">
        <w:tc>
          <w:tcPr>
            <w:tcW w:w="1129" w:type="dxa"/>
            <w:shd w:val="clear" w:color="auto" w:fill="CAEDFB" w:themeFill="accent4" w:themeFillTint="33"/>
          </w:tcPr>
          <w:p w14:paraId="0971FCA1" w14:textId="77777777" w:rsid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51BD0A6" w14:textId="4E2CAC28" w:rsid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Pb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II)</w:t>
            </w:r>
          </w:p>
          <w:p w14:paraId="39BC00F3" w14:textId="77777777" w:rsidR="006175B7" w:rsidRP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7C7D4144" w14:textId="77777777" w:rsidR="006175B7" w:rsidRP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CAEDFB" w:themeFill="accent4" w:themeFillTint="33"/>
          </w:tcPr>
          <w:p w14:paraId="7009700A" w14:textId="77777777" w:rsid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EB1628A" w14:textId="77777777" w:rsid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14:paraId="6C3DC97B" w14:textId="351C219A" w:rsidR="006175B7" w:rsidRPr="006175B7" w:rsidRDefault="006175B7" w:rsidP="006175B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19677696" w14:textId="77777777" w:rsidR="006175B7" w:rsidRP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14:paraId="313D188F" w14:textId="77777777" w:rsidR="006175B7" w:rsidRP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96C6C" w14:paraId="30ED2BD5" w14:textId="77777777" w:rsidTr="00D96C6C">
        <w:tc>
          <w:tcPr>
            <w:tcW w:w="1129" w:type="dxa"/>
            <w:shd w:val="clear" w:color="auto" w:fill="CAEDFB" w:themeFill="accent4" w:themeFillTint="33"/>
          </w:tcPr>
          <w:p w14:paraId="5EA48958" w14:textId="77777777" w:rsid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36AC8EB" w14:textId="38301566" w:rsid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Cu(I)</w:t>
            </w:r>
          </w:p>
          <w:p w14:paraId="34D6883A" w14:textId="77777777" w:rsidR="006175B7" w:rsidRP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2534D983" w14:textId="77777777" w:rsidR="006175B7" w:rsidRP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CAEDFB" w:themeFill="accent4" w:themeFillTint="33"/>
          </w:tcPr>
          <w:p w14:paraId="6B390867" w14:textId="77777777" w:rsid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7893228" w14:textId="6CAE4272" w:rsidR="006175B7" w:rsidRP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</w:t>
            </w:r>
          </w:p>
        </w:tc>
        <w:tc>
          <w:tcPr>
            <w:tcW w:w="1985" w:type="dxa"/>
          </w:tcPr>
          <w:p w14:paraId="655611E1" w14:textId="77777777" w:rsidR="006175B7" w:rsidRP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14:paraId="31F8CD6A" w14:textId="77777777" w:rsidR="006175B7" w:rsidRP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96C6C" w14:paraId="42473A52" w14:textId="77777777" w:rsidTr="00D96C6C">
        <w:tc>
          <w:tcPr>
            <w:tcW w:w="1129" w:type="dxa"/>
            <w:shd w:val="clear" w:color="auto" w:fill="CAEDFB" w:themeFill="accent4" w:themeFillTint="33"/>
          </w:tcPr>
          <w:p w14:paraId="215DC461" w14:textId="77777777" w:rsid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BBFFAAF" w14:textId="151FBCD1" w:rsid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Cu(</w:t>
            </w:r>
            <w:proofErr w:type="gramEnd"/>
            <w:r>
              <w:rPr>
                <w:sz w:val="28"/>
                <w:szCs w:val="28"/>
              </w:rPr>
              <w:t>II)</w:t>
            </w:r>
          </w:p>
          <w:p w14:paraId="15B7596E" w14:textId="77777777" w:rsidR="006175B7" w:rsidRP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35EE9CA4" w14:textId="77777777" w:rsidR="006175B7" w:rsidRP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CAEDFB" w:themeFill="accent4" w:themeFillTint="33"/>
          </w:tcPr>
          <w:p w14:paraId="4ACDEB3F" w14:textId="77777777" w:rsid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DFC0497" w14:textId="56422F12" w:rsidR="006175B7" w:rsidRP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</w:t>
            </w:r>
          </w:p>
        </w:tc>
        <w:tc>
          <w:tcPr>
            <w:tcW w:w="1985" w:type="dxa"/>
          </w:tcPr>
          <w:p w14:paraId="6848D37E" w14:textId="77777777" w:rsidR="006175B7" w:rsidRP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14:paraId="4CE68348" w14:textId="77777777" w:rsidR="006175B7" w:rsidRP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96C6C" w14:paraId="0B7739D6" w14:textId="77777777" w:rsidTr="00D96C6C">
        <w:tc>
          <w:tcPr>
            <w:tcW w:w="1129" w:type="dxa"/>
            <w:shd w:val="clear" w:color="auto" w:fill="CAEDFB" w:themeFill="accent4" w:themeFillTint="33"/>
          </w:tcPr>
          <w:p w14:paraId="69B9B54D" w14:textId="77777777" w:rsid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BA5802A" w14:textId="2F27B4F3" w:rsid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Ag(I)</w:t>
            </w:r>
          </w:p>
          <w:p w14:paraId="41953B79" w14:textId="77777777" w:rsidR="006175B7" w:rsidRP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15176913" w14:textId="77777777" w:rsidR="006175B7" w:rsidRP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CAEDFB" w:themeFill="accent4" w:themeFillTint="33"/>
          </w:tcPr>
          <w:p w14:paraId="69F4E88C" w14:textId="77777777" w:rsid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E26C8C2" w14:textId="738A3CFD" w:rsidR="006175B7" w:rsidRP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1985" w:type="dxa"/>
          </w:tcPr>
          <w:p w14:paraId="70F07F8F" w14:textId="77777777" w:rsidR="006175B7" w:rsidRP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14:paraId="555A7CEB" w14:textId="77777777" w:rsidR="006175B7" w:rsidRPr="006175B7" w:rsidRDefault="006175B7" w:rsidP="00617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5492C3C3" w14:textId="7CCF7699" w:rsidR="006175B7" w:rsidRDefault="006175B7"/>
    <w:p w14:paraId="158E835F" w14:textId="1FD74823" w:rsidR="006175B7" w:rsidRDefault="006175B7" w:rsidP="006175B7">
      <w:pPr>
        <w:spacing w:line="360" w:lineRule="auto"/>
        <w:rPr>
          <w:sz w:val="28"/>
          <w:szCs w:val="28"/>
        </w:rPr>
      </w:pPr>
      <w:r w:rsidRPr="006175B7">
        <w:rPr>
          <w:b/>
          <w:bCs/>
          <w:sz w:val="32"/>
          <w:szCs w:val="32"/>
        </w:rPr>
        <w:lastRenderedPageBreak/>
        <w:t>Opgave 2:</w:t>
      </w:r>
      <w:r>
        <w:rPr>
          <w:sz w:val="28"/>
          <w:szCs w:val="28"/>
        </w:rPr>
        <w:t xml:space="preserve"> Opskriv </w:t>
      </w:r>
      <w:r w:rsidR="00D96C6C">
        <w:rPr>
          <w:sz w:val="28"/>
          <w:szCs w:val="28"/>
        </w:rPr>
        <w:t>ion</w:t>
      </w:r>
      <w:r>
        <w:rPr>
          <w:sz w:val="28"/>
          <w:szCs w:val="28"/>
        </w:rPr>
        <w:t xml:space="preserve">reaktionsligningen for </w:t>
      </w:r>
      <w:r w:rsidR="00D96C6C">
        <w:rPr>
          <w:sz w:val="28"/>
          <w:szCs w:val="28"/>
        </w:rPr>
        <w:t>de ionforbindelser du opskrev i opgave 1.</w:t>
      </w:r>
    </w:p>
    <w:p w14:paraId="4438AA04" w14:textId="19CFAC08" w:rsidR="00D96C6C" w:rsidRPr="00D96C6C" w:rsidRDefault="00D96C6C" w:rsidP="00D96C6C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6C6C">
        <w:rPr>
          <w:rFonts w:ascii="Times New Roman" w:hAnsi="Times New Roman" w:cs="Times New Roman"/>
          <w:b/>
          <w:bCs/>
          <w:sz w:val="28"/>
          <w:szCs w:val="28"/>
        </w:rPr>
        <w:t>Na og Cl</w:t>
      </w:r>
    </w:p>
    <w:p w14:paraId="68CC217B" w14:textId="77777777" w:rsidR="00D96C6C" w:rsidRDefault="00D96C6C" w:rsidP="00D96C6C">
      <w:pPr>
        <w:spacing w:line="360" w:lineRule="auto"/>
        <w:rPr>
          <w:sz w:val="28"/>
          <w:szCs w:val="28"/>
        </w:rPr>
      </w:pPr>
    </w:p>
    <w:p w14:paraId="43A337C8" w14:textId="77777777" w:rsidR="00D96C6C" w:rsidRDefault="00D96C6C" w:rsidP="00D96C6C">
      <w:pPr>
        <w:spacing w:line="360" w:lineRule="auto"/>
        <w:rPr>
          <w:sz w:val="28"/>
          <w:szCs w:val="28"/>
        </w:rPr>
      </w:pPr>
    </w:p>
    <w:p w14:paraId="10703436" w14:textId="67F4A241" w:rsidR="00D96C6C" w:rsidRPr="00D96C6C" w:rsidRDefault="00D96C6C" w:rsidP="00D96C6C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96C6C">
        <w:rPr>
          <w:rFonts w:ascii="Times New Roman" w:hAnsi="Times New Roman" w:cs="Times New Roman"/>
          <w:b/>
          <w:bCs/>
          <w:sz w:val="28"/>
          <w:szCs w:val="28"/>
        </w:rPr>
        <w:t>Fe(</w:t>
      </w:r>
      <w:proofErr w:type="gramEnd"/>
      <w:r w:rsidRPr="00D96C6C">
        <w:rPr>
          <w:rFonts w:ascii="Times New Roman" w:hAnsi="Times New Roman" w:cs="Times New Roman"/>
          <w:b/>
          <w:bCs/>
          <w:sz w:val="28"/>
          <w:szCs w:val="28"/>
        </w:rPr>
        <w:t>III) og O</w:t>
      </w:r>
      <w:r w:rsidRPr="00D96C6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96C6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96C6C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6B04A047" w14:textId="6D8ED66E" w:rsidR="00D96C6C" w:rsidRPr="00D96C6C" w:rsidRDefault="00D96C6C" w:rsidP="00D96C6C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6C6C">
        <w:rPr>
          <w:rFonts w:ascii="Times New Roman" w:hAnsi="Times New Roman" w:cs="Times New Roman"/>
          <w:b/>
          <w:bCs/>
          <w:sz w:val="28"/>
          <w:szCs w:val="28"/>
        </w:rPr>
        <w:t>Mg og N</w:t>
      </w:r>
      <w:r w:rsidRPr="00D96C6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96C6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96C6C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77C85543" w14:textId="778C39B0" w:rsidR="00D96C6C" w:rsidRPr="00D96C6C" w:rsidRDefault="00D96C6C" w:rsidP="00D96C6C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D96C6C">
        <w:rPr>
          <w:rFonts w:ascii="Times New Roman" w:hAnsi="Times New Roman" w:cs="Times New Roman"/>
          <w:b/>
          <w:bCs/>
          <w:sz w:val="28"/>
          <w:szCs w:val="28"/>
        </w:rPr>
        <w:t>Pb</w:t>
      </w:r>
      <w:proofErr w:type="spellEnd"/>
      <w:r w:rsidRPr="00D96C6C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Pr="00D96C6C">
        <w:rPr>
          <w:rFonts w:ascii="Times New Roman" w:hAnsi="Times New Roman" w:cs="Times New Roman"/>
          <w:b/>
          <w:bCs/>
          <w:sz w:val="28"/>
          <w:szCs w:val="28"/>
        </w:rPr>
        <w:t>II) og S</w:t>
      </w:r>
      <w:r w:rsidRPr="00D96C6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96C6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96C6C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3B3B12E9" w14:textId="4B92B2D0" w:rsidR="00D96C6C" w:rsidRPr="00D96C6C" w:rsidRDefault="00D96C6C" w:rsidP="00D96C6C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6C6C">
        <w:rPr>
          <w:rFonts w:ascii="Times New Roman" w:hAnsi="Times New Roman" w:cs="Times New Roman"/>
          <w:b/>
          <w:bCs/>
          <w:sz w:val="28"/>
          <w:szCs w:val="28"/>
        </w:rPr>
        <w:t>Cu(I) og Cl</w:t>
      </w:r>
      <w:r w:rsidRPr="00D96C6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96C6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96C6C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74D74F6E" w14:textId="636C229D" w:rsidR="00D96C6C" w:rsidRPr="00D96C6C" w:rsidRDefault="00D96C6C" w:rsidP="00D96C6C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96C6C">
        <w:rPr>
          <w:rFonts w:ascii="Times New Roman" w:hAnsi="Times New Roman" w:cs="Times New Roman"/>
          <w:b/>
          <w:bCs/>
          <w:sz w:val="28"/>
          <w:szCs w:val="28"/>
        </w:rPr>
        <w:t>Cu(</w:t>
      </w:r>
      <w:proofErr w:type="gramEnd"/>
      <w:r w:rsidRPr="00D96C6C">
        <w:rPr>
          <w:rFonts w:ascii="Times New Roman" w:hAnsi="Times New Roman" w:cs="Times New Roman"/>
          <w:b/>
          <w:bCs/>
          <w:sz w:val="28"/>
          <w:szCs w:val="28"/>
        </w:rPr>
        <w:t>II) og Cl</w:t>
      </w:r>
      <w:r w:rsidRPr="00D96C6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96C6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96C6C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22D39BF6" w14:textId="7060B516" w:rsidR="00D96C6C" w:rsidRPr="00D96C6C" w:rsidRDefault="00D96C6C" w:rsidP="00D96C6C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6C6C">
        <w:rPr>
          <w:rFonts w:ascii="Times New Roman" w:hAnsi="Times New Roman" w:cs="Times New Roman"/>
          <w:b/>
          <w:bCs/>
          <w:sz w:val="28"/>
          <w:szCs w:val="28"/>
        </w:rPr>
        <w:t>Ag(I) og N</w:t>
      </w:r>
    </w:p>
    <w:p w14:paraId="596474DD" w14:textId="77777777" w:rsidR="001670A1" w:rsidRDefault="001670A1" w:rsidP="00D96C6C">
      <w:pPr>
        <w:spacing w:line="360" w:lineRule="auto"/>
        <w:rPr>
          <w:b/>
          <w:bCs/>
          <w:sz w:val="32"/>
          <w:szCs w:val="32"/>
        </w:rPr>
      </w:pPr>
    </w:p>
    <w:p w14:paraId="1404FD93" w14:textId="7710C50D" w:rsidR="00D96C6C" w:rsidRDefault="00D96C6C" w:rsidP="00D96C6C">
      <w:pPr>
        <w:spacing w:line="360" w:lineRule="auto"/>
        <w:rPr>
          <w:sz w:val="28"/>
          <w:szCs w:val="28"/>
        </w:rPr>
      </w:pPr>
      <w:r>
        <w:rPr>
          <w:b/>
          <w:bCs/>
          <w:sz w:val="32"/>
          <w:szCs w:val="32"/>
        </w:rPr>
        <w:lastRenderedPageBreak/>
        <w:t>Opgave 3:</w:t>
      </w:r>
      <w:r>
        <w:rPr>
          <w:sz w:val="28"/>
          <w:szCs w:val="28"/>
        </w:rPr>
        <w:t xml:space="preserve"> Navngiv de ionforbindelser du har lavet i opgave 1.</w:t>
      </w:r>
    </w:p>
    <w:p w14:paraId="47610308" w14:textId="77777777" w:rsidR="00D96C6C" w:rsidRPr="00D96C6C" w:rsidRDefault="00D96C6C" w:rsidP="00D96C6C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6C6C">
        <w:rPr>
          <w:rFonts w:ascii="Times New Roman" w:hAnsi="Times New Roman" w:cs="Times New Roman"/>
          <w:b/>
          <w:bCs/>
          <w:sz w:val="28"/>
          <w:szCs w:val="28"/>
        </w:rPr>
        <w:t>Na og Cl</w:t>
      </w:r>
    </w:p>
    <w:p w14:paraId="6FBE21F2" w14:textId="77777777" w:rsidR="00D96C6C" w:rsidRPr="00D96C6C" w:rsidRDefault="00D96C6C" w:rsidP="00D96C6C">
      <w:pPr>
        <w:spacing w:line="360" w:lineRule="auto"/>
        <w:rPr>
          <w:b/>
          <w:bCs/>
          <w:sz w:val="28"/>
          <w:szCs w:val="28"/>
        </w:rPr>
      </w:pPr>
    </w:p>
    <w:p w14:paraId="6C292B29" w14:textId="77777777" w:rsidR="00D96C6C" w:rsidRPr="00D96C6C" w:rsidRDefault="00D96C6C" w:rsidP="00D96C6C">
      <w:pPr>
        <w:spacing w:line="360" w:lineRule="auto"/>
        <w:rPr>
          <w:b/>
          <w:bCs/>
          <w:sz w:val="28"/>
          <w:szCs w:val="28"/>
        </w:rPr>
      </w:pPr>
    </w:p>
    <w:p w14:paraId="0269B378" w14:textId="77777777" w:rsidR="00D96C6C" w:rsidRPr="00D96C6C" w:rsidRDefault="00D96C6C" w:rsidP="00D96C6C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96C6C">
        <w:rPr>
          <w:rFonts w:ascii="Times New Roman" w:hAnsi="Times New Roman" w:cs="Times New Roman"/>
          <w:b/>
          <w:bCs/>
          <w:sz w:val="28"/>
          <w:szCs w:val="28"/>
        </w:rPr>
        <w:t>Fe(</w:t>
      </w:r>
      <w:proofErr w:type="gramEnd"/>
      <w:r w:rsidRPr="00D96C6C">
        <w:rPr>
          <w:rFonts w:ascii="Times New Roman" w:hAnsi="Times New Roman" w:cs="Times New Roman"/>
          <w:b/>
          <w:bCs/>
          <w:sz w:val="28"/>
          <w:szCs w:val="28"/>
        </w:rPr>
        <w:t>III) og O</w:t>
      </w:r>
      <w:r w:rsidRPr="00D96C6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96C6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96C6C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2C16A18A" w14:textId="77777777" w:rsidR="00D96C6C" w:rsidRPr="00D96C6C" w:rsidRDefault="00D96C6C" w:rsidP="00D96C6C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6C6C">
        <w:rPr>
          <w:rFonts w:ascii="Times New Roman" w:hAnsi="Times New Roman" w:cs="Times New Roman"/>
          <w:b/>
          <w:bCs/>
          <w:sz w:val="28"/>
          <w:szCs w:val="28"/>
        </w:rPr>
        <w:t>Mg og N</w:t>
      </w:r>
      <w:r w:rsidRPr="00D96C6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96C6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96C6C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7B4005A5" w14:textId="77777777" w:rsidR="00D96C6C" w:rsidRPr="00D96C6C" w:rsidRDefault="00D96C6C" w:rsidP="00D96C6C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D96C6C">
        <w:rPr>
          <w:rFonts w:ascii="Times New Roman" w:hAnsi="Times New Roman" w:cs="Times New Roman"/>
          <w:b/>
          <w:bCs/>
          <w:sz w:val="28"/>
          <w:szCs w:val="28"/>
        </w:rPr>
        <w:t>Pb</w:t>
      </w:r>
      <w:proofErr w:type="spellEnd"/>
      <w:r w:rsidRPr="00D96C6C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Pr="00D96C6C">
        <w:rPr>
          <w:rFonts w:ascii="Times New Roman" w:hAnsi="Times New Roman" w:cs="Times New Roman"/>
          <w:b/>
          <w:bCs/>
          <w:sz w:val="28"/>
          <w:szCs w:val="28"/>
        </w:rPr>
        <w:t>II) og S</w:t>
      </w:r>
      <w:r w:rsidRPr="00D96C6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96C6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96C6C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62258BF7" w14:textId="77777777" w:rsidR="00D96C6C" w:rsidRPr="00D96C6C" w:rsidRDefault="00D96C6C" w:rsidP="00D96C6C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6C6C">
        <w:rPr>
          <w:rFonts w:ascii="Times New Roman" w:hAnsi="Times New Roman" w:cs="Times New Roman"/>
          <w:b/>
          <w:bCs/>
          <w:sz w:val="28"/>
          <w:szCs w:val="28"/>
        </w:rPr>
        <w:t>Cu(I) og Cl</w:t>
      </w:r>
      <w:r w:rsidRPr="00D96C6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96C6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96C6C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55777AB1" w14:textId="77777777" w:rsidR="00D96C6C" w:rsidRPr="00D96C6C" w:rsidRDefault="00D96C6C" w:rsidP="00D96C6C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96C6C">
        <w:rPr>
          <w:rFonts w:ascii="Times New Roman" w:hAnsi="Times New Roman" w:cs="Times New Roman"/>
          <w:b/>
          <w:bCs/>
          <w:sz w:val="28"/>
          <w:szCs w:val="28"/>
        </w:rPr>
        <w:t>Cu(</w:t>
      </w:r>
      <w:proofErr w:type="gramEnd"/>
      <w:r w:rsidRPr="00D96C6C">
        <w:rPr>
          <w:rFonts w:ascii="Times New Roman" w:hAnsi="Times New Roman" w:cs="Times New Roman"/>
          <w:b/>
          <w:bCs/>
          <w:sz w:val="28"/>
          <w:szCs w:val="28"/>
        </w:rPr>
        <w:t>II) og Cl</w:t>
      </w:r>
      <w:r w:rsidRPr="00D96C6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96C6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96C6C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63AAAAB8" w14:textId="77777777" w:rsidR="00D96C6C" w:rsidRPr="00D96C6C" w:rsidRDefault="00D96C6C" w:rsidP="00D96C6C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6C6C">
        <w:rPr>
          <w:rFonts w:ascii="Times New Roman" w:hAnsi="Times New Roman" w:cs="Times New Roman"/>
          <w:b/>
          <w:bCs/>
          <w:sz w:val="28"/>
          <w:szCs w:val="28"/>
        </w:rPr>
        <w:t>Ag(I) og N</w:t>
      </w:r>
    </w:p>
    <w:p w14:paraId="438B04D6" w14:textId="77777777" w:rsidR="00D96C6C" w:rsidRDefault="00D96C6C" w:rsidP="00D96C6C">
      <w:pPr>
        <w:spacing w:line="360" w:lineRule="auto"/>
        <w:rPr>
          <w:sz w:val="28"/>
          <w:szCs w:val="28"/>
        </w:rPr>
      </w:pPr>
    </w:p>
    <w:p w14:paraId="34C3DD2C" w14:textId="77777777" w:rsidR="00141BBD" w:rsidRDefault="00141BBD" w:rsidP="00D96C6C">
      <w:pPr>
        <w:spacing w:line="360" w:lineRule="auto"/>
        <w:rPr>
          <w:b/>
          <w:bCs/>
          <w:sz w:val="32"/>
          <w:szCs w:val="32"/>
        </w:rPr>
      </w:pPr>
    </w:p>
    <w:p w14:paraId="09D91969" w14:textId="77777777" w:rsidR="00141BBD" w:rsidRDefault="00141BBD" w:rsidP="00D96C6C">
      <w:pPr>
        <w:spacing w:line="360" w:lineRule="auto"/>
        <w:rPr>
          <w:b/>
          <w:bCs/>
          <w:sz w:val="32"/>
          <w:szCs w:val="32"/>
        </w:rPr>
      </w:pPr>
    </w:p>
    <w:p w14:paraId="0C6AB88D" w14:textId="5578797A" w:rsidR="00A4487B" w:rsidRDefault="00A4487B" w:rsidP="00D96C6C">
      <w:pPr>
        <w:spacing w:line="360" w:lineRule="auto"/>
        <w:rPr>
          <w:sz w:val="28"/>
          <w:szCs w:val="28"/>
        </w:rPr>
      </w:pPr>
      <w:r>
        <w:rPr>
          <w:b/>
          <w:bCs/>
          <w:sz w:val="32"/>
          <w:szCs w:val="32"/>
        </w:rPr>
        <w:t>Opgave 4:</w:t>
      </w:r>
      <w:r>
        <w:rPr>
          <w:sz w:val="28"/>
          <w:szCs w:val="28"/>
        </w:rPr>
        <w:t xml:space="preserve"> Opskriv </w:t>
      </w:r>
      <w:r w:rsidR="009B0AB6">
        <w:rPr>
          <w:sz w:val="28"/>
          <w:szCs w:val="28"/>
        </w:rPr>
        <w:t>ionforbindelsen ud fra navnet, samt hvilke ioner det består af.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B0AB6" w14:paraId="193B747B" w14:textId="77777777" w:rsidTr="00F46A88">
        <w:tc>
          <w:tcPr>
            <w:tcW w:w="2407" w:type="dxa"/>
            <w:shd w:val="clear" w:color="auto" w:fill="60CAF3" w:themeFill="accent4" w:themeFillTint="99"/>
          </w:tcPr>
          <w:p w14:paraId="1CB2276E" w14:textId="77777777" w:rsidR="00F46A88" w:rsidRDefault="00F46A88" w:rsidP="00F46A8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2E43AC5" w14:textId="77777777" w:rsidR="009B0AB6" w:rsidRDefault="00F46A88" w:rsidP="00F46A8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46A88">
              <w:rPr>
                <w:b/>
                <w:bCs/>
                <w:sz w:val="28"/>
                <w:szCs w:val="28"/>
              </w:rPr>
              <w:t>Navn</w:t>
            </w:r>
          </w:p>
          <w:p w14:paraId="1E57DD6D" w14:textId="41275344" w:rsidR="00F46A88" w:rsidRPr="00F46A88" w:rsidRDefault="00F46A88" w:rsidP="00F46A8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60CAF3" w:themeFill="accent4" w:themeFillTint="99"/>
          </w:tcPr>
          <w:p w14:paraId="3FCC1B70" w14:textId="77777777" w:rsidR="00F46A88" w:rsidRDefault="00F46A88" w:rsidP="00F46A8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BD65A64" w14:textId="38AF7FF1" w:rsidR="009B0AB6" w:rsidRPr="00F46A88" w:rsidRDefault="009B0AB6" w:rsidP="00F46A8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46A88">
              <w:rPr>
                <w:b/>
                <w:bCs/>
                <w:sz w:val="28"/>
                <w:szCs w:val="28"/>
              </w:rPr>
              <w:t>Kation</w:t>
            </w:r>
          </w:p>
        </w:tc>
        <w:tc>
          <w:tcPr>
            <w:tcW w:w="2407" w:type="dxa"/>
            <w:shd w:val="clear" w:color="auto" w:fill="60CAF3" w:themeFill="accent4" w:themeFillTint="99"/>
          </w:tcPr>
          <w:p w14:paraId="4906E3DC" w14:textId="77777777" w:rsidR="00F46A88" w:rsidRDefault="00F46A88" w:rsidP="00F46A8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9568638" w14:textId="14457E31" w:rsidR="009B0AB6" w:rsidRPr="00F46A88" w:rsidRDefault="009B0AB6" w:rsidP="00F46A8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46A88">
              <w:rPr>
                <w:b/>
                <w:bCs/>
                <w:sz w:val="28"/>
                <w:szCs w:val="28"/>
              </w:rPr>
              <w:t>Anion</w:t>
            </w:r>
          </w:p>
        </w:tc>
        <w:tc>
          <w:tcPr>
            <w:tcW w:w="2407" w:type="dxa"/>
            <w:shd w:val="clear" w:color="auto" w:fill="60CAF3" w:themeFill="accent4" w:themeFillTint="99"/>
          </w:tcPr>
          <w:p w14:paraId="0FDFDD82" w14:textId="77777777" w:rsidR="00F46A88" w:rsidRDefault="00F46A88" w:rsidP="00F46A8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767EEA7" w14:textId="28604265" w:rsidR="009B0AB6" w:rsidRPr="00F46A88" w:rsidRDefault="00F46A88" w:rsidP="00F46A8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46A88">
              <w:rPr>
                <w:b/>
                <w:bCs/>
                <w:sz w:val="28"/>
                <w:szCs w:val="28"/>
              </w:rPr>
              <w:t>Ionforbindelse</w:t>
            </w:r>
          </w:p>
        </w:tc>
      </w:tr>
      <w:tr w:rsidR="009B0AB6" w14:paraId="3AF70DEF" w14:textId="77777777" w:rsidTr="009B0AB6">
        <w:tc>
          <w:tcPr>
            <w:tcW w:w="2407" w:type="dxa"/>
          </w:tcPr>
          <w:p w14:paraId="5D495E2C" w14:textId="77777777" w:rsidR="009B0AB6" w:rsidRDefault="009B0AB6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1844E7C" w14:textId="11C08E6A" w:rsidR="00F46A88" w:rsidRDefault="004B305F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NatriumOxid</w:t>
            </w:r>
            <w:proofErr w:type="spellEnd"/>
          </w:p>
          <w:p w14:paraId="18F0572C" w14:textId="77777777" w:rsidR="00F46A88" w:rsidRDefault="00F46A88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574CE735" w14:textId="77777777" w:rsidR="009B0AB6" w:rsidRDefault="009B0AB6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3C4ECD3F" w14:textId="77777777" w:rsidR="009B0AB6" w:rsidRDefault="009B0AB6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3624C06E" w14:textId="77777777" w:rsidR="009B0AB6" w:rsidRDefault="009B0AB6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B0AB6" w14:paraId="14823E9E" w14:textId="77777777" w:rsidTr="009B0AB6">
        <w:tc>
          <w:tcPr>
            <w:tcW w:w="2407" w:type="dxa"/>
          </w:tcPr>
          <w:p w14:paraId="7191E7F7" w14:textId="77777777" w:rsidR="004B305F" w:rsidRDefault="004B305F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3578A79" w14:textId="77777777" w:rsidR="009B0AB6" w:rsidRDefault="004B305F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Jern(</w:t>
            </w:r>
            <w:proofErr w:type="gramEnd"/>
            <w:r>
              <w:rPr>
                <w:sz w:val="28"/>
                <w:szCs w:val="28"/>
              </w:rPr>
              <w:t>III)</w:t>
            </w:r>
            <w:proofErr w:type="spellStart"/>
            <w:r>
              <w:rPr>
                <w:sz w:val="28"/>
                <w:szCs w:val="28"/>
              </w:rPr>
              <w:t>Chlorid</w:t>
            </w:r>
            <w:proofErr w:type="spellEnd"/>
          </w:p>
          <w:p w14:paraId="32DE58BA" w14:textId="299FC694" w:rsidR="004B305F" w:rsidRDefault="004B305F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16FE9550" w14:textId="77777777" w:rsidR="009B0AB6" w:rsidRDefault="009B0AB6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3FB2EB50" w14:textId="77777777" w:rsidR="009B0AB6" w:rsidRDefault="009B0AB6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4DFA4051" w14:textId="77777777" w:rsidR="009B0AB6" w:rsidRDefault="009B0AB6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B0AB6" w14:paraId="7E555145" w14:textId="77777777" w:rsidTr="009B0AB6">
        <w:tc>
          <w:tcPr>
            <w:tcW w:w="2407" w:type="dxa"/>
          </w:tcPr>
          <w:p w14:paraId="61B60BF0" w14:textId="77777777" w:rsidR="009B0AB6" w:rsidRDefault="009B0AB6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F150928" w14:textId="77777777" w:rsidR="00D52015" w:rsidRDefault="00D52015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BariumBromid</w:t>
            </w:r>
            <w:proofErr w:type="spellEnd"/>
          </w:p>
          <w:p w14:paraId="63A8E90C" w14:textId="41242B45" w:rsidR="00D52015" w:rsidRDefault="00D52015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62014D4B" w14:textId="77777777" w:rsidR="009B0AB6" w:rsidRDefault="009B0AB6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66FF3193" w14:textId="77777777" w:rsidR="009B0AB6" w:rsidRDefault="009B0AB6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671DD3DA" w14:textId="77777777" w:rsidR="009B0AB6" w:rsidRDefault="009B0AB6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B0AB6" w14:paraId="277E8A1E" w14:textId="77777777" w:rsidTr="009B0AB6">
        <w:tc>
          <w:tcPr>
            <w:tcW w:w="2407" w:type="dxa"/>
          </w:tcPr>
          <w:p w14:paraId="19B5F97D" w14:textId="77777777" w:rsidR="009B0AB6" w:rsidRDefault="009B0AB6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77AA03B" w14:textId="77777777" w:rsidR="00D52015" w:rsidRDefault="00D52015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Sølv(I)</w:t>
            </w:r>
            <w:proofErr w:type="spellStart"/>
            <w:r w:rsidR="00133948">
              <w:rPr>
                <w:sz w:val="28"/>
                <w:szCs w:val="28"/>
              </w:rPr>
              <w:t>Iodid</w:t>
            </w:r>
            <w:proofErr w:type="spellEnd"/>
          </w:p>
          <w:p w14:paraId="2A1BC6AB" w14:textId="5CDD2222" w:rsidR="00133948" w:rsidRDefault="00133948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06A158AE" w14:textId="77777777" w:rsidR="009B0AB6" w:rsidRDefault="009B0AB6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76D3B46B" w14:textId="77777777" w:rsidR="009B0AB6" w:rsidRDefault="009B0AB6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32BD6954" w14:textId="77777777" w:rsidR="009B0AB6" w:rsidRDefault="009B0AB6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B0AB6" w14:paraId="1629DA5D" w14:textId="77777777" w:rsidTr="009B0AB6">
        <w:tc>
          <w:tcPr>
            <w:tcW w:w="2407" w:type="dxa"/>
          </w:tcPr>
          <w:p w14:paraId="0C313AF5" w14:textId="77777777" w:rsidR="009B0AB6" w:rsidRDefault="009B0AB6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BB04760" w14:textId="77777777" w:rsidR="00133948" w:rsidRDefault="00133948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MagnesiumSulfid</w:t>
            </w:r>
            <w:proofErr w:type="spellEnd"/>
          </w:p>
          <w:p w14:paraId="3C856921" w14:textId="0A81B29E" w:rsidR="00133948" w:rsidRDefault="00133948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651EF4B9" w14:textId="77777777" w:rsidR="009B0AB6" w:rsidRDefault="009B0AB6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6F9F3FF6" w14:textId="77777777" w:rsidR="009B0AB6" w:rsidRDefault="009B0AB6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4B65A9A4" w14:textId="77777777" w:rsidR="009B0AB6" w:rsidRDefault="009B0AB6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B0AB6" w14:paraId="42AC0A25" w14:textId="77777777" w:rsidTr="009B0AB6">
        <w:tc>
          <w:tcPr>
            <w:tcW w:w="2407" w:type="dxa"/>
          </w:tcPr>
          <w:p w14:paraId="6954CE53" w14:textId="77777777" w:rsidR="009B0AB6" w:rsidRDefault="009B0AB6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787D211" w14:textId="687B58EF" w:rsidR="00133948" w:rsidRDefault="007D4B02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KaliumPhosphid</w:t>
            </w:r>
            <w:proofErr w:type="spellEnd"/>
          </w:p>
          <w:p w14:paraId="5EAAD6D5" w14:textId="77777777" w:rsidR="00133948" w:rsidRDefault="00133948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5B009A4B" w14:textId="77777777" w:rsidR="009B0AB6" w:rsidRDefault="009B0AB6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412C252F" w14:textId="77777777" w:rsidR="009B0AB6" w:rsidRDefault="009B0AB6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559B522A" w14:textId="77777777" w:rsidR="009B0AB6" w:rsidRDefault="009B0AB6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B0AB6" w14:paraId="4E5112C3" w14:textId="77777777" w:rsidTr="009B0AB6">
        <w:tc>
          <w:tcPr>
            <w:tcW w:w="2407" w:type="dxa"/>
          </w:tcPr>
          <w:p w14:paraId="79B45954" w14:textId="77777777" w:rsidR="009B0AB6" w:rsidRDefault="009B0AB6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CE1A63A" w14:textId="77777777" w:rsidR="007D4B02" w:rsidRDefault="007D4B02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Bly(</w:t>
            </w:r>
            <w:proofErr w:type="gramEnd"/>
            <w:r>
              <w:rPr>
                <w:sz w:val="28"/>
                <w:szCs w:val="28"/>
              </w:rPr>
              <w:t>II)</w:t>
            </w:r>
            <w:proofErr w:type="spellStart"/>
            <w:r>
              <w:rPr>
                <w:sz w:val="28"/>
                <w:szCs w:val="28"/>
              </w:rPr>
              <w:t>Nitrid</w:t>
            </w:r>
            <w:proofErr w:type="spellEnd"/>
          </w:p>
          <w:p w14:paraId="5D0E1511" w14:textId="727BE971" w:rsidR="007D4B02" w:rsidRDefault="007D4B02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004B0F09" w14:textId="77777777" w:rsidR="009B0AB6" w:rsidRDefault="009B0AB6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5A8C8849" w14:textId="77777777" w:rsidR="009B0AB6" w:rsidRDefault="009B0AB6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5C554551" w14:textId="77777777" w:rsidR="009B0AB6" w:rsidRDefault="009B0AB6" w:rsidP="00F46A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52C95402" w14:textId="687E7BCF" w:rsidR="00B66D29" w:rsidRDefault="00B66D29">
      <w:pPr>
        <w:rPr>
          <w:sz w:val="28"/>
          <w:szCs w:val="28"/>
        </w:rPr>
      </w:pPr>
    </w:p>
    <w:p w14:paraId="22D582F6" w14:textId="02957E11" w:rsidR="009B0AB6" w:rsidRDefault="00B66D29" w:rsidP="00D96C6C">
      <w:pPr>
        <w:spacing w:line="360" w:lineRule="auto"/>
        <w:rPr>
          <w:sz w:val="28"/>
          <w:szCs w:val="28"/>
        </w:rPr>
      </w:pPr>
      <w:r>
        <w:rPr>
          <w:b/>
          <w:bCs/>
          <w:sz w:val="32"/>
          <w:szCs w:val="32"/>
        </w:rPr>
        <w:lastRenderedPageBreak/>
        <w:t>Opgave 5:</w:t>
      </w:r>
      <w:r>
        <w:rPr>
          <w:sz w:val="28"/>
          <w:szCs w:val="28"/>
        </w:rPr>
        <w:t xml:space="preserve"> Opskriv ionforbindelserne</w:t>
      </w:r>
      <w:r w:rsidR="00556455">
        <w:rPr>
          <w:sz w:val="28"/>
          <w:szCs w:val="28"/>
        </w:rPr>
        <w:t xml:space="preserve"> og afstem reaktionsligningerne.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567"/>
        <w:gridCol w:w="2736"/>
        <w:gridCol w:w="808"/>
        <w:gridCol w:w="2970"/>
      </w:tblGrid>
      <w:tr w:rsidR="002720AA" w14:paraId="6A7BF957" w14:textId="450FD6A6" w:rsidTr="00401523">
        <w:tc>
          <w:tcPr>
            <w:tcW w:w="2547" w:type="dxa"/>
            <w:shd w:val="clear" w:color="auto" w:fill="60CAF3" w:themeFill="accent4" w:themeFillTint="99"/>
          </w:tcPr>
          <w:p w14:paraId="5D97B1FA" w14:textId="77777777" w:rsidR="002720AA" w:rsidRDefault="002720AA" w:rsidP="002720A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01138008" w14:textId="77777777" w:rsidR="002720AA" w:rsidRDefault="002720AA" w:rsidP="002720A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720AA">
              <w:rPr>
                <w:b/>
                <w:bCs/>
                <w:sz w:val="28"/>
                <w:szCs w:val="28"/>
              </w:rPr>
              <w:t>Kation</w:t>
            </w:r>
          </w:p>
          <w:p w14:paraId="2939E91D" w14:textId="3A68B294" w:rsidR="002720AA" w:rsidRPr="002720AA" w:rsidRDefault="002720AA" w:rsidP="002720A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60CAF3" w:themeFill="accent4" w:themeFillTint="99"/>
          </w:tcPr>
          <w:p w14:paraId="2DB0C8EA" w14:textId="77777777" w:rsidR="002720AA" w:rsidRPr="002720AA" w:rsidRDefault="002720AA" w:rsidP="002720A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36" w:type="dxa"/>
            <w:shd w:val="clear" w:color="auto" w:fill="60CAF3" w:themeFill="accent4" w:themeFillTint="99"/>
          </w:tcPr>
          <w:p w14:paraId="3BA5E016" w14:textId="77777777" w:rsidR="002720AA" w:rsidRDefault="002720AA" w:rsidP="002720A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2188881" w14:textId="64235CA4" w:rsidR="002720AA" w:rsidRPr="002720AA" w:rsidRDefault="002720AA" w:rsidP="002720A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720AA">
              <w:rPr>
                <w:b/>
                <w:bCs/>
                <w:sz w:val="28"/>
                <w:szCs w:val="28"/>
              </w:rPr>
              <w:t>Anion</w:t>
            </w:r>
          </w:p>
        </w:tc>
        <w:tc>
          <w:tcPr>
            <w:tcW w:w="808" w:type="dxa"/>
            <w:shd w:val="clear" w:color="auto" w:fill="60CAF3" w:themeFill="accent4" w:themeFillTint="99"/>
          </w:tcPr>
          <w:p w14:paraId="3239B25A" w14:textId="77777777" w:rsidR="002720AA" w:rsidRPr="002720AA" w:rsidRDefault="002720AA" w:rsidP="002720A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60CAF3" w:themeFill="accent4" w:themeFillTint="99"/>
          </w:tcPr>
          <w:p w14:paraId="4297DD5E" w14:textId="77777777" w:rsidR="002720AA" w:rsidRDefault="002720AA" w:rsidP="002720A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0BAA8615" w14:textId="65928F7F" w:rsidR="002720AA" w:rsidRPr="002720AA" w:rsidRDefault="002720AA" w:rsidP="002720A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720AA">
              <w:rPr>
                <w:b/>
                <w:bCs/>
                <w:sz w:val="28"/>
                <w:szCs w:val="28"/>
              </w:rPr>
              <w:t>Ionforbindelse</w:t>
            </w:r>
          </w:p>
        </w:tc>
      </w:tr>
      <w:tr w:rsidR="002720AA" w14:paraId="0251F8E6" w14:textId="664FC209" w:rsidTr="00401523">
        <w:tc>
          <w:tcPr>
            <w:tcW w:w="2547" w:type="dxa"/>
          </w:tcPr>
          <w:p w14:paraId="6828B399" w14:textId="77777777" w:rsidR="00E42C6B" w:rsidRDefault="00E42C6B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D14599B" w14:textId="77777777" w:rsidR="002720AA" w:rsidRDefault="008859FD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</w:t>
            </w:r>
            <w:r>
              <w:rPr>
                <w:sz w:val="28"/>
                <w:szCs w:val="28"/>
                <w:vertAlign w:val="superscript"/>
              </w:rPr>
              <w:t>+</w:t>
            </w:r>
          </w:p>
          <w:p w14:paraId="311965DC" w14:textId="34A990E7" w:rsidR="00E42C6B" w:rsidRPr="00E42C6B" w:rsidRDefault="00E42C6B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43C23D3" w14:textId="77777777" w:rsidR="00E42C6B" w:rsidRDefault="00E42C6B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66567F0" w14:textId="00BE6BD9" w:rsidR="002720AA" w:rsidRDefault="00401523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736" w:type="dxa"/>
          </w:tcPr>
          <w:p w14:paraId="05184C26" w14:textId="77777777" w:rsidR="00E42C6B" w:rsidRDefault="00E42C6B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B5132CF" w14:textId="32370DC7" w:rsidR="002720AA" w:rsidRPr="008859FD" w:rsidRDefault="008859FD" w:rsidP="002720AA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  <w:vertAlign w:val="superscript"/>
              </w:rPr>
              <w:t>2-</w:t>
            </w:r>
          </w:p>
        </w:tc>
        <w:tc>
          <w:tcPr>
            <w:tcW w:w="808" w:type="dxa"/>
          </w:tcPr>
          <w:p w14:paraId="4E491C08" w14:textId="77777777" w:rsidR="00E42C6B" w:rsidRDefault="00E42C6B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5171A20" w14:textId="102DF628" w:rsidR="002720AA" w:rsidRDefault="00401523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01523">
              <w:rPr>
                <w:sz w:val="28"/>
                <w:szCs w:val="28"/>
              </w:rPr>
              <w:sym w:font="Wingdings" w:char="F0E0"/>
            </w:r>
          </w:p>
        </w:tc>
        <w:tc>
          <w:tcPr>
            <w:tcW w:w="2970" w:type="dxa"/>
          </w:tcPr>
          <w:p w14:paraId="1CD3C28A" w14:textId="77777777" w:rsidR="002720AA" w:rsidRDefault="002720AA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720AA" w14:paraId="51EF6CC7" w14:textId="72E31723" w:rsidTr="00401523">
        <w:tc>
          <w:tcPr>
            <w:tcW w:w="2547" w:type="dxa"/>
          </w:tcPr>
          <w:p w14:paraId="44D41CFE" w14:textId="77777777" w:rsidR="00E42C6B" w:rsidRDefault="00E42C6B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DC636AB" w14:textId="07E05972" w:rsidR="002720AA" w:rsidRPr="000D34B2" w:rsidRDefault="000D34B2" w:rsidP="002720AA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Mg</w:t>
            </w:r>
            <w:r>
              <w:rPr>
                <w:sz w:val="28"/>
                <w:szCs w:val="28"/>
                <w:vertAlign w:val="superscript"/>
              </w:rPr>
              <w:t>2+</w:t>
            </w:r>
          </w:p>
        </w:tc>
        <w:tc>
          <w:tcPr>
            <w:tcW w:w="567" w:type="dxa"/>
          </w:tcPr>
          <w:p w14:paraId="5CA6FBEE" w14:textId="77777777" w:rsidR="00E42C6B" w:rsidRDefault="00E42C6B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FA569FF" w14:textId="77777777" w:rsidR="002720AA" w:rsidRDefault="00401523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14:paraId="582C10EB" w14:textId="65C549A4" w:rsidR="00E42C6B" w:rsidRDefault="00E42C6B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36" w:type="dxa"/>
          </w:tcPr>
          <w:p w14:paraId="10406234" w14:textId="77777777" w:rsidR="00E42C6B" w:rsidRDefault="00E42C6B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D91ED33" w14:textId="1869070E" w:rsidR="002720AA" w:rsidRPr="00B67D65" w:rsidRDefault="00B67D65" w:rsidP="002720AA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Cl</w:t>
            </w:r>
            <w:r>
              <w:rPr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808" w:type="dxa"/>
          </w:tcPr>
          <w:p w14:paraId="687D5969" w14:textId="77777777" w:rsidR="00E42C6B" w:rsidRDefault="00E42C6B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2459199" w14:textId="11042EA0" w:rsidR="002720AA" w:rsidRDefault="00401523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01523">
              <w:rPr>
                <w:sz w:val="28"/>
                <w:szCs w:val="28"/>
              </w:rPr>
              <w:sym w:font="Wingdings" w:char="F0E0"/>
            </w:r>
          </w:p>
        </w:tc>
        <w:tc>
          <w:tcPr>
            <w:tcW w:w="2970" w:type="dxa"/>
          </w:tcPr>
          <w:p w14:paraId="0CFB9919" w14:textId="77777777" w:rsidR="002720AA" w:rsidRDefault="002720AA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720AA" w14:paraId="46336488" w14:textId="63C062F5" w:rsidTr="00401523">
        <w:tc>
          <w:tcPr>
            <w:tcW w:w="2547" w:type="dxa"/>
          </w:tcPr>
          <w:p w14:paraId="23C50A2B" w14:textId="77777777" w:rsidR="00E42C6B" w:rsidRDefault="00E42C6B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92CF218" w14:textId="5ED4C637" w:rsidR="002720AA" w:rsidRPr="00B67D65" w:rsidRDefault="00B67D65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</w:t>
            </w:r>
            <w:r>
              <w:rPr>
                <w:sz w:val="28"/>
                <w:szCs w:val="28"/>
                <w:vertAlign w:val="superscript"/>
              </w:rPr>
              <w:t>2+</w:t>
            </w:r>
          </w:p>
        </w:tc>
        <w:tc>
          <w:tcPr>
            <w:tcW w:w="567" w:type="dxa"/>
          </w:tcPr>
          <w:p w14:paraId="462043C5" w14:textId="77777777" w:rsidR="00E42C6B" w:rsidRDefault="00E42C6B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C5080D2" w14:textId="34A2017F" w:rsidR="002720AA" w:rsidRDefault="00401523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736" w:type="dxa"/>
          </w:tcPr>
          <w:p w14:paraId="54FACD47" w14:textId="77777777" w:rsidR="00E42C6B" w:rsidRDefault="00E42C6B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76AED07" w14:textId="04EEB74E" w:rsidR="002720AA" w:rsidRPr="00B67D65" w:rsidRDefault="00B67D65" w:rsidP="002720AA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  <w:vertAlign w:val="superscript"/>
              </w:rPr>
              <w:t>3-</w:t>
            </w:r>
          </w:p>
        </w:tc>
        <w:tc>
          <w:tcPr>
            <w:tcW w:w="808" w:type="dxa"/>
          </w:tcPr>
          <w:p w14:paraId="2F4E31A9" w14:textId="77777777" w:rsidR="00E42C6B" w:rsidRDefault="00E42C6B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C932B3F" w14:textId="77777777" w:rsidR="002720AA" w:rsidRDefault="00401523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01523">
              <w:rPr>
                <w:sz w:val="28"/>
                <w:szCs w:val="28"/>
              </w:rPr>
              <w:sym w:font="Wingdings" w:char="F0E0"/>
            </w:r>
          </w:p>
          <w:p w14:paraId="1C13FF3C" w14:textId="2BDBEE35" w:rsidR="00E42C6B" w:rsidRDefault="00E42C6B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14:paraId="66A14391" w14:textId="77777777" w:rsidR="002720AA" w:rsidRDefault="002720AA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720AA" w14:paraId="79071881" w14:textId="713334BB" w:rsidTr="00401523">
        <w:tc>
          <w:tcPr>
            <w:tcW w:w="2547" w:type="dxa"/>
          </w:tcPr>
          <w:p w14:paraId="014B2E54" w14:textId="77777777" w:rsidR="00E42C6B" w:rsidRDefault="00E42C6B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CA4970A" w14:textId="20192FCA" w:rsidR="002720AA" w:rsidRPr="00E42C6B" w:rsidRDefault="00E42C6B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  <w:vertAlign w:val="superscript"/>
              </w:rPr>
              <w:t>3+</w:t>
            </w:r>
          </w:p>
        </w:tc>
        <w:tc>
          <w:tcPr>
            <w:tcW w:w="567" w:type="dxa"/>
          </w:tcPr>
          <w:p w14:paraId="4E74266A" w14:textId="77777777" w:rsidR="00E42C6B" w:rsidRDefault="00E42C6B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2EAADC5" w14:textId="77777777" w:rsidR="002720AA" w:rsidRDefault="00401523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14:paraId="1143281D" w14:textId="7F98C2B5" w:rsidR="00E42C6B" w:rsidRDefault="00E42C6B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36" w:type="dxa"/>
          </w:tcPr>
          <w:p w14:paraId="0D2C8E51" w14:textId="77777777" w:rsidR="00E42C6B" w:rsidRDefault="00E42C6B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8668CF7" w14:textId="3C3D0D1B" w:rsidR="002720AA" w:rsidRPr="00E42C6B" w:rsidRDefault="00E42C6B" w:rsidP="002720AA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F</w:t>
            </w:r>
            <w:r>
              <w:rPr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808" w:type="dxa"/>
          </w:tcPr>
          <w:p w14:paraId="54994B42" w14:textId="77777777" w:rsidR="00E42C6B" w:rsidRDefault="00E42C6B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13AD4EA" w14:textId="015C7FA3" w:rsidR="002720AA" w:rsidRDefault="00401523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01523">
              <w:rPr>
                <w:sz w:val="28"/>
                <w:szCs w:val="28"/>
              </w:rPr>
              <w:sym w:font="Wingdings" w:char="F0E0"/>
            </w:r>
          </w:p>
        </w:tc>
        <w:tc>
          <w:tcPr>
            <w:tcW w:w="2970" w:type="dxa"/>
          </w:tcPr>
          <w:p w14:paraId="547AD0CF" w14:textId="77777777" w:rsidR="002720AA" w:rsidRDefault="002720AA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720AA" w14:paraId="38B2E774" w14:textId="35DCABA4" w:rsidTr="00401523">
        <w:tc>
          <w:tcPr>
            <w:tcW w:w="2547" w:type="dxa"/>
          </w:tcPr>
          <w:p w14:paraId="60FB3244" w14:textId="77777777" w:rsidR="00E42C6B" w:rsidRDefault="00E42C6B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7DB0ABE" w14:textId="77777777" w:rsidR="002720AA" w:rsidRDefault="000D34B2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</w:t>
            </w:r>
            <w:r>
              <w:rPr>
                <w:sz w:val="28"/>
                <w:szCs w:val="28"/>
                <w:vertAlign w:val="subscript"/>
              </w:rPr>
              <w:t>4</w:t>
            </w:r>
            <w:r>
              <w:rPr>
                <w:sz w:val="28"/>
                <w:szCs w:val="28"/>
                <w:vertAlign w:val="superscript"/>
              </w:rPr>
              <w:t>+</w:t>
            </w:r>
          </w:p>
          <w:p w14:paraId="204404AD" w14:textId="17E901EA" w:rsidR="00E42C6B" w:rsidRPr="00E42C6B" w:rsidRDefault="00E42C6B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20FFB97" w14:textId="77777777" w:rsidR="00E42C6B" w:rsidRDefault="00E42C6B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C742568" w14:textId="3937F071" w:rsidR="002720AA" w:rsidRDefault="00401523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736" w:type="dxa"/>
          </w:tcPr>
          <w:p w14:paraId="17222FF5" w14:textId="77777777" w:rsidR="00E42C6B" w:rsidRDefault="00E42C6B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ECBE857" w14:textId="2A338FD9" w:rsidR="002720AA" w:rsidRPr="000D34B2" w:rsidRDefault="000D34B2" w:rsidP="002720AA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  <w:vertAlign w:val="superscript"/>
              </w:rPr>
              <w:t>3-</w:t>
            </w:r>
          </w:p>
        </w:tc>
        <w:tc>
          <w:tcPr>
            <w:tcW w:w="808" w:type="dxa"/>
          </w:tcPr>
          <w:p w14:paraId="49A0861F" w14:textId="77777777" w:rsidR="00E42C6B" w:rsidRDefault="00E42C6B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F9D181D" w14:textId="15967F5B" w:rsidR="002720AA" w:rsidRDefault="00401523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01523">
              <w:rPr>
                <w:sz w:val="28"/>
                <w:szCs w:val="28"/>
              </w:rPr>
              <w:sym w:font="Wingdings" w:char="F0E0"/>
            </w:r>
          </w:p>
        </w:tc>
        <w:tc>
          <w:tcPr>
            <w:tcW w:w="2970" w:type="dxa"/>
          </w:tcPr>
          <w:p w14:paraId="6DB17FC0" w14:textId="77777777" w:rsidR="002720AA" w:rsidRDefault="002720AA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720AA" w14:paraId="64C93E87" w14:textId="432B7F4B" w:rsidTr="00401523">
        <w:tc>
          <w:tcPr>
            <w:tcW w:w="2547" w:type="dxa"/>
          </w:tcPr>
          <w:p w14:paraId="55095093" w14:textId="77777777" w:rsidR="00E42C6B" w:rsidRDefault="00E42C6B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2661B97" w14:textId="4766FD1E" w:rsidR="002720AA" w:rsidRPr="001A3129" w:rsidRDefault="001A3129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</w:t>
            </w:r>
            <w:r>
              <w:rPr>
                <w:sz w:val="28"/>
                <w:szCs w:val="28"/>
                <w:vertAlign w:val="superscript"/>
              </w:rPr>
              <w:t>3+</w:t>
            </w:r>
          </w:p>
        </w:tc>
        <w:tc>
          <w:tcPr>
            <w:tcW w:w="567" w:type="dxa"/>
          </w:tcPr>
          <w:p w14:paraId="56FA9C12" w14:textId="77777777" w:rsidR="00E42C6B" w:rsidRDefault="00E42C6B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46AFC89" w14:textId="77777777" w:rsidR="002720AA" w:rsidRDefault="00401523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14:paraId="623D5083" w14:textId="2E4638B7" w:rsidR="00E42C6B" w:rsidRDefault="00E42C6B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36" w:type="dxa"/>
          </w:tcPr>
          <w:p w14:paraId="771A999E" w14:textId="77777777" w:rsidR="00E42C6B" w:rsidRDefault="00E42C6B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5469791" w14:textId="6164E7B9" w:rsidR="002720AA" w:rsidRPr="001A3129" w:rsidRDefault="001A3129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  <w:r>
              <w:rPr>
                <w:sz w:val="28"/>
                <w:szCs w:val="28"/>
                <w:vertAlign w:val="subscript"/>
              </w:rPr>
              <w:t>4</w:t>
            </w:r>
            <w:r>
              <w:rPr>
                <w:sz w:val="28"/>
                <w:szCs w:val="28"/>
                <w:vertAlign w:val="superscript"/>
              </w:rPr>
              <w:t>2-</w:t>
            </w:r>
          </w:p>
        </w:tc>
        <w:tc>
          <w:tcPr>
            <w:tcW w:w="808" w:type="dxa"/>
          </w:tcPr>
          <w:p w14:paraId="34DC9810" w14:textId="77777777" w:rsidR="00E42C6B" w:rsidRDefault="00E42C6B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03177AE" w14:textId="52843470" w:rsidR="002720AA" w:rsidRDefault="00401523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01523">
              <w:rPr>
                <w:sz w:val="28"/>
                <w:szCs w:val="28"/>
              </w:rPr>
              <w:sym w:font="Wingdings" w:char="F0E0"/>
            </w:r>
          </w:p>
        </w:tc>
        <w:tc>
          <w:tcPr>
            <w:tcW w:w="2970" w:type="dxa"/>
          </w:tcPr>
          <w:p w14:paraId="76BF3B95" w14:textId="77777777" w:rsidR="002720AA" w:rsidRDefault="002720AA" w:rsidP="002720A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3AC49128" w14:textId="77777777" w:rsidR="00B66D29" w:rsidRPr="00B66D29" w:rsidRDefault="00B66D29" w:rsidP="00D96C6C">
      <w:pPr>
        <w:spacing w:line="360" w:lineRule="auto"/>
        <w:rPr>
          <w:sz w:val="28"/>
          <w:szCs w:val="28"/>
        </w:rPr>
      </w:pPr>
    </w:p>
    <w:sectPr w:rsidR="00B66D29" w:rsidRPr="00B66D2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213BE8"/>
    <w:multiLevelType w:val="hybridMultilevel"/>
    <w:tmpl w:val="4B7EA1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25610"/>
    <w:multiLevelType w:val="hybridMultilevel"/>
    <w:tmpl w:val="4B7EA17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900821">
    <w:abstractNumId w:val="1"/>
  </w:num>
  <w:num w:numId="2" w16cid:durableId="4784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B7"/>
    <w:rsid w:val="00053CE2"/>
    <w:rsid w:val="000D34B2"/>
    <w:rsid w:val="00133948"/>
    <w:rsid w:val="00141BBD"/>
    <w:rsid w:val="001670A1"/>
    <w:rsid w:val="001A3129"/>
    <w:rsid w:val="001B1955"/>
    <w:rsid w:val="00235B11"/>
    <w:rsid w:val="002602D9"/>
    <w:rsid w:val="002720AA"/>
    <w:rsid w:val="002B1342"/>
    <w:rsid w:val="002B302F"/>
    <w:rsid w:val="002E6290"/>
    <w:rsid w:val="00401523"/>
    <w:rsid w:val="004B305F"/>
    <w:rsid w:val="00556455"/>
    <w:rsid w:val="006175B7"/>
    <w:rsid w:val="00684563"/>
    <w:rsid w:val="006A300A"/>
    <w:rsid w:val="006D768A"/>
    <w:rsid w:val="007A7243"/>
    <w:rsid w:val="007D4B02"/>
    <w:rsid w:val="00826625"/>
    <w:rsid w:val="008859FD"/>
    <w:rsid w:val="008C0E24"/>
    <w:rsid w:val="009905E2"/>
    <w:rsid w:val="009B0AB6"/>
    <w:rsid w:val="00A4487B"/>
    <w:rsid w:val="00B66D29"/>
    <w:rsid w:val="00B67D65"/>
    <w:rsid w:val="00D52015"/>
    <w:rsid w:val="00D96C6C"/>
    <w:rsid w:val="00DD1FC6"/>
    <w:rsid w:val="00E42C6B"/>
    <w:rsid w:val="00EE501E"/>
    <w:rsid w:val="00EF32D9"/>
    <w:rsid w:val="00F46A88"/>
    <w:rsid w:val="00F6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5DBD6D"/>
  <w15:chartTrackingRefBased/>
  <w15:docId w15:val="{7435C5EB-D7C6-3B46-9129-2B488B52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0AA"/>
    <w:pPr>
      <w:spacing w:after="0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175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175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175B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175B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75B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75B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75B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175B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175B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17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17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17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175B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175B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175B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175B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175B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175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175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617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175B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17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175B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6175B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175B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6175B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17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175B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175B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617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720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7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450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Sofie Kofod-Jensen</dc:creator>
  <cp:keywords/>
  <dc:description/>
  <cp:lastModifiedBy>Julie Sofie Kofod-Jensen</cp:lastModifiedBy>
  <cp:revision>35</cp:revision>
  <dcterms:created xsi:type="dcterms:W3CDTF">2024-09-03T09:45:00Z</dcterms:created>
  <dcterms:modified xsi:type="dcterms:W3CDTF">2024-09-03T13:33:00Z</dcterms:modified>
</cp:coreProperties>
</file>