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68246" w14:textId="00EA33A9" w:rsidR="00524815" w:rsidRDefault="7D09F264" w:rsidP="1E8A6B84">
      <w:pPr>
        <w:jc w:val="center"/>
        <w:rPr>
          <w:rFonts w:ascii="GT Walsheim Regular" w:hAnsi="GT Walsheim Regular"/>
          <w:sz w:val="28"/>
          <w:szCs w:val="28"/>
        </w:rPr>
      </w:pPr>
      <w:r w:rsidRPr="1E8A6B84">
        <w:rPr>
          <w:rFonts w:ascii="GT Walsheim Regular" w:hAnsi="GT Walsheim Regular"/>
          <w:sz w:val="28"/>
          <w:szCs w:val="28"/>
        </w:rPr>
        <w:t>Seksualundervisning-Seksuel mangfoldighed-2.HF-2.G-1. modul 2025</w:t>
      </w:r>
    </w:p>
    <w:p w14:paraId="7F7A3031" w14:textId="62476A34" w:rsidR="6E8DA739" w:rsidRDefault="6E8DA739" w:rsidP="1E8A6B84">
      <w:pPr>
        <w:jc w:val="center"/>
      </w:pPr>
      <w:r w:rsidRPr="1E8A6B84">
        <w:rPr>
          <w:rFonts w:ascii="GT Walsheim Regular" w:hAnsi="GT Walsheim Regular"/>
          <w:sz w:val="24"/>
          <w:szCs w:val="24"/>
        </w:rPr>
        <w:t xml:space="preserve">Lavet af religionslærerne på Herlev Gymnasium &amp; HF </w:t>
      </w:r>
      <w:r>
        <w:rPr>
          <w:noProof/>
        </w:rPr>
        <w:drawing>
          <wp:inline distT="0" distB="0" distL="0" distR="0" wp14:anchorId="4A91CC85" wp14:editId="1C7CD431">
            <wp:extent cx="304946" cy="299402"/>
            <wp:effectExtent l="0" t="0" r="0" b="0"/>
            <wp:docPr id="334046376" name="Billede 33404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946" cy="299402"/>
                    </a:xfrm>
                    <a:prstGeom prst="rect">
                      <a:avLst/>
                    </a:prstGeom>
                  </pic:spPr>
                </pic:pic>
              </a:graphicData>
            </a:graphic>
          </wp:inline>
        </w:drawing>
      </w:r>
    </w:p>
    <w:p w14:paraId="31926466" w14:textId="0421786C" w:rsidR="006034D2" w:rsidRPr="00BE3B8F" w:rsidRDefault="006034D2" w:rsidP="000354B6">
      <w:pPr>
        <w:rPr>
          <w:rFonts w:ascii="GT Walsheim Regular" w:hAnsi="GT Walsheim Regular"/>
          <w:i/>
          <w:iCs/>
        </w:rPr>
      </w:pPr>
      <w:r w:rsidRPr="006034D2">
        <w:rPr>
          <w:rFonts w:ascii="GT Walsheim Regular" w:hAnsi="GT Walsheim Regular"/>
          <w:u w:val="single"/>
        </w:rPr>
        <w:t>Opgaven:</w:t>
      </w:r>
      <w:r>
        <w:br/>
      </w:r>
      <w:r w:rsidRPr="00962486">
        <w:rPr>
          <w:rFonts w:ascii="GT Walsheim Regular" w:hAnsi="GT Walsheim Regular"/>
          <w:i/>
          <w:iCs/>
        </w:rPr>
        <w:t>I de</w:t>
      </w:r>
      <w:r w:rsidR="00F77E28" w:rsidRPr="00962486">
        <w:rPr>
          <w:rFonts w:ascii="GT Walsheim Regular" w:hAnsi="GT Walsheim Regular"/>
          <w:i/>
          <w:iCs/>
        </w:rPr>
        <w:t>t</w:t>
      </w:r>
      <w:r w:rsidRPr="00962486">
        <w:rPr>
          <w:rFonts w:ascii="GT Walsheim Regular" w:hAnsi="GT Walsheim Regular"/>
          <w:i/>
          <w:iCs/>
        </w:rPr>
        <w:t xml:space="preserve"> følgende vil </w:t>
      </w:r>
      <w:r w:rsidR="00D73040" w:rsidRPr="00962486">
        <w:rPr>
          <w:rFonts w:ascii="GT Walsheim Regular" w:hAnsi="GT Walsheim Regular"/>
          <w:i/>
          <w:iCs/>
        </w:rPr>
        <w:t xml:space="preserve">I møde forskellige religiøse syn </w:t>
      </w:r>
      <w:r w:rsidR="0062160A" w:rsidRPr="00962486">
        <w:rPr>
          <w:rFonts w:ascii="GT Walsheim Regular" w:hAnsi="GT Walsheim Regular"/>
          <w:i/>
          <w:iCs/>
        </w:rPr>
        <w:t>på seksualitet</w:t>
      </w:r>
      <w:r w:rsidR="00B80ECF" w:rsidRPr="00962486">
        <w:rPr>
          <w:rFonts w:ascii="GT Walsheim Regular" w:hAnsi="GT Walsheim Regular"/>
          <w:i/>
          <w:iCs/>
        </w:rPr>
        <w:t>.</w:t>
      </w:r>
      <w:r w:rsidR="005603FA" w:rsidRPr="00962486">
        <w:rPr>
          <w:rFonts w:ascii="GT Walsheim Regular" w:hAnsi="GT Walsheim Regular"/>
          <w:i/>
          <w:iCs/>
        </w:rPr>
        <w:t xml:space="preserve"> Der er </w:t>
      </w:r>
      <w:r w:rsidR="00A30BD7" w:rsidRPr="00962486">
        <w:rPr>
          <w:rFonts w:ascii="GT Walsheim Regular" w:hAnsi="GT Walsheim Regular"/>
          <w:i/>
          <w:iCs/>
        </w:rPr>
        <w:t>mange forskellige religiøse syn på se</w:t>
      </w:r>
      <w:r w:rsidR="00F11FEB" w:rsidRPr="00962486">
        <w:rPr>
          <w:rFonts w:ascii="GT Walsheim Regular" w:hAnsi="GT Walsheim Regular"/>
          <w:i/>
          <w:iCs/>
        </w:rPr>
        <w:t>x</w:t>
      </w:r>
      <w:r w:rsidR="004217F4" w:rsidRPr="00962486">
        <w:rPr>
          <w:rFonts w:ascii="GT Walsheim Regular" w:hAnsi="GT Walsheim Regular"/>
          <w:i/>
          <w:iCs/>
        </w:rPr>
        <w:t xml:space="preserve">, også internt i religionerne, og nu får I et indblik i nogle af dem. </w:t>
      </w:r>
      <w:r w:rsidR="00BE3B8F">
        <w:rPr>
          <w:rFonts w:ascii="GT Walsheim Regular" w:hAnsi="GT Walsheim Regular"/>
          <w:i/>
          <w:iCs/>
        </w:rPr>
        <w:br/>
      </w:r>
      <w:r w:rsidR="004217F4" w:rsidRPr="00A83C39">
        <w:rPr>
          <w:rFonts w:ascii="GT Walsheim Regular" w:hAnsi="GT Walsheim Regular"/>
          <w:i/>
          <w:iCs/>
          <w:highlight w:val="yellow"/>
        </w:rPr>
        <w:t>Ved hver case skal I skrive 2 stikord</w:t>
      </w:r>
      <w:r w:rsidR="00962486" w:rsidRPr="00A83C39">
        <w:rPr>
          <w:rFonts w:ascii="GT Walsheim Regular" w:hAnsi="GT Walsheim Regular"/>
          <w:i/>
          <w:iCs/>
          <w:highlight w:val="yellow"/>
        </w:rPr>
        <w:t xml:space="preserve"> om synet på sex.</w:t>
      </w:r>
      <w:r w:rsidR="00570C60">
        <w:rPr>
          <w:rFonts w:ascii="GT Walsheim Regular" w:hAnsi="GT Walsheim Regular"/>
          <w:i/>
          <w:iCs/>
        </w:rPr>
        <w:br/>
        <w:t xml:space="preserve">Du kan arbejde alene eller i grupper. </w:t>
      </w:r>
      <w:r w:rsidR="00B80ECF">
        <w:rPr>
          <w:rFonts w:ascii="GT Walsheim Regular" w:hAnsi="GT Walsheim Regular"/>
        </w:rPr>
        <w:br/>
      </w:r>
    </w:p>
    <w:p w14:paraId="4AC82765" w14:textId="76C77FE1" w:rsidR="004530F2" w:rsidRDefault="4A4B845A" w:rsidP="00561740">
      <w:pPr>
        <w:rPr>
          <w:rFonts w:ascii="GT Walsheim Regular" w:hAnsi="GT Walsheim Regular"/>
        </w:rPr>
      </w:pPr>
      <w:r w:rsidRPr="1E8A6B84">
        <w:rPr>
          <w:rFonts w:ascii="GT Walsheim Regular" w:hAnsi="GT Walsheim Regular"/>
          <w:b/>
          <w:bCs/>
        </w:rPr>
        <w:t xml:space="preserve">Case 1: </w:t>
      </w:r>
      <w:r w:rsidR="77E20DFC" w:rsidRPr="1E8A6B84">
        <w:rPr>
          <w:rFonts w:ascii="GT Walsheim Regular" w:hAnsi="GT Walsheim Regular"/>
          <w:b/>
          <w:bCs/>
        </w:rPr>
        <w:t>Hinduistisk munk</w:t>
      </w:r>
      <w:r w:rsidR="28D4ACCB" w:rsidRPr="1E8A6B84">
        <w:rPr>
          <w:rFonts w:ascii="GT Walsheim Regular" w:hAnsi="GT Walsheim Regular"/>
          <w:b/>
          <w:bCs/>
        </w:rPr>
        <w:t xml:space="preserve"> fra Hare Krishna/ISKCON</w:t>
      </w:r>
      <w:r w:rsidR="77E20DFC" w:rsidRPr="1E8A6B84">
        <w:rPr>
          <w:rFonts w:ascii="GT Walsheim Regular" w:hAnsi="GT Walsheim Regular"/>
          <w:b/>
          <w:bCs/>
        </w:rPr>
        <w:t xml:space="preserve"> og </w:t>
      </w:r>
      <w:r w:rsidR="123F5066" w:rsidRPr="1E8A6B84">
        <w:rPr>
          <w:rFonts w:ascii="GT Walsheim Regular" w:hAnsi="GT Walsheim Regular"/>
          <w:b/>
          <w:bCs/>
        </w:rPr>
        <w:t>seksualitet:</w:t>
      </w:r>
      <w:r w:rsidR="00415E2D">
        <w:br/>
      </w:r>
      <w:r w:rsidR="3FF90A61" w:rsidRPr="1E8A6B84">
        <w:rPr>
          <w:rFonts w:ascii="GT Walsheim Regular" w:hAnsi="GT Walsheim Regular"/>
          <w:i/>
          <w:iCs/>
          <w:color w:val="FF0000"/>
        </w:rPr>
        <w:t xml:space="preserve">Der </w:t>
      </w:r>
      <w:r w:rsidR="006F5646" w:rsidRPr="1E8A6B84">
        <w:rPr>
          <w:rFonts w:ascii="GT Walsheim Regular" w:hAnsi="GT Walsheim Regular"/>
          <w:i/>
          <w:iCs/>
          <w:color w:val="FF0000"/>
        </w:rPr>
        <w:t>fortælles</w:t>
      </w:r>
      <w:r w:rsidR="3FF90A61" w:rsidRPr="1E8A6B84">
        <w:rPr>
          <w:rFonts w:ascii="GT Walsheim Regular" w:hAnsi="GT Walsheim Regular"/>
          <w:i/>
          <w:iCs/>
          <w:color w:val="FF0000"/>
        </w:rPr>
        <w:t xml:space="preserve"> om sex, men der vises ikke seksuelle billeder.</w:t>
      </w:r>
    </w:p>
    <w:p w14:paraId="1611E7A6" w14:textId="29711E45" w:rsidR="00415E2D" w:rsidRDefault="4A4B845A" w:rsidP="00561740">
      <w:pPr>
        <w:rPr>
          <w:rFonts w:ascii="GT Walsheim Regular" w:hAnsi="GT Walsheim Regular"/>
        </w:rPr>
      </w:pPr>
      <w:r>
        <w:rPr>
          <w:noProof/>
        </w:rPr>
        <w:drawing>
          <wp:inline distT="0" distB="0" distL="0" distR="0" wp14:anchorId="73A30718" wp14:editId="5A702D0B">
            <wp:extent cx="1089942" cy="1018028"/>
            <wp:effectExtent l="0" t="0" r="0" b="2540"/>
            <wp:docPr id="1638609692" name="Billede 1" descr="Et billede, der indeholder Ansigt, person, hud, Pa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942" cy="1018028"/>
                    </a:xfrm>
                    <a:prstGeom prst="rect">
                      <a:avLst/>
                    </a:prstGeom>
                  </pic:spPr>
                </pic:pic>
              </a:graphicData>
            </a:graphic>
          </wp:inline>
        </w:drawing>
      </w:r>
    </w:p>
    <w:p w14:paraId="706AC88D" w14:textId="5D5B7FD3" w:rsidR="123F5066" w:rsidRDefault="123F5066" w:rsidP="1E8A6B84">
      <w:pPr>
        <w:rPr>
          <w:rFonts w:ascii="GT Walsheim Regular" w:hAnsi="GT Walsheim Regular"/>
        </w:rPr>
      </w:pPr>
      <w:r w:rsidRPr="1E8A6B84">
        <w:rPr>
          <w:rFonts w:ascii="GT Walsheim Regular" w:hAnsi="GT Walsheim Regular"/>
        </w:rPr>
        <w:t xml:space="preserve">Uddrag fra </w:t>
      </w:r>
      <w:hyperlink r:id="rId9">
        <w:r w:rsidR="4A4B845A" w:rsidRPr="1E8A6B84">
          <w:rPr>
            <w:rStyle w:val="Hyperlink"/>
            <w:rFonts w:ascii="GT Walsheim Regular" w:hAnsi="GT Walsheim Regular"/>
          </w:rPr>
          <w:t>https://youtu.be/7eQrn5ecTGk?si=OKV4ctXDhXzD_QmU</w:t>
        </w:r>
      </w:hyperlink>
      <w:r w:rsidR="4A4B845A" w:rsidRPr="1E8A6B84">
        <w:rPr>
          <w:rFonts w:ascii="GT Walsheim Regular" w:hAnsi="GT Walsheim Regular"/>
        </w:rPr>
        <w:t xml:space="preserve"> </w:t>
      </w:r>
      <w:r w:rsidR="588D239F" w:rsidRPr="1E8A6B84">
        <w:rPr>
          <w:rFonts w:ascii="GT Walsheim Regular" w:hAnsi="GT Walsheim Regular"/>
        </w:rPr>
        <w:t xml:space="preserve">Se fra </w:t>
      </w:r>
      <w:r w:rsidR="5792B42E" w:rsidRPr="1E8A6B84">
        <w:rPr>
          <w:rFonts w:ascii="GT Walsheim Regular" w:hAnsi="GT Walsheim Regular"/>
        </w:rPr>
        <w:t>7.28</w:t>
      </w:r>
      <w:r w:rsidR="588D239F" w:rsidRPr="1E8A6B84">
        <w:rPr>
          <w:rFonts w:ascii="GT Walsheim Regular" w:hAnsi="GT Walsheim Regular"/>
        </w:rPr>
        <w:t xml:space="preserve"> minutter </w:t>
      </w:r>
      <w:r w:rsidR="3C395D43" w:rsidRPr="1E8A6B84">
        <w:rPr>
          <w:rFonts w:ascii="GT Walsheim Regular" w:hAnsi="GT Walsheim Regular"/>
        </w:rPr>
        <w:t xml:space="preserve">og slut ved </w:t>
      </w:r>
      <w:r w:rsidR="15164A1C" w:rsidRPr="1E8A6B84">
        <w:rPr>
          <w:rFonts w:ascii="GT Walsheim Regular" w:hAnsi="GT Walsheim Regular"/>
        </w:rPr>
        <w:t>9.31 minutter.</w:t>
      </w:r>
    </w:p>
    <w:p w14:paraId="46666EC2" w14:textId="6AD166EB" w:rsidR="6D0BE1AA" w:rsidRDefault="6D0BE1AA" w:rsidP="1E8A6B84">
      <w:pPr>
        <w:rPr>
          <w:rFonts w:ascii="GT Walsheim Regular" w:hAnsi="GT Walsheim Regular"/>
        </w:rPr>
      </w:pPr>
      <w:r w:rsidRPr="1E8A6B84">
        <w:rPr>
          <w:rFonts w:ascii="GT Walsheim Regular" w:hAnsi="GT Walsheim Regular"/>
          <w:highlight w:val="yellow"/>
        </w:rPr>
        <w:t>Synet på sex</w:t>
      </w:r>
      <w:r w:rsidRPr="1E8A6B84">
        <w:rPr>
          <w:rFonts w:ascii="GT Walsheim Regular" w:hAnsi="GT Walsheim Regular"/>
        </w:rPr>
        <w:t>:</w:t>
      </w:r>
      <w:r>
        <w:br/>
      </w:r>
      <w:r w:rsidR="3A6CA603" w:rsidRPr="1E8A6B84">
        <w:rPr>
          <w:rFonts w:ascii="GT Walsheim Regular" w:hAnsi="GT Walsheim Regular"/>
        </w:rPr>
        <w:t>-</w:t>
      </w:r>
      <w:r>
        <w:br/>
      </w:r>
      <w:r w:rsidR="550EB7AE" w:rsidRPr="1E8A6B84">
        <w:rPr>
          <w:rFonts w:ascii="GT Walsheim Regular" w:hAnsi="GT Walsheim Regular"/>
        </w:rPr>
        <w:t>-</w:t>
      </w:r>
    </w:p>
    <w:p w14:paraId="399A7ED2" w14:textId="5A5481E0" w:rsidR="1E8A6B84" w:rsidRDefault="1E8A6B84" w:rsidP="1E8A6B84">
      <w:pPr>
        <w:rPr>
          <w:rFonts w:ascii="GT Walsheim Regular" w:hAnsi="GT Walsheim Regular"/>
        </w:rPr>
      </w:pPr>
    </w:p>
    <w:p w14:paraId="23C03BF3" w14:textId="5BCD6823" w:rsidR="00720849" w:rsidRDefault="4A4B845A" w:rsidP="1E8A6B84">
      <w:pPr>
        <w:rPr>
          <w:rFonts w:ascii="GT Walsheim Regular" w:hAnsi="GT Walsheim Regular"/>
        </w:rPr>
      </w:pPr>
      <w:r w:rsidRPr="1E8A6B84">
        <w:rPr>
          <w:rFonts w:ascii="GT Walsheim Regular" w:hAnsi="GT Walsheim Regular"/>
          <w:b/>
          <w:bCs/>
        </w:rPr>
        <w:t>Case 2</w:t>
      </w:r>
      <w:r w:rsidR="216DE278" w:rsidRPr="1E8A6B84">
        <w:rPr>
          <w:rFonts w:ascii="GT Walsheim Regular" w:hAnsi="GT Walsheim Regular"/>
          <w:b/>
          <w:bCs/>
        </w:rPr>
        <w:t>: Krist</w:t>
      </w:r>
      <w:r w:rsidR="6A2641CB" w:rsidRPr="1E8A6B84">
        <w:rPr>
          <w:rFonts w:ascii="GT Walsheim Regular" w:hAnsi="GT Walsheim Regular"/>
          <w:b/>
          <w:bCs/>
        </w:rPr>
        <w:t xml:space="preserve">ne Julie og Sebastian på 22 og 23 år </w:t>
      </w:r>
      <w:r w:rsidR="21075895" w:rsidRPr="1E8A6B84">
        <w:rPr>
          <w:rFonts w:ascii="GT Walsheim Regular" w:hAnsi="GT Walsheim Regular"/>
          <w:b/>
          <w:bCs/>
        </w:rPr>
        <w:t>fra Indre Mission</w:t>
      </w:r>
      <w:r w:rsidR="20B29D75" w:rsidRPr="1E8A6B84">
        <w:rPr>
          <w:rFonts w:ascii="GT Walsheim Regular" w:hAnsi="GT Walsheim Regular"/>
          <w:b/>
          <w:bCs/>
        </w:rPr>
        <w:t xml:space="preserve"> om seksualitet:</w:t>
      </w:r>
      <w:r w:rsidR="00E93022">
        <w:br/>
      </w:r>
      <w:r w:rsidR="7AFB616D" w:rsidRPr="1E8A6B84">
        <w:rPr>
          <w:rFonts w:ascii="GT Walsheim Regular" w:hAnsi="GT Walsheim Regular"/>
          <w:i/>
          <w:iCs/>
          <w:color w:val="FF0000"/>
        </w:rPr>
        <w:t>Der fortælles om sex, men der vises ikke seksuelle billeder.</w:t>
      </w:r>
    </w:p>
    <w:p w14:paraId="6A340B49" w14:textId="108671C6" w:rsidR="00720849" w:rsidRDefault="09498D26" w:rsidP="1E8A6B84">
      <w:r>
        <w:rPr>
          <w:noProof/>
        </w:rPr>
        <w:drawing>
          <wp:inline distT="0" distB="0" distL="0" distR="0" wp14:anchorId="7581FBC7" wp14:editId="5A49C0A4">
            <wp:extent cx="2170509" cy="1103282"/>
            <wp:effectExtent l="0" t="0" r="0" b="0"/>
            <wp:docPr id="1625263250" name="Billede 162526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0509" cy="1103282"/>
                    </a:xfrm>
                    <a:prstGeom prst="rect">
                      <a:avLst/>
                    </a:prstGeom>
                  </pic:spPr>
                </pic:pic>
              </a:graphicData>
            </a:graphic>
          </wp:inline>
        </w:drawing>
      </w:r>
      <w:r w:rsidR="00E93022">
        <w:br/>
      </w:r>
      <w:r w:rsidR="03EFFBED" w:rsidRPr="1E8A6B84">
        <w:rPr>
          <w:rFonts w:ascii="GT Walsheim Regular" w:hAnsi="GT Walsheim Regular"/>
        </w:rPr>
        <w:t xml:space="preserve">Uddrag fra </w:t>
      </w:r>
      <w:hyperlink r:id="rId11">
        <w:r w:rsidR="03EFFBED" w:rsidRPr="1E8A6B84">
          <w:rPr>
            <w:rStyle w:val="Hyperlink"/>
            <w:rFonts w:ascii="GT Walsheim Regular" w:hAnsi="GT Walsheim Regular"/>
          </w:rPr>
          <w:t>https://youtu.be/105n6OgvulY?si=j8QIKJacUhFL1c4B</w:t>
        </w:r>
        <w:r w:rsidR="43DF642F" w:rsidRPr="1E8A6B84">
          <w:rPr>
            <w:rStyle w:val="Hyperlink"/>
            <w:rFonts w:ascii="GT Walsheim Regular" w:hAnsi="GT Walsheim Regular"/>
          </w:rPr>
          <w:t>-</w:t>
        </w:r>
      </w:hyperlink>
      <w:r w:rsidR="43DF642F" w:rsidRPr="1E8A6B84">
        <w:rPr>
          <w:rFonts w:ascii="GT Walsheim Regular" w:hAnsi="GT Walsheim Regular"/>
        </w:rPr>
        <w:t xml:space="preserve"> Se fra start og slut ved 3.50 minutter.</w:t>
      </w:r>
    </w:p>
    <w:p w14:paraId="454C22D8" w14:textId="740DA6BF" w:rsidR="2062C697" w:rsidRDefault="623D4F24" w:rsidP="1E8A6B84">
      <w:pPr>
        <w:spacing w:line="276" w:lineRule="auto"/>
        <w:rPr>
          <w:rFonts w:ascii="GT Walsheim Regular" w:hAnsi="GT Walsheim Regular"/>
          <w:b/>
          <w:bCs/>
        </w:rPr>
      </w:pPr>
      <w:r w:rsidRPr="1E8A6B84">
        <w:rPr>
          <w:rFonts w:ascii="GT Walsheim Regular" w:hAnsi="GT Walsheim Regular"/>
          <w:highlight w:val="yellow"/>
        </w:rPr>
        <w:t>Synet på sex:</w:t>
      </w:r>
      <w:r w:rsidR="2062C697">
        <w:br/>
      </w:r>
      <w:r w:rsidRPr="1E8A6B84">
        <w:rPr>
          <w:rFonts w:ascii="GT Walsheim Regular" w:hAnsi="GT Walsheim Regular"/>
        </w:rPr>
        <w:t>-</w:t>
      </w:r>
      <w:r w:rsidR="2062C697">
        <w:br/>
      </w:r>
      <w:r w:rsidRPr="1E8A6B84">
        <w:rPr>
          <w:rFonts w:ascii="GT Walsheim Regular" w:hAnsi="GT Walsheim Regular"/>
        </w:rPr>
        <w:t>-</w:t>
      </w:r>
    </w:p>
    <w:p w14:paraId="4F4101A6" w14:textId="3FB74E1D" w:rsidR="2062C697" w:rsidRDefault="3EA4081C" w:rsidP="1E8A6B84">
      <w:pPr>
        <w:spacing w:line="276" w:lineRule="auto"/>
        <w:rPr>
          <w:rFonts w:ascii="Aptos" w:eastAsia="Aptos" w:hAnsi="Aptos" w:cs="Aptos"/>
          <w:b/>
          <w:bCs/>
          <w:sz w:val="24"/>
          <w:szCs w:val="24"/>
        </w:rPr>
      </w:pPr>
      <w:r w:rsidRPr="1E8A6B84">
        <w:rPr>
          <w:rFonts w:ascii="GT Walsheim Regular" w:hAnsi="GT Walsheim Regular"/>
          <w:b/>
          <w:bCs/>
        </w:rPr>
        <w:lastRenderedPageBreak/>
        <w:t xml:space="preserve">Case 3: </w:t>
      </w:r>
      <w:r w:rsidR="48D1173E" w:rsidRPr="1E8A6B84">
        <w:rPr>
          <w:rFonts w:ascii="Aptos" w:eastAsia="Aptos" w:hAnsi="Aptos" w:cs="Aptos"/>
          <w:b/>
          <w:bCs/>
          <w:sz w:val="24"/>
          <w:szCs w:val="24"/>
        </w:rPr>
        <w:t>Brevkassen: Hvad siger Bibelen om sex og synd?</w:t>
      </w:r>
      <w:r w:rsidR="2062C697" w:rsidRPr="1E8A6B84">
        <w:rPr>
          <w:rStyle w:val="Fodnotehenvisning"/>
          <w:rFonts w:ascii="Aptos" w:eastAsia="Aptos" w:hAnsi="Aptos" w:cs="Aptos"/>
          <w:b/>
          <w:bCs/>
          <w:sz w:val="24"/>
          <w:szCs w:val="24"/>
        </w:rPr>
        <w:footnoteReference w:id="1"/>
      </w:r>
    </w:p>
    <w:p w14:paraId="6F9FCF8A" w14:textId="1B8661A2" w:rsidR="2062C697" w:rsidRDefault="48D1173E" w:rsidP="17E98696">
      <w:pPr>
        <w:spacing w:line="276" w:lineRule="auto"/>
      </w:pPr>
      <w:r w:rsidRPr="1E8A6B84">
        <w:rPr>
          <w:rFonts w:ascii="Aptos" w:eastAsia="Aptos" w:hAnsi="Aptos" w:cs="Aptos"/>
          <w:b/>
          <w:bCs/>
          <w:sz w:val="24"/>
          <w:szCs w:val="24"/>
        </w:rPr>
        <w:t>Til Bibelselskabet</w:t>
      </w:r>
      <w:r w:rsidR="2062C697">
        <w:br/>
      </w:r>
      <w:r w:rsidRPr="1E8A6B84">
        <w:rPr>
          <w:rFonts w:ascii="Aptos" w:eastAsia="Aptos" w:hAnsi="Aptos" w:cs="Aptos"/>
          <w:sz w:val="24"/>
          <w:szCs w:val="24"/>
        </w:rPr>
        <w:t>Jeg synes tit at menneskets synd opfattes som en seksuel handling og som at spise af den forbudte frugt, men Gud befalede dem at blive frugtbare og mangfoldige, hvorfor disse modsatrettede opfattelser?</w:t>
      </w:r>
      <w:r w:rsidR="2062C697">
        <w:br/>
      </w:r>
      <w:r w:rsidRPr="1E8A6B84">
        <w:rPr>
          <w:rFonts w:ascii="Aptos" w:eastAsia="Aptos" w:hAnsi="Aptos" w:cs="Aptos"/>
          <w:sz w:val="24"/>
          <w:szCs w:val="24"/>
        </w:rPr>
        <w:t xml:space="preserve"> </w:t>
      </w:r>
      <w:r w:rsidR="2062C697">
        <w:br/>
      </w:r>
      <w:r w:rsidRPr="1E8A6B84">
        <w:rPr>
          <w:rFonts w:ascii="Aptos" w:eastAsia="Aptos" w:hAnsi="Aptos" w:cs="Aptos"/>
          <w:sz w:val="24"/>
          <w:szCs w:val="24"/>
        </w:rPr>
        <w:t>Med venlig hilsen</w:t>
      </w:r>
      <w:r w:rsidR="08F20D09" w:rsidRPr="1E8A6B84">
        <w:rPr>
          <w:rFonts w:ascii="Aptos" w:eastAsia="Aptos" w:hAnsi="Aptos" w:cs="Aptos"/>
          <w:sz w:val="24"/>
          <w:szCs w:val="24"/>
        </w:rPr>
        <w:t xml:space="preserve"> </w:t>
      </w:r>
      <w:r w:rsidRPr="1E8A6B84">
        <w:rPr>
          <w:rFonts w:ascii="Aptos" w:eastAsia="Aptos" w:hAnsi="Aptos" w:cs="Aptos"/>
          <w:b/>
          <w:bCs/>
          <w:sz w:val="24"/>
          <w:szCs w:val="24"/>
        </w:rPr>
        <w:t>Jeanette</w:t>
      </w:r>
    </w:p>
    <w:p w14:paraId="76ECA50A" w14:textId="55DE4952" w:rsidR="2062C697" w:rsidRDefault="2062C697" w:rsidP="17E98696">
      <w:pPr>
        <w:spacing w:line="276" w:lineRule="auto"/>
      </w:pPr>
      <w:r w:rsidRPr="17E98696">
        <w:rPr>
          <w:rFonts w:ascii="Aptos" w:eastAsia="Aptos" w:hAnsi="Aptos" w:cs="Aptos"/>
          <w:b/>
          <w:bCs/>
          <w:sz w:val="24"/>
          <w:szCs w:val="24"/>
        </w:rPr>
        <w:t>************</w:t>
      </w:r>
    </w:p>
    <w:p w14:paraId="3C5F4861" w14:textId="13D33FE6" w:rsidR="2062C697" w:rsidRDefault="48D1173E" w:rsidP="17E98696">
      <w:pPr>
        <w:spacing w:line="276" w:lineRule="auto"/>
      </w:pPr>
      <w:r w:rsidRPr="1E8A6B84">
        <w:rPr>
          <w:rFonts w:ascii="Aptos" w:eastAsia="Aptos" w:hAnsi="Aptos" w:cs="Aptos"/>
          <w:b/>
          <w:bCs/>
          <w:sz w:val="24"/>
          <w:szCs w:val="24"/>
        </w:rPr>
        <w:t>Kære Jeanette</w:t>
      </w:r>
      <w:r w:rsidR="2062C697">
        <w:br/>
      </w:r>
      <w:r w:rsidRPr="1E8A6B84">
        <w:rPr>
          <w:rFonts w:ascii="Aptos" w:eastAsia="Aptos" w:hAnsi="Aptos" w:cs="Aptos"/>
          <w:sz w:val="24"/>
          <w:szCs w:val="24"/>
        </w:rPr>
        <w:t>Tak for dit spørgsmål!</w:t>
      </w:r>
      <w:r w:rsidR="2062C697">
        <w:br/>
      </w:r>
      <w:r w:rsidRPr="1E8A6B84">
        <w:rPr>
          <w:rFonts w:ascii="Aptos" w:eastAsia="Aptos" w:hAnsi="Aptos" w:cs="Aptos"/>
          <w:sz w:val="24"/>
          <w:szCs w:val="24"/>
        </w:rPr>
        <w:t xml:space="preserve">Overordnet set er sex ikke forkert i Det Gamle Testamente. I skabelsesberetningen i Første </w:t>
      </w:r>
      <w:hyperlink r:id="rId12">
        <w:r w:rsidRPr="1E8A6B84">
          <w:rPr>
            <w:rStyle w:val="Hyperlink"/>
            <w:rFonts w:ascii="Aptos" w:eastAsia="Aptos" w:hAnsi="Aptos" w:cs="Aptos"/>
            <w:color w:val="467886"/>
            <w:sz w:val="24"/>
            <w:szCs w:val="24"/>
          </w:rPr>
          <w:t>Mosebog kapitel 1,</w:t>
        </w:r>
      </w:hyperlink>
      <w:r w:rsidRPr="1E8A6B84">
        <w:rPr>
          <w:rFonts w:ascii="Aptos" w:eastAsia="Aptos" w:hAnsi="Aptos" w:cs="Aptos"/>
          <w:sz w:val="24"/>
          <w:szCs w:val="24"/>
        </w:rPr>
        <w:t xml:space="preserve"> befaler Jahve, som Gud hedder i det Gamle Testamente, ganske rigtigt de netop skabte mennesker at blive ”frugtbare og talrige”, så de kan fylde hele jorden. Den opfordring gentager Jahve efter den store oversvømmelse i </w:t>
      </w:r>
      <w:hyperlink r:id="rId13">
        <w:r w:rsidRPr="1E8A6B84">
          <w:rPr>
            <w:rStyle w:val="Hyperlink"/>
            <w:rFonts w:ascii="Aptos" w:eastAsia="Aptos" w:hAnsi="Aptos" w:cs="Aptos"/>
            <w:color w:val="467886"/>
            <w:sz w:val="24"/>
            <w:szCs w:val="24"/>
          </w:rPr>
          <w:t>Første Mosebog kapitel 9.</w:t>
        </w:r>
      </w:hyperlink>
      <w:r w:rsidRPr="1E8A6B84">
        <w:rPr>
          <w:rFonts w:ascii="Aptos" w:eastAsia="Aptos" w:hAnsi="Aptos" w:cs="Aptos"/>
          <w:sz w:val="24"/>
          <w:szCs w:val="24"/>
        </w:rPr>
        <w:t xml:space="preserve"> Set i det perspektiv, er der ikke bare ikke noget forkert i at dyrke sex, næh, det er ligefrem en pligt, for uden sex ingen børn. (…)</w:t>
      </w:r>
    </w:p>
    <w:p w14:paraId="215F5AEA" w14:textId="1DCD47F5" w:rsidR="2062C697" w:rsidRDefault="2062C697" w:rsidP="17E98696">
      <w:pPr>
        <w:spacing w:line="276" w:lineRule="auto"/>
      </w:pPr>
      <w:r w:rsidRPr="17E98696">
        <w:rPr>
          <w:rFonts w:ascii="Aptos" w:eastAsia="Aptos" w:hAnsi="Aptos" w:cs="Aptos"/>
          <w:sz w:val="24"/>
          <w:szCs w:val="24"/>
        </w:rPr>
        <w:t xml:space="preserve">Det Gamle Testamentes fokus på børn og frugtbarhed er ikke ensbetydende med, at sex ikke også kan og må være sjovt. Hvis man læser en tekst som </w:t>
      </w:r>
      <w:hyperlink r:id="rId14">
        <w:r w:rsidRPr="17E98696">
          <w:rPr>
            <w:rStyle w:val="Hyperlink"/>
            <w:rFonts w:ascii="Aptos" w:eastAsia="Aptos" w:hAnsi="Aptos" w:cs="Aptos"/>
            <w:color w:val="467886"/>
            <w:sz w:val="24"/>
            <w:szCs w:val="24"/>
          </w:rPr>
          <w:t>Højsangen,</w:t>
        </w:r>
      </w:hyperlink>
      <w:r w:rsidRPr="17E98696">
        <w:rPr>
          <w:rFonts w:ascii="Aptos" w:eastAsia="Aptos" w:hAnsi="Aptos" w:cs="Aptos"/>
          <w:sz w:val="24"/>
          <w:szCs w:val="24"/>
        </w:rPr>
        <w:t xml:space="preserve"> hvor et elskende par skiftes til at henrykkes over hinandens kroppe, kan man ikke være i tvivl om, at sex og begær er vidunderligt og berusende – også i Det Gamle Testamente.</w:t>
      </w:r>
    </w:p>
    <w:p w14:paraId="6849B127" w14:textId="55D507B8" w:rsidR="2062C697" w:rsidRDefault="2062C697" w:rsidP="17E98696">
      <w:pPr>
        <w:spacing w:line="276" w:lineRule="auto"/>
        <w:rPr>
          <w:rFonts w:ascii="Aptos" w:eastAsia="Aptos" w:hAnsi="Aptos" w:cs="Aptos"/>
          <w:sz w:val="24"/>
          <w:szCs w:val="24"/>
        </w:rPr>
      </w:pPr>
      <w:r w:rsidRPr="17E98696">
        <w:rPr>
          <w:rFonts w:ascii="Aptos" w:eastAsia="Aptos" w:hAnsi="Aptos" w:cs="Aptos"/>
          <w:sz w:val="24"/>
          <w:szCs w:val="24"/>
        </w:rPr>
        <w:t>Men netop fordi sex er sjovt, er sex også til tider problematisk og farligt</w:t>
      </w:r>
      <w:r w:rsidRPr="5CBD6625">
        <w:rPr>
          <w:rFonts w:ascii="Aptos" w:eastAsia="Aptos" w:hAnsi="Aptos" w:cs="Aptos"/>
          <w:sz w:val="24"/>
          <w:szCs w:val="24"/>
        </w:rPr>
        <w:t>.</w:t>
      </w:r>
      <w:r w:rsidRPr="17E98696">
        <w:rPr>
          <w:rFonts w:ascii="Aptos" w:eastAsia="Aptos" w:hAnsi="Aptos" w:cs="Aptos"/>
          <w:sz w:val="24"/>
          <w:szCs w:val="24"/>
        </w:rPr>
        <w:t xml:space="preserve"> (…) I de fortællende tekster sker det ganske ofte, at mænd kommer i vanskeligheder, fordi de begærer en kvinde, de ikke er gift med, eller som tekstens forfatter ikke mener, man </w:t>
      </w:r>
      <w:r w:rsidRPr="17E98696">
        <w:rPr>
          <w:rFonts w:ascii="Aptos" w:eastAsia="Aptos" w:hAnsi="Aptos" w:cs="Aptos"/>
          <w:i/>
          <w:iCs/>
          <w:sz w:val="24"/>
          <w:szCs w:val="24"/>
        </w:rPr>
        <w:t>bør</w:t>
      </w:r>
      <w:r w:rsidRPr="17E98696">
        <w:rPr>
          <w:rFonts w:ascii="Aptos" w:eastAsia="Aptos" w:hAnsi="Aptos" w:cs="Aptos"/>
          <w:sz w:val="24"/>
          <w:szCs w:val="24"/>
        </w:rPr>
        <w:t xml:space="preserve"> gifte sig med. I </w:t>
      </w:r>
      <w:hyperlink r:id="rId15">
        <w:r w:rsidRPr="17E98696">
          <w:rPr>
            <w:rStyle w:val="Hyperlink"/>
            <w:rFonts w:ascii="Aptos" w:eastAsia="Aptos" w:hAnsi="Aptos" w:cs="Aptos"/>
            <w:color w:val="467886"/>
            <w:sz w:val="24"/>
            <w:szCs w:val="24"/>
          </w:rPr>
          <w:t>Dommerbogen kapitel 13-16</w:t>
        </w:r>
      </w:hyperlink>
      <w:r w:rsidRPr="17E98696">
        <w:rPr>
          <w:rFonts w:ascii="Aptos" w:eastAsia="Aptos" w:hAnsi="Aptos" w:cs="Aptos"/>
          <w:sz w:val="24"/>
          <w:szCs w:val="24"/>
        </w:rPr>
        <w:t xml:space="preserve"> kommer kraftkarlen Samson gang på gang i vanskeligheder, fordi han har en svaghed for smukke filisterkvinder, og både kong David og hans søn, </w:t>
      </w:r>
      <w:proofErr w:type="spellStart"/>
      <w:r w:rsidRPr="17E98696">
        <w:rPr>
          <w:rFonts w:ascii="Aptos" w:eastAsia="Aptos" w:hAnsi="Aptos" w:cs="Aptos"/>
          <w:sz w:val="24"/>
          <w:szCs w:val="24"/>
        </w:rPr>
        <w:t>Amnon</w:t>
      </w:r>
      <w:proofErr w:type="spellEnd"/>
      <w:r w:rsidRPr="17E98696">
        <w:rPr>
          <w:rFonts w:ascii="Aptos" w:eastAsia="Aptos" w:hAnsi="Aptos" w:cs="Aptos"/>
          <w:sz w:val="24"/>
          <w:szCs w:val="24"/>
        </w:rPr>
        <w:t xml:space="preserve">, begår forfærdelige forbrydelser i </w:t>
      </w:r>
      <w:hyperlink r:id="rId16">
        <w:r w:rsidRPr="17E98696">
          <w:rPr>
            <w:rStyle w:val="Hyperlink"/>
            <w:rFonts w:ascii="Aptos" w:eastAsia="Aptos" w:hAnsi="Aptos" w:cs="Aptos"/>
            <w:color w:val="467886"/>
            <w:sz w:val="24"/>
            <w:szCs w:val="24"/>
          </w:rPr>
          <w:t xml:space="preserve">Anden </w:t>
        </w:r>
        <w:proofErr w:type="spellStart"/>
        <w:r w:rsidRPr="17E98696">
          <w:rPr>
            <w:rStyle w:val="Hyperlink"/>
            <w:rFonts w:ascii="Aptos" w:eastAsia="Aptos" w:hAnsi="Aptos" w:cs="Aptos"/>
            <w:color w:val="467886"/>
            <w:sz w:val="24"/>
            <w:szCs w:val="24"/>
          </w:rPr>
          <w:t>Samuelsbog</w:t>
        </w:r>
        <w:proofErr w:type="spellEnd"/>
        <w:r w:rsidRPr="17E98696">
          <w:rPr>
            <w:rStyle w:val="Hyperlink"/>
            <w:rFonts w:ascii="Aptos" w:eastAsia="Aptos" w:hAnsi="Aptos" w:cs="Aptos"/>
            <w:color w:val="467886"/>
            <w:sz w:val="24"/>
            <w:szCs w:val="24"/>
          </w:rPr>
          <w:t xml:space="preserve"> kapitel 11-13,</w:t>
        </w:r>
      </w:hyperlink>
      <w:r w:rsidRPr="17E98696">
        <w:rPr>
          <w:rFonts w:ascii="Aptos" w:eastAsia="Aptos" w:hAnsi="Aptos" w:cs="Aptos"/>
          <w:sz w:val="24"/>
          <w:szCs w:val="24"/>
        </w:rPr>
        <w:t xml:space="preserve"> fordi de har forelsket sig i en kvinde, de ikke har lov til at få. (…)</w:t>
      </w:r>
    </w:p>
    <w:p w14:paraId="5CF3A723" w14:textId="5BE0E159" w:rsidR="2062C697" w:rsidRDefault="48D1173E" w:rsidP="1E8A6B84">
      <w:pPr>
        <w:spacing w:line="276" w:lineRule="auto"/>
        <w:rPr>
          <w:rFonts w:ascii="Aptos" w:eastAsia="Aptos" w:hAnsi="Aptos" w:cs="Aptos"/>
          <w:b/>
          <w:bCs/>
          <w:sz w:val="24"/>
          <w:szCs w:val="24"/>
        </w:rPr>
      </w:pPr>
      <w:r w:rsidRPr="1E8A6B84">
        <w:rPr>
          <w:rFonts w:ascii="Aptos" w:eastAsia="Aptos" w:hAnsi="Aptos" w:cs="Aptos"/>
          <w:sz w:val="24"/>
          <w:szCs w:val="24"/>
        </w:rPr>
        <w:t>Forfatterne til Det Gamle Testamente er altså godt klar over, at sex både kan være farligt og fornøjeligt, og at det er en nødvendighed, hvis menneskeslægten skal videreføres (…)</w:t>
      </w:r>
      <w:r w:rsidR="2062C697">
        <w:br/>
      </w:r>
      <w:r w:rsidRPr="1E8A6B84">
        <w:rPr>
          <w:rFonts w:ascii="Aptos" w:eastAsia="Aptos" w:hAnsi="Aptos" w:cs="Aptos"/>
          <w:sz w:val="24"/>
          <w:szCs w:val="24"/>
        </w:rPr>
        <w:t xml:space="preserve"> </w:t>
      </w:r>
      <w:r w:rsidR="2062C697">
        <w:br/>
      </w:r>
      <w:r w:rsidRPr="1E8A6B84">
        <w:rPr>
          <w:rFonts w:ascii="Aptos" w:eastAsia="Aptos" w:hAnsi="Aptos" w:cs="Aptos"/>
          <w:b/>
          <w:bCs/>
          <w:sz w:val="24"/>
          <w:szCs w:val="24"/>
        </w:rPr>
        <w:t>Venlig hilsen</w:t>
      </w:r>
      <w:r w:rsidR="1045506E" w:rsidRPr="1E8A6B84">
        <w:rPr>
          <w:rFonts w:ascii="Aptos" w:eastAsia="Aptos" w:hAnsi="Aptos" w:cs="Aptos"/>
          <w:b/>
          <w:bCs/>
          <w:sz w:val="24"/>
          <w:szCs w:val="24"/>
        </w:rPr>
        <w:t xml:space="preserve"> </w:t>
      </w:r>
      <w:r w:rsidRPr="1E8A6B84">
        <w:rPr>
          <w:rFonts w:ascii="Aptos" w:eastAsia="Aptos" w:hAnsi="Aptos" w:cs="Aptos"/>
          <w:b/>
          <w:bCs/>
          <w:sz w:val="24"/>
          <w:szCs w:val="24"/>
        </w:rPr>
        <w:t>Anne Katrine Gudme</w:t>
      </w:r>
    </w:p>
    <w:p w14:paraId="6F46CB30" w14:textId="79B122BC" w:rsidR="50D52F85" w:rsidRDefault="0C544AA1" w:rsidP="1E8A6B84">
      <w:pPr>
        <w:rPr>
          <w:rFonts w:ascii="GT Walsheim Regular" w:hAnsi="GT Walsheim Regular"/>
        </w:rPr>
      </w:pPr>
      <w:r w:rsidRPr="1E8A6B84">
        <w:rPr>
          <w:rFonts w:ascii="GT Walsheim Regular" w:hAnsi="GT Walsheim Regular"/>
          <w:highlight w:val="yellow"/>
        </w:rPr>
        <w:lastRenderedPageBreak/>
        <w:t>Synet på sex:</w:t>
      </w:r>
      <w:r w:rsidR="22E5856C">
        <w:br/>
      </w:r>
      <w:r w:rsidRPr="1E8A6B84">
        <w:rPr>
          <w:rFonts w:ascii="GT Walsheim Regular" w:hAnsi="GT Walsheim Regular"/>
        </w:rPr>
        <w:t>-</w:t>
      </w:r>
      <w:r w:rsidR="22E5856C">
        <w:br/>
      </w:r>
      <w:r w:rsidRPr="1E8A6B84">
        <w:rPr>
          <w:rFonts w:ascii="GT Walsheim Regular" w:hAnsi="GT Walsheim Regular"/>
        </w:rPr>
        <w:t>-</w:t>
      </w:r>
    </w:p>
    <w:p w14:paraId="5F43DE65" w14:textId="77777777" w:rsidR="007679A2" w:rsidRDefault="007679A2" w:rsidP="1E8A6B84">
      <w:pPr>
        <w:rPr>
          <w:rFonts w:ascii="GT Walsheim Regular" w:hAnsi="GT Walsheim Regular"/>
          <w:b/>
          <w:bCs/>
        </w:rPr>
      </w:pPr>
    </w:p>
    <w:p w14:paraId="4314C457" w14:textId="4F21D060" w:rsidR="50D52F85" w:rsidRPr="007679A2" w:rsidRDefault="2EAF7D2D" w:rsidP="1E8A6B84">
      <w:r w:rsidRPr="1E8A6B84">
        <w:rPr>
          <w:rFonts w:ascii="GT Walsheim Regular" w:hAnsi="GT Walsheim Regular"/>
          <w:b/>
          <w:bCs/>
        </w:rPr>
        <w:t xml:space="preserve">Case 4: </w:t>
      </w:r>
      <w:r w:rsidR="5BB03460" w:rsidRPr="1E8A6B84">
        <w:rPr>
          <w:rFonts w:ascii="GT Walsheim Regular" w:hAnsi="GT Walsheim Regular"/>
          <w:b/>
          <w:bCs/>
        </w:rPr>
        <w:t>Homoseksualitet i et indisk/tamilsk miljø</w:t>
      </w:r>
      <w:r w:rsidR="739C5E8A" w:rsidRPr="1E8A6B84">
        <w:rPr>
          <w:rFonts w:ascii="GT Walsheim Regular" w:hAnsi="GT Walsheim Regular"/>
          <w:b/>
          <w:bCs/>
        </w:rPr>
        <w:t>- Brev fra 15-årig dreng til børnebrevkassen</w:t>
      </w:r>
      <w:r w:rsidR="22E5856C" w:rsidRPr="1E8A6B84">
        <w:rPr>
          <w:rStyle w:val="Fodnotehenvisning"/>
          <w:rFonts w:ascii="GT Walsheim Regular" w:hAnsi="GT Walsheim Regular"/>
          <w:b/>
          <w:bCs/>
          <w:i/>
          <w:iCs/>
        </w:rPr>
        <w:footnoteReference w:id="2"/>
      </w:r>
    </w:p>
    <w:p w14:paraId="3E686BEF" w14:textId="71E81676" w:rsidR="50D52F85" w:rsidRDefault="2EAF7D2D" w:rsidP="50D52F85">
      <w:r w:rsidRPr="1E8A6B84">
        <w:rPr>
          <w:rFonts w:ascii="GT Walsheim Regular" w:hAnsi="GT Walsheim Regular"/>
        </w:rPr>
        <w:t xml:space="preserve"> </w:t>
      </w:r>
      <w:r w:rsidR="7B65624B">
        <w:rPr>
          <w:noProof/>
        </w:rPr>
        <w:drawing>
          <wp:inline distT="0" distB="0" distL="0" distR="0" wp14:anchorId="21459AA1" wp14:editId="32BEBC47">
            <wp:extent cx="1332323" cy="905482"/>
            <wp:effectExtent l="0" t="0" r="0" b="0"/>
            <wp:docPr id="1856484247" name="Picture 185648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48424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2323" cy="905482"/>
                    </a:xfrm>
                    <a:prstGeom prst="rect">
                      <a:avLst/>
                    </a:prstGeom>
                  </pic:spPr>
                </pic:pic>
              </a:graphicData>
            </a:graphic>
          </wp:inline>
        </w:drawing>
      </w:r>
    </w:p>
    <w:p w14:paraId="047B72C9" w14:textId="05CDFC29" w:rsidR="7FF658D1" w:rsidRDefault="7A734943" w:rsidP="56CD3018">
      <w:r w:rsidRPr="56CD3018">
        <w:rPr>
          <w:rFonts w:ascii="GT Walsheim Regular" w:hAnsi="GT Walsheim Regular"/>
        </w:rPr>
        <w:t>Hej børnebrevkassen</w:t>
      </w:r>
    </w:p>
    <w:p w14:paraId="0542D95D" w14:textId="176EFB39" w:rsidR="7FF658D1" w:rsidRDefault="7A734943" w:rsidP="56CD3018">
      <w:r w:rsidRPr="56CD3018">
        <w:rPr>
          <w:rFonts w:ascii="GT Walsheim Regular" w:hAnsi="GT Walsheim Regular"/>
        </w:rPr>
        <w:t xml:space="preserve">Jeg er en dreng på 15, og har tamilsk/indiske forældre. De går meget op i omdømme, og at de har et godt omdømme fra det tamilsk/indiske samfund, som lever rundt omkring i DK. Der findes kun en seksualitet i det indiske miljø, og det er heteroseksualitet. I Indien er det ulovligt at være homoseksuel, og kan straffes med fængsel i op til 10 år. Og det er også et tabu, så man snakker ikke om andre </w:t>
      </w:r>
      <w:proofErr w:type="spellStart"/>
      <w:r w:rsidRPr="56CD3018">
        <w:rPr>
          <w:rFonts w:ascii="GT Walsheim Regular" w:hAnsi="GT Walsheim Regular"/>
        </w:rPr>
        <w:t>seksualiteter</w:t>
      </w:r>
      <w:proofErr w:type="spellEnd"/>
      <w:r w:rsidRPr="56CD3018">
        <w:rPr>
          <w:rFonts w:ascii="GT Walsheim Regular" w:hAnsi="GT Walsheim Regular"/>
        </w:rPr>
        <w:t>.</w:t>
      </w:r>
    </w:p>
    <w:p w14:paraId="00782FC6" w14:textId="7E4E7106" w:rsidR="7FF658D1" w:rsidRDefault="1674CF84" w:rsidP="1E8A6B84">
      <w:pPr>
        <w:rPr>
          <w:rFonts w:ascii="GT Walsheim Regular" w:hAnsi="GT Walsheim Regular"/>
        </w:rPr>
      </w:pPr>
      <w:r w:rsidRPr="1E8A6B84">
        <w:rPr>
          <w:rFonts w:ascii="GT Walsheim Regular" w:hAnsi="GT Walsheim Regular"/>
        </w:rPr>
        <w:t>Jeg har i lang tid vidst at jeg var tiltrukket af det samme køn, og kun det samme køn. Jeg kan ikke forestille mig at være sammen med en pige. Jeg bliver ved med at sige til mig selv, at det nok bare er en fase eller noget, men inderst inde ved jeg at det ikke er det.</w:t>
      </w:r>
      <w:r w:rsidR="7A734943">
        <w:br/>
      </w:r>
      <w:r w:rsidRPr="1E8A6B84">
        <w:rPr>
          <w:rFonts w:ascii="GT Walsheim Regular" w:hAnsi="GT Walsheim Regular"/>
        </w:rPr>
        <w:t xml:space="preserve">Jeg har fortalt mine danske venner </w:t>
      </w:r>
      <w:proofErr w:type="gramStart"/>
      <w:r w:rsidRPr="1E8A6B84">
        <w:rPr>
          <w:rFonts w:ascii="GT Walsheim Regular" w:hAnsi="GT Walsheim Regular"/>
        </w:rPr>
        <w:t>omkring</w:t>
      </w:r>
      <w:proofErr w:type="gramEnd"/>
      <w:r w:rsidRPr="1E8A6B84">
        <w:rPr>
          <w:rFonts w:ascii="GT Walsheim Regular" w:hAnsi="GT Walsheim Regular"/>
        </w:rPr>
        <w:t xml:space="preserve"> mig, og de forstår det fuldt ud, de acceptere</w:t>
      </w:r>
      <w:r w:rsidR="5EF2333C" w:rsidRPr="1E8A6B84">
        <w:rPr>
          <w:rFonts w:ascii="GT Walsheim Regular" w:hAnsi="GT Walsheim Regular"/>
        </w:rPr>
        <w:t>r</w:t>
      </w:r>
      <w:r w:rsidRPr="1E8A6B84">
        <w:rPr>
          <w:rFonts w:ascii="GT Walsheim Regular" w:hAnsi="GT Walsheim Regular"/>
        </w:rPr>
        <w:t xml:space="preserve"> mig, og vil altid være der for mig. Men jeg ved ikke hvor længe jeg kan holde det hemmeligt for min familie, og om jeg skal springe ud, eller lade være.</w:t>
      </w:r>
      <w:r w:rsidR="7A734943">
        <w:br/>
      </w:r>
      <w:r w:rsidRPr="1E8A6B84">
        <w:rPr>
          <w:rFonts w:ascii="GT Walsheim Regular" w:hAnsi="GT Walsheim Regular"/>
        </w:rPr>
        <w:t xml:space="preserve">Jeg har en tamilsk ven, som også er homoseksuel. Han sprang ud, og endte med at blive smidt ud hjemmefra. Han er dog økonomisk stabil selv, og har et arbejde </w:t>
      </w:r>
      <w:proofErr w:type="spellStart"/>
      <w:r w:rsidRPr="1E8A6B84">
        <w:rPr>
          <w:rFonts w:ascii="GT Walsheim Regular" w:hAnsi="GT Walsheim Regular"/>
        </w:rPr>
        <w:t>o.s.v</w:t>
      </w:r>
      <w:proofErr w:type="spellEnd"/>
      <w:r w:rsidRPr="1E8A6B84">
        <w:rPr>
          <w:rFonts w:ascii="GT Walsheim Regular" w:hAnsi="GT Walsheim Regular"/>
        </w:rPr>
        <w:t>, men har derimod ingen kontakt til sin familie overhovedet.</w:t>
      </w:r>
      <w:r w:rsidR="7A734943">
        <w:br/>
      </w:r>
      <w:r w:rsidRPr="1E8A6B84">
        <w:rPr>
          <w:rFonts w:ascii="GT Walsheim Regular" w:hAnsi="GT Walsheim Regular"/>
        </w:rPr>
        <w:t>Det kan jeg ikke leve med, da jeg elsker min familie, og de betyder meget for mig. Jeg kan slet ikke forestille mig et liv uden mine forældre og familie.</w:t>
      </w:r>
      <w:r w:rsidR="7A734943">
        <w:br/>
      </w:r>
      <w:r w:rsidRPr="1E8A6B84">
        <w:rPr>
          <w:rFonts w:ascii="GT Walsheim Regular" w:hAnsi="GT Walsheim Regular"/>
        </w:rPr>
        <w:t>Mine forældre tror på hinduismen, men den religion siger intet om, at det er forbudt at være homoseksuel, men er åben for det.</w:t>
      </w:r>
      <w:r w:rsidR="7A734943">
        <w:br/>
      </w:r>
      <w:r w:rsidRPr="1E8A6B84">
        <w:rPr>
          <w:rFonts w:ascii="GT Walsheim Regular" w:hAnsi="GT Walsheim Regular"/>
        </w:rPr>
        <w:t>Jeg er en anden person i skolen, og snakker ikke om hvordan jeg har det derhjemme, men er derimod glad, og frisk. Jeg føler det hjælper når man lader som om man har det godt, men det bliver bare værre og værre i længden.</w:t>
      </w:r>
      <w:r w:rsidR="7A734943">
        <w:br/>
      </w:r>
      <w:r w:rsidRPr="1E8A6B84">
        <w:rPr>
          <w:rFonts w:ascii="GT Walsheim Regular" w:hAnsi="GT Walsheim Regular"/>
        </w:rPr>
        <w:t xml:space="preserve">Jeg ved virkelig ikke hvad jeg skal gøre, og det er noget der rammer mig hårdt, og det gør ondt at </w:t>
      </w:r>
      <w:r w:rsidRPr="1E8A6B84">
        <w:rPr>
          <w:rFonts w:ascii="GT Walsheim Regular" w:hAnsi="GT Walsheim Regular"/>
        </w:rPr>
        <w:lastRenderedPageBreak/>
        <w:t>tænke på det i hverdagen. Nogle dage er jeg så ked af det, at jeg ikke kan tage i skole. Jeg er bange for dette kan føre ud i en form for depression, og det ønsker jeg heller ikke.</w:t>
      </w:r>
    </w:p>
    <w:p w14:paraId="6BCB24E4" w14:textId="5B4B6D78" w:rsidR="13E2126E" w:rsidRDefault="1674CF84" w:rsidP="1E8A6B84">
      <w:pPr>
        <w:rPr>
          <w:rFonts w:ascii="GT Walsheim Regular" w:hAnsi="GT Walsheim Regular"/>
          <w:b/>
          <w:bCs/>
        </w:rPr>
      </w:pPr>
      <w:r w:rsidRPr="1E8A6B84">
        <w:rPr>
          <w:rFonts w:ascii="GT Walsheim Regular" w:hAnsi="GT Walsheim Regular"/>
        </w:rPr>
        <w:t xml:space="preserve">Håber </w:t>
      </w:r>
      <w:r w:rsidR="6C60723C" w:rsidRPr="1E8A6B84">
        <w:rPr>
          <w:rFonts w:ascii="GT Walsheim Regular" w:hAnsi="GT Walsheim Regular"/>
        </w:rPr>
        <w:t>I</w:t>
      </w:r>
      <w:r w:rsidRPr="1E8A6B84">
        <w:rPr>
          <w:rFonts w:ascii="GT Walsheim Regular" w:hAnsi="GT Walsheim Regular"/>
        </w:rPr>
        <w:t xml:space="preserve"> kan hjælpe</w:t>
      </w:r>
      <w:r w:rsidR="300AD79E" w:rsidRPr="1E8A6B84">
        <w:rPr>
          <w:rFonts w:ascii="GT Walsheim Regular" w:hAnsi="GT Walsheim Regular"/>
        </w:rPr>
        <w:t xml:space="preserve">. </w:t>
      </w:r>
      <w:r w:rsidRPr="1E8A6B84">
        <w:rPr>
          <w:rFonts w:ascii="GT Walsheim Regular" w:hAnsi="GT Walsheim Regular"/>
        </w:rPr>
        <w:t>KH Mig</w:t>
      </w:r>
      <w:r w:rsidR="5BBB0671" w:rsidRPr="1E8A6B84">
        <w:rPr>
          <w:rFonts w:ascii="GT Walsheim Regular" w:hAnsi="GT Walsheim Regular"/>
        </w:rPr>
        <w:t xml:space="preserve"> </w:t>
      </w:r>
      <w:r w:rsidRPr="1E8A6B84">
        <w:rPr>
          <w:rFonts w:ascii="GT Walsheim Regular" w:hAnsi="GT Walsheim Regular"/>
        </w:rPr>
        <w:t>Dreng, 15 år</w:t>
      </w:r>
      <w:r w:rsidR="13E2126E">
        <w:br/>
      </w:r>
      <w:r w:rsidR="13E2126E">
        <w:br/>
      </w:r>
      <w:r w:rsidR="45E30DEB" w:rsidRPr="1E8A6B84">
        <w:rPr>
          <w:rFonts w:ascii="GT Walsheim Regular" w:hAnsi="GT Walsheim Regular"/>
          <w:highlight w:val="yellow"/>
        </w:rPr>
        <w:t>Synet på sex:</w:t>
      </w:r>
      <w:r w:rsidR="13E2126E">
        <w:br/>
      </w:r>
      <w:r w:rsidR="45E30DEB" w:rsidRPr="1E8A6B84">
        <w:rPr>
          <w:rFonts w:ascii="GT Walsheim Regular" w:hAnsi="GT Walsheim Regular"/>
        </w:rPr>
        <w:t>-</w:t>
      </w:r>
      <w:r w:rsidR="13E2126E">
        <w:br/>
      </w:r>
      <w:r w:rsidR="45E30DEB" w:rsidRPr="1E8A6B84">
        <w:rPr>
          <w:rFonts w:ascii="GT Walsheim Regular" w:hAnsi="GT Walsheim Regular"/>
        </w:rPr>
        <w:t>-</w:t>
      </w:r>
    </w:p>
    <w:p w14:paraId="4FD539C4" w14:textId="4EC82E3C" w:rsidR="13E2126E" w:rsidRPr="007679A2" w:rsidRDefault="13E2126E" w:rsidP="13E2126E">
      <w:pPr>
        <w:rPr>
          <w:rFonts w:ascii="GT Walsheim Regular" w:hAnsi="GT Walsheim Regular"/>
          <w:b/>
          <w:bCs/>
        </w:rPr>
      </w:pPr>
    </w:p>
    <w:p w14:paraId="29F0304D" w14:textId="3EE661AB" w:rsidR="061F5BF6" w:rsidRPr="007679A2" w:rsidRDefault="02F32964" w:rsidP="1E8A6B84">
      <w:pPr>
        <w:rPr>
          <w:rFonts w:ascii="GT Walsheim Regular" w:hAnsi="GT Walsheim Regular"/>
          <w:b/>
          <w:bCs/>
        </w:rPr>
      </w:pPr>
      <w:r w:rsidRPr="007679A2">
        <w:rPr>
          <w:rFonts w:ascii="GT Walsheim Regular" w:hAnsi="GT Walsheim Regular"/>
          <w:b/>
          <w:bCs/>
        </w:rPr>
        <w:t>Case 5:</w:t>
      </w:r>
      <w:r w:rsidR="007679A2" w:rsidRPr="007679A2">
        <w:rPr>
          <w:rFonts w:ascii="GT Walsheim Regular" w:hAnsi="GT Walsheim Regular"/>
          <w:b/>
          <w:bCs/>
        </w:rPr>
        <w:t xml:space="preserve"> </w:t>
      </w:r>
      <w:r w:rsidRPr="007679A2">
        <w:rPr>
          <w:rFonts w:ascii="GT Walsheim Regular" w:hAnsi="GT Walsheim Regular"/>
          <w:b/>
          <w:bCs/>
        </w:rPr>
        <w:t>Hind</w:t>
      </w:r>
      <w:r w:rsidR="007679A2" w:rsidRPr="007679A2">
        <w:rPr>
          <w:rFonts w:ascii="GT Walsheim Regular" w:hAnsi="GT Walsheim Regular"/>
          <w:b/>
          <w:bCs/>
        </w:rPr>
        <w:t>u om sex</w:t>
      </w:r>
      <w:r w:rsidR="007679A2">
        <w:rPr>
          <w:rStyle w:val="Fodnotehenvisning"/>
          <w:rFonts w:ascii="GT Walsheim Regular" w:hAnsi="GT Walsheim Regular"/>
          <w:b/>
          <w:bCs/>
        </w:rPr>
        <w:footnoteReference w:id="3"/>
      </w:r>
    </w:p>
    <w:p w14:paraId="6EF135DC" w14:textId="37FFD6CC" w:rsidR="12EFC4DA" w:rsidRDefault="12EFC4DA" w:rsidP="5BFABEE6">
      <w:pPr>
        <w:rPr>
          <w:rFonts w:ascii="GT Walsheim Regular" w:hAnsi="GT Walsheim Regular"/>
        </w:rPr>
      </w:pPr>
      <w:r w:rsidRPr="5BFABEE6">
        <w:rPr>
          <w:rFonts w:ascii="GT Walsheim Regular" w:hAnsi="GT Walsheim Regular"/>
          <w:i/>
          <w:iCs/>
          <w:color w:val="FF0000"/>
        </w:rPr>
        <w:t>Der fortælles om sex.  Der vises et seksuelt billede i skulpturer.</w:t>
      </w:r>
    </w:p>
    <w:p w14:paraId="71361968" w14:textId="26BCCAF7" w:rsidR="6F8F32E1" w:rsidRDefault="0CD1BE33" w:rsidP="6F8F32E1">
      <w:r>
        <w:rPr>
          <w:noProof/>
        </w:rPr>
        <w:drawing>
          <wp:inline distT="0" distB="0" distL="0" distR="0" wp14:anchorId="2D95F316" wp14:editId="6C3119FC">
            <wp:extent cx="2241550" cy="1254990"/>
            <wp:effectExtent l="0" t="0" r="6350" b="2540"/>
            <wp:docPr id="2004720230" name="Picture 200472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46616" cy="1257827"/>
                    </a:xfrm>
                    <a:prstGeom prst="rect">
                      <a:avLst/>
                    </a:prstGeom>
                  </pic:spPr>
                </pic:pic>
              </a:graphicData>
            </a:graphic>
          </wp:inline>
        </w:drawing>
      </w:r>
    </w:p>
    <w:p w14:paraId="350BBD79" w14:textId="77777777" w:rsidR="007679A2" w:rsidRPr="007679A2" w:rsidRDefault="007679A2" w:rsidP="007679A2">
      <w:r w:rsidRPr="007679A2">
        <w:t>Sociale normer, som affødes af religion, bruges til at styre samfund. Men religion glider ud, mens samfundet tramper videre. Desværre er det et uløseligt problem.</w:t>
      </w:r>
    </w:p>
    <w:p w14:paraId="1E70AAF1" w14:textId="77777777" w:rsidR="007679A2" w:rsidRPr="007679A2" w:rsidRDefault="007679A2" w:rsidP="007679A2">
      <w:r w:rsidRPr="007679A2">
        <w:t xml:space="preserve">I Indien, det land, som gav verden den unikke opfattelse af sex i Kamma </w:t>
      </w:r>
      <w:proofErr w:type="spellStart"/>
      <w:r w:rsidRPr="007679A2">
        <w:t>Sutra</w:t>
      </w:r>
      <w:proofErr w:type="spellEnd"/>
      <w:r w:rsidRPr="007679A2">
        <w:t>, er sex tabu. I alle hindutempler er der billeder af forskellig udførelse af sex.</w:t>
      </w:r>
    </w:p>
    <w:p w14:paraId="635AAD2D" w14:textId="77777777" w:rsidR="007679A2" w:rsidRPr="007679A2" w:rsidRDefault="007679A2" w:rsidP="007679A2">
      <w:pPr>
        <w:rPr>
          <w:b/>
          <w:bCs/>
        </w:rPr>
      </w:pPr>
      <w:r w:rsidRPr="007679A2">
        <w:rPr>
          <w:b/>
          <w:bCs/>
        </w:rPr>
        <w:t>Sex og bøn i hinduismen</w:t>
      </w:r>
    </w:p>
    <w:p w14:paraId="28B27815" w14:textId="77777777" w:rsidR="007679A2" w:rsidRPr="007679A2" w:rsidRDefault="007679A2" w:rsidP="007679A2">
      <w:r w:rsidRPr="007679A2">
        <w:t>Selv i vores tilbedelse af Gud indgår sex, det ses i forholdet mellem Guden Krishna og hans 8 koner og 16.000 veninder. Hinduer tilbeder ham dagligt og beskriver hans seksuelle udfoldelser uden seksuelle fornemmelser.</w:t>
      </w:r>
    </w:p>
    <w:p w14:paraId="61B58436" w14:textId="77777777" w:rsidR="007679A2" w:rsidRPr="007679A2" w:rsidRDefault="007679A2" w:rsidP="007679A2">
      <w:r w:rsidRPr="007679A2">
        <w:t xml:space="preserve">I Indien kan man blive sat i fængsel, hvis man kysser på gaden, selvom man er gift. Da Richard Gere gav den indiske Miss World et kys på TV ved et </w:t>
      </w:r>
      <w:proofErr w:type="gramStart"/>
      <w:r w:rsidRPr="007679A2">
        <w:t>velgørenheds show</w:t>
      </w:r>
      <w:proofErr w:type="gramEnd"/>
      <w:r w:rsidRPr="007679A2">
        <w:t>, blev der stor ballade med arrestordrer efter politianmeldelse mv.</w:t>
      </w:r>
    </w:p>
    <w:p w14:paraId="0B9DE982" w14:textId="77777777" w:rsidR="007679A2" w:rsidRPr="007679A2" w:rsidRDefault="007679A2" w:rsidP="007679A2">
      <w:pPr>
        <w:rPr>
          <w:b/>
          <w:bCs/>
        </w:rPr>
      </w:pPr>
      <w:r w:rsidRPr="007679A2">
        <w:rPr>
          <w:b/>
          <w:bCs/>
        </w:rPr>
        <w:t>Hinduer giver plads til erotikken</w:t>
      </w:r>
    </w:p>
    <w:p w14:paraId="4413C431" w14:textId="77777777" w:rsidR="007679A2" w:rsidRPr="007679A2" w:rsidRDefault="007679A2" w:rsidP="007679A2">
      <w:r w:rsidRPr="007679A2">
        <w:t>Sagen er, at man skal skelne mellem pornografi og erotik. Det er en hårfin forskel, der ikke kan ses med det blotte øje. Erotik har en plads i hinduismen. Hinduers gudsbegreb er unikt, og findes ikke i andre religioner. Vi opfatter alle levende væsner med en sjæl som en del af Gud. Vi er en del af Ham og Han er i os alle.</w:t>
      </w:r>
    </w:p>
    <w:p w14:paraId="455A6CD5" w14:textId="77777777" w:rsidR="007679A2" w:rsidRPr="007679A2" w:rsidRDefault="007679A2" w:rsidP="007679A2">
      <w:r w:rsidRPr="007679A2">
        <w:t>Det er naturligt at tilregne Ham de egenskaber, vi mennesker har - og for den sags skyld alle væsner har.</w:t>
      </w:r>
    </w:p>
    <w:p w14:paraId="390E09D6" w14:textId="77777777" w:rsidR="007679A2" w:rsidRPr="007679A2" w:rsidRDefault="007679A2" w:rsidP="007679A2">
      <w:pPr>
        <w:rPr>
          <w:b/>
          <w:bCs/>
        </w:rPr>
      </w:pPr>
      <w:r w:rsidRPr="007679A2">
        <w:rPr>
          <w:b/>
          <w:bCs/>
        </w:rPr>
        <w:lastRenderedPageBreak/>
        <w:t>Erotik er guddommeligt</w:t>
      </w:r>
    </w:p>
    <w:p w14:paraId="6A9C2424" w14:textId="77777777" w:rsidR="007679A2" w:rsidRPr="007679A2" w:rsidRDefault="007679A2" w:rsidP="007679A2">
      <w:r w:rsidRPr="007679A2">
        <w:t>Erotik er en fundamental begivenhed for fornøjelse og for at vedligeholde generationerne. Den har en unik plads. Erotik i sin højeste form har et guddommeligt element i sig. Som den eneste religion giver hinduismen erotikken en naturlig plads, mens samfundets normer opfatter sex som pornografisk.</w:t>
      </w:r>
    </w:p>
    <w:p w14:paraId="03236B46" w14:textId="77777777" w:rsidR="007679A2" w:rsidRPr="007679A2" w:rsidRDefault="007679A2" w:rsidP="007679A2">
      <w:r w:rsidRPr="007679A2">
        <w:t>I erotik hviler alt i perfekt harmoni mellem begge køn, en organisk, biologisk ekstase som udfolder sig til dynamisk samspil mellem to personer. Når man kan opnå sådan en perfekt harmoni i livet, vil det føre til perfekt harmoni med Gud.</w:t>
      </w:r>
    </w:p>
    <w:p w14:paraId="00D70904" w14:textId="77777777" w:rsidR="007679A2" w:rsidRPr="007679A2" w:rsidRDefault="007679A2" w:rsidP="007679A2">
      <w:r w:rsidRPr="007679A2">
        <w:t>Det er den simple filosofiske livsanskuelse for erotik i hinduismen.</w:t>
      </w:r>
    </w:p>
    <w:p w14:paraId="172C8C96" w14:textId="6AD166EB" w:rsidR="061F5BF6" w:rsidRDefault="435EA4D0" w:rsidP="1E8A6B84">
      <w:pPr>
        <w:rPr>
          <w:rFonts w:ascii="GT Walsheim Regular" w:hAnsi="GT Walsheim Regular"/>
        </w:rPr>
      </w:pPr>
      <w:r w:rsidRPr="1E8A6B84">
        <w:rPr>
          <w:rFonts w:ascii="GT Walsheim Regular" w:hAnsi="GT Walsheim Regular"/>
          <w:highlight w:val="yellow"/>
        </w:rPr>
        <w:t>Synet på sex:</w:t>
      </w:r>
      <w:r w:rsidR="061F5BF6">
        <w:br/>
      </w:r>
      <w:r w:rsidRPr="1E8A6B84">
        <w:rPr>
          <w:rFonts w:ascii="GT Walsheim Regular" w:hAnsi="GT Walsheim Regular"/>
        </w:rPr>
        <w:t>-</w:t>
      </w:r>
      <w:r w:rsidR="061F5BF6">
        <w:br/>
      </w:r>
      <w:r w:rsidRPr="1E8A6B84">
        <w:rPr>
          <w:rFonts w:ascii="GT Walsheim Regular" w:hAnsi="GT Walsheim Regular"/>
        </w:rPr>
        <w:t>-</w:t>
      </w:r>
    </w:p>
    <w:p w14:paraId="3992B6C5" w14:textId="35E3F115" w:rsidR="061F5BF6" w:rsidRDefault="061F5BF6" w:rsidP="061F5BF6">
      <w:pPr>
        <w:rPr>
          <w:rFonts w:ascii="GT Walsheim Regular" w:hAnsi="GT Walsheim Regular"/>
        </w:rPr>
      </w:pPr>
    </w:p>
    <w:p w14:paraId="13DA1F79" w14:textId="58B1E94A" w:rsidR="34D3A429" w:rsidRDefault="34D3A429" w:rsidP="34D3A429">
      <w:pPr>
        <w:rPr>
          <w:rFonts w:ascii="GT Walsheim Regular" w:hAnsi="GT Walsheim Regular"/>
        </w:rPr>
      </w:pPr>
    </w:p>
    <w:p w14:paraId="08F28204" w14:textId="77777777" w:rsidR="00875131" w:rsidRDefault="00875131" w:rsidP="00177C05">
      <w:pPr>
        <w:jc w:val="center"/>
        <w:rPr>
          <w:rFonts w:ascii="GT Walsheim Regular" w:hAnsi="GT Walsheim Regular"/>
        </w:rPr>
      </w:pPr>
    </w:p>
    <w:p w14:paraId="77786114" w14:textId="66020B84" w:rsidR="00875131" w:rsidRDefault="6C0C9031" w:rsidP="1E8A6B84">
      <w:pPr>
        <w:rPr>
          <w:rFonts w:ascii="GT Walsheim Regular" w:hAnsi="GT Walsheim Regular"/>
          <w:b/>
          <w:bCs/>
        </w:rPr>
      </w:pPr>
      <w:r w:rsidRPr="1E8A6B84">
        <w:rPr>
          <w:rFonts w:ascii="GT Walsheim Regular" w:hAnsi="GT Walsheim Regular"/>
          <w:b/>
          <w:bCs/>
        </w:rPr>
        <w:t xml:space="preserve">Case 6: </w:t>
      </w:r>
      <w:r w:rsidR="4084863E" w:rsidRPr="1E8A6B84">
        <w:rPr>
          <w:rFonts w:ascii="GT Walsheim Regular" w:hAnsi="GT Walsheim Regular"/>
          <w:b/>
          <w:bCs/>
        </w:rPr>
        <w:t xml:space="preserve">Muslimsk pige i Danmark </w:t>
      </w:r>
      <w:r w:rsidR="3DA593E2" w:rsidRPr="1E8A6B84">
        <w:rPr>
          <w:rFonts w:ascii="GT Walsheim Regular" w:hAnsi="GT Walsheim Regular"/>
          <w:b/>
          <w:bCs/>
        </w:rPr>
        <w:t xml:space="preserve">spørger </w:t>
      </w:r>
      <w:r w:rsidR="4084863E" w:rsidRPr="1E8A6B84">
        <w:rPr>
          <w:rFonts w:ascii="GT Walsheim Regular" w:hAnsi="GT Walsheim Regular"/>
          <w:b/>
          <w:bCs/>
        </w:rPr>
        <w:t>om seksualitet</w:t>
      </w:r>
      <w:r w:rsidR="3FB0D744" w:rsidRPr="1E8A6B84">
        <w:rPr>
          <w:rFonts w:ascii="GT Walsheim Regular" w:hAnsi="GT Walsheim Regular"/>
          <w:b/>
          <w:bCs/>
        </w:rPr>
        <w:t xml:space="preserve"> og får svar</w:t>
      </w:r>
      <w:r w:rsidR="00E3707A" w:rsidRPr="1E8A6B84">
        <w:rPr>
          <w:rStyle w:val="Fodnotehenvisning"/>
          <w:b/>
          <w:bCs/>
        </w:rPr>
        <w:footnoteReference w:id="4"/>
      </w:r>
    </w:p>
    <w:p w14:paraId="630FBA29" w14:textId="09EEEDA1" w:rsidR="00A54067" w:rsidRDefault="1AE6E5BA" w:rsidP="1E8A6B84">
      <w:r>
        <w:rPr>
          <w:noProof/>
        </w:rPr>
        <w:drawing>
          <wp:inline distT="0" distB="0" distL="0" distR="0" wp14:anchorId="3A1764C0" wp14:editId="6D122562">
            <wp:extent cx="3206912" cy="1261818"/>
            <wp:effectExtent l="0" t="0" r="0" b="0"/>
            <wp:docPr id="85553452" name="Billede 8555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06912" cy="1261818"/>
                    </a:xfrm>
                    <a:prstGeom prst="rect">
                      <a:avLst/>
                    </a:prstGeom>
                  </pic:spPr>
                </pic:pic>
              </a:graphicData>
            </a:graphic>
          </wp:inline>
        </w:drawing>
      </w:r>
    </w:p>
    <w:p w14:paraId="096EB5C1" w14:textId="3A65BA25" w:rsidR="00A54067" w:rsidRDefault="289BBEEF" w:rsidP="1E8A6B84">
      <w:pPr>
        <w:shd w:val="clear" w:color="auto" w:fill="FFFFFF" w:themeFill="background1"/>
        <w:spacing w:after="0"/>
        <w:rPr>
          <w:rFonts w:ascii="Arial" w:eastAsia="Arial" w:hAnsi="Arial" w:cs="Arial"/>
          <w:color w:val="333333"/>
          <w:sz w:val="24"/>
          <w:szCs w:val="24"/>
        </w:rPr>
      </w:pPr>
      <w:r w:rsidRPr="1E8A6B84">
        <w:rPr>
          <w:rFonts w:ascii="Arial" w:eastAsia="Arial" w:hAnsi="Arial" w:cs="Arial"/>
          <w:color w:val="333333"/>
          <w:sz w:val="24"/>
          <w:szCs w:val="24"/>
        </w:rPr>
        <w:t xml:space="preserve">Hvad stiller man op, hvis man gerne vil være en god muslim, men tænker på sex konstant og er begyndt at elske at røre ved sig selv? Det var et af de spørgsmål, panelet fik i det nye radioprogram </w:t>
      </w:r>
      <w:proofErr w:type="spellStart"/>
      <w:r w:rsidRPr="1E8A6B84">
        <w:rPr>
          <w:rFonts w:ascii="Arial" w:eastAsia="Arial" w:hAnsi="Arial" w:cs="Arial"/>
          <w:color w:val="333333"/>
          <w:sz w:val="24"/>
          <w:szCs w:val="24"/>
        </w:rPr>
        <w:t>Geetisk</w:t>
      </w:r>
      <w:proofErr w:type="spellEnd"/>
      <w:r w:rsidRPr="1E8A6B84">
        <w:rPr>
          <w:rFonts w:ascii="Arial" w:eastAsia="Arial" w:hAnsi="Arial" w:cs="Arial"/>
          <w:color w:val="333333"/>
          <w:sz w:val="24"/>
          <w:szCs w:val="24"/>
        </w:rPr>
        <w:t xml:space="preserve"> Råd på P1 søndag.</w:t>
      </w:r>
      <w:r w:rsidR="00A54067">
        <w:br/>
      </w:r>
      <w:r w:rsidR="2FFFF2CC" w:rsidRPr="1E8A6B84">
        <w:rPr>
          <w:rFonts w:ascii="Arial" w:eastAsia="Arial" w:hAnsi="Arial" w:cs="Arial"/>
          <w:color w:val="333333"/>
          <w:sz w:val="24"/>
          <w:szCs w:val="24"/>
        </w:rPr>
        <w:t>En ung, muslimsk kvinde i 20’erne er netop kommet ud af et forhold til en mand, som hun ikke vil være sammen med længere. Hun er stadig jomfru, men sammen har de haft en del telefonsex, og nu kan hun ikke lade være med at tænke på, hvordan det er at have sex med ham – hvilket giver hende lyst til sex.</w:t>
      </w:r>
    </w:p>
    <w:p w14:paraId="5D5B7362" w14:textId="634D44C4" w:rsidR="00A54067" w:rsidRDefault="2FFFF2CC" w:rsidP="1E8A6B84">
      <w:pPr>
        <w:shd w:val="clear" w:color="auto" w:fill="FFFFFF" w:themeFill="background1"/>
        <w:spacing w:after="0"/>
        <w:rPr>
          <w:rFonts w:ascii="Arial" w:eastAsia="Arial" w:hAnsi="Arial" w:cs="Arial"/>
          <w:color w:val="333333"/>
          <w:sz w:val="24"/>
          <w:szCs w:val="24"/>
        </w:rPr>
      </w:pPr>
      <w:r w:rsidRPr="1E8A6B84">
        <w:rPr>
          <w:rFonts w:ascii="Arial" w:eastAsia="Arial" w:hAnsi="Arial" w:cs="Arial"/>
          <w:color w:val="333333"/>
          <w:sz w:val="24"/>
          <w:szCs w:val="24"/>
        </w:rPr>
        <w:t>- Mit spørgsmål er: Hvad gør jeg, så jeg ikke er så sexfikseret konstant?</w:t>
      </w:r>
      <w:r w:rsidR="00A54067">
        <w:br/>
      </w:r>
      <w:r w:rsidR="1D40B72B" w:rsidRPr="1E8A6B84">
        <w:rPr>
          <w:rFonts w:ascii="Arial" w:eastAsia="Arial" w:hAnsi="Arial" w:cs="Arial"/>
          <w:color w:val="333333"/>
          <w:sz w:val="24"/>
          <w:szCs w:val="24"/>
        </w:rPr>
        <w:t>------</w:t>
      </w:r>
    </w:p>
    <w:p w14:paraId="492A3321" w14:textId="3EB380B3" w:rsidR="00A54067" w:rsidRDefault="1D40B72B" w:rsidP="1E8A6B84">
      <w:pPr>
        <w:shd w:val="clear" w:color="auto" w:fill="FFFFFF" w:themeFill="background1"/>
        <w:spacing w:after="0"/>
        <w:rPr>
          <w:rFonts w:ascii="Arial" w:eastAsia="Arial" w:hAnsi="Arial" w:cs="Arial"/>
          <w:color w:val="333333"/>
          <w:sz w:val="24"/>
          <w:szCs w:val="24"/>
        </w:rPr>
      </w:pPr>
      <w:r w:rsidRPr="1E8A6B84">
        <w:rPr>
          <w:rFonts w:ascii="Arial" w:eastAsia="Arial" w:hAnsi="Arial" w:cs="Arial"/>
          <w:color w:val="333333"/>
          <w:sz w:val="24"/>
          <w:szCs w:val="24"/>
          <w:u w:val="single"/>
        </w:rPr>
        <w:t>Ahmad Mahmoud</w:t>
      </w:r>
      <w:r w:rsidRPr="1E8A6B84">
        <w:rPr>
          <w:rFonts w:ascii="Arial" w:eastAsia="Arial" w:hAnsi="Arial" w:cs="Arial"/>
          <w:color w:val="333333"/>
          <w:sz w:val="24"/>
          <w:szCs w:val="24"/>
        </w:rPr>
        <w:t>, dansk-palæstinenser, der er maskinarbejder og forfatter til romanen ”Sort Land” om en opvækst i ghettoen, kan slet ikke se noget problem i kvindens tanker.</w:t>
      </w:r>
    </w:p>
    <w:p w14:paraId="172B596E" w14:textId="7EDF8309" w:rsidR="00A54067" w:rsidRDefault="1D40B72B" w:rsidP="1E8A6B84">
      <w:pPr>
        <w:shd w:val="clear" w:color="auto" w:fill="FFFFFF" w:themeFill="background1"/>
        <w:spacing w:after="0"/>
      </w:pPr>
      <w:r w:rsidRPr="1E8A6B84">
        <w:rPr>
          <w:rFonts w:ascii="Arial" w:eastAsia="Arial" w:hAnsi="Arial" w:cs="Arial"/>
          <w:color w:val="333333"/>
          <w:sz w:val="24"/>
          <w:szCs w:val="24"/>
        </w:rPr>
        <w:t>- Hvis jeg skal give min ærlige mening, skal hun bare nyde det. Det er sådan, vi mennesker er skabt. Det er en del af det at være mand eller dame, eller hvad man er, og hun skal ikke skamme sig over det.</w:t>
      </w:r>
    </w:p>
    <w:p w14:paraId="13F3C49E" w14:textId="0C5B426C" w:rsidR="00A54067" w:rsidRDefault="00A54067" w:rsidP="1E8A6B84">
      <w:pPr>
        <w:shd w:val="clear" w:color="auto" w:fill="FFFFFF" w:themeFill="background1"/>
        <w:spacing w:after="0"/>
        <w:rPr>
          <w:rFonts w:ascii="Arial" w:eastAsia="Arial" w:hAnsi="Arial" w:cs="Arial"/>
          <w:color w:val="333333"/>
          <w:sz w:val="24"/>
          <w:szCs w:val="24"/>
        </w:rPr>
      </w:pPr>
    </w:p>
    <w:p w14:paraId="184B8226" w14:textId="6E05B49E" w:rsidR="00A54067" w:rsidRDefault="1D40B72B" w:rsidP="1E8A6B84">
      <w:pPr>
        <w:shd w:val="clear" w:color="auto" w:fill="FFFFFF" w:themeFill="background1"/>
        <w:spacing w:after="0"/>
        <w:rPr>
          <w:rFonts w:ascii="Arial" w:eastAsia="Arial" w:hAnsi="Arial" w:cs="Arial"/>
          <w:color w:val="333333"/>
          <w:sz w:val="24"/>
          <w:szCs w:val="24"/>
        </w:rPr>
      </w:pPr>
      <w:r w:rsidRPr="1E8A6B84">
        <w:rPr>
          <w:rFonts w:ascii="Arial" w:eastAsia="Arial" w:hAnsi="Arial" w:cs="Arial"/>
          <w:color w:val="333333"/>
          <w:sz w:val="24"/>
          <w:szCs w:val="24"/>
          <w:u w:val="single"/>
        </w:rPr>
        <w:lastRenderedPageBreak/>
        <w:t>Reyhan Yousefi</w:t>
      </w:r>
      <w:r w:rsidRPr="1E8A6B84">
        <w:rPr>
          <w:rFonts w:ascii="Arial" w:eastAsia="Arial" w:hAnsi="Arial" w:cs="Arial"/>
          <w:color w:val="333333"/>
          <w:sz w:val="24"/>
          <w:szCs w:val="24"/>
        </w:rPr>
        <w:t xml:space="preserve">, der er studerende med dansk-afghansk baggrund og administrator af Facebook-gruppen ”Alt om alt: Girls </w:t>
      </w:r>
      <w:proofErr w:type="spellStart"/>
      <w:r w:rsidRPr="1E8A6B84">
        <w:rPr>
          <w:rFonts w:ascii="Arial" w:eastAsia="Arial" w:hAnsi="Arial" w:cs="Arial"/>
          <w:color w:val="333333"/>
          <w:sz w:val="24"/>
          <w:szCs w:val="24"/>
        </w:rPr>
        <w:t>only</w:t>
      </w:r>
      <w:proofErr w:type="spellEnd"/>
      <w:r w:rsidRPr="1E8A6B84">
        <w:rPr>
          <w:rFonts w:ascii="Arial" w:eastAsia="Arial" w:hAnsi="Arial" w:cs="Arial"/>
          <w:color w:val="333333"/>
          <w:sz w:val="24"/>
          <w:szCs w:val="24"/>
        </w:rPr>
        <w:t>”, hvor piger hjælper hinanden med at finde svar på alverdens spørgsmål, er enig.</w:t>
      </w:r>
    </w:p>
    <w:p w14:paraId="4D406176" w14:textId="358E99EF" w:rsidR="00A54067" w:rsidRDefault="1D40B72B" w:rsidP="1E8A6B84">
      <w:pPr>
        <w:shd w:val="clear" w:color="auto" w:fill="FFFFFF" w:themeFill="background1"/>
        <w:spacing w:after="0"/>
      </w:pPr>
      <w:r w:rsidRPr="1E8A6B84">
        <w:rPr>
          <w:rFonts w:ascii="Arial" w:eastAsia="Arial" w:hAnsi="Arial" w:cs="Arial"/>
          <w:color w:val="333333"/>
          <w:sz w:val="24"/>
          <w:szCs w:val="24"/>
        </w:rPr>
        <w:t>- Altså, det er totalt normalt, det der. Vi mennesker kan ikke styre vores lyster. Alle kvinder tænker det der, vi snakker måske ikke om det, men hun skal ikke føle sig som et uhyre, bare fordi hun gør det, siger hun.</w:t>
      </w:r>
    </w:p>
    <w:p w14:paraId="32487E5C" w14:textId="72AF2363" w:rsidR="00A54067" w:rsidRDefault="1D40B72B" w:rsidP="1E8A6B84">
      <w:pPr>
        <w:shd w:val="clear" w:color="auto" w:fill="FFFFFF" w:themeFill="background1"/>
        <w:spacing w:after="0"/>
        <w:rPr>
          <w:rFonts w:ascii="GT Walsheim Regular" w:eastAsia="GT Walsheim Regular" w:hAnsi="GT Walsheim Regular" w:cs="GT Walsheim Regular"/>
          <w:color w:val="000000" w:themeColor="text1"/>
        </w:rPr>
      </w:pPr>
      <w:r w:rsidRPr="1E8A6B84">
        <w:rPr>
          <w:rFonts w:ascii="Arial" w:eastAsia="Arial" w:hAnsi="Arial" w:cs="Arial"/>
          <w:color w:val="333333"/>
          <w:sz w:val="24"/>
          <w:szCs w:val="24"/>
        </w:rPr>
        <w:t xml:space="preserve">I brevet skriver kvinden, at hun er </w:t>
      </w:r>
      <w:proofErr w:type="gramStart"/>
      <w:r w:rsidRPr="1E8A6B84">
        <w:rPr>
          <w:rFonts w:ascii="Arial" w:eastAsia="Arial" w:hAnsi="Arial" w:cs="Arial"/>
          <w:color w:val="333333"/>
          <w:sz w:val="24"/>
          <w:szCs w:val="24"/>
        </w:rPr>
        <w:t>stadig</w:t>
      </w:r>
      <w:proofErr w:type="gramEnd"/>
      <w:r w:rsidRPr="1E8A6B84">
        <w:rPr>
          <w:rFonts w:ascii="Arial" w:eastAsia="Arial" w:hAnsi="Arial" w:cs="Arial"/>
          <w:color w:val="333333"/>
          <w:sz w:val="24"/>
          <w:szCs w:val="24"/>
        </w:rPr>
        <w:t xml:space="preserve"> er jomfru efterfulgt af et ”</w:t>
      </w:r>
      <w:proofErr w:type="spellStart"/>
      <w:r w:rsidRPr="1E8A6B84">
        <w:rPr>
          <w:rFonts w:ascii="Arial" w:eastAsia="Arial" w:hAnsi="Arial" w:cs="Arial"/>
          <w:color w:val="333333"/>
          <w:sz w:val="24"/>
          <w:szCs w:val="24"/>
        </w:rPr>
        <w:t>alhamdulilah</w:t>
      </w:r>
      <w:proofErr w:type="spellEnd"/>
      <w:r w:rsidRPr="1E8A6B84">
        <w:rPr>
          <w:rFonts w:ascii="Arial" w:eastAsia="Arial" w:hAnsi="Arial" w:cs="Arial"/>
          <w:color w:val="333333"/>
          <w:sz w:val="24"/>
          <w:szCs w:val="24"/>
        </w:rPr>
        <w:t>”, der betyder ”gud ske tak og lov” på arabisk.</w:t>
      </w:r>
    </w:p>
    <w:p w14:paraId="2335805C" w14:textId="79DC0EE8" w:rsidR="00A54067" w:rsidRDefault="1D40B72B" w:rsidP="1E8A6B84">
      <w:pPr>
        <w:shd w:val="clear" w:color="auto" w:fill="FFFFFF" w:themeFill="background1"/>
        <w:spacing w:after="0"/>
        <w:rPr>
          <w:rFonts w:ascii="Arial" w:eastAsia="Arial" w:hAnsi="Arial" w:cs="Arial"/>
          <w:color w:val="333333"/>
          <w:sz w:val="24"/>
          <w:szCs w:val="24"/>
        </w:rPr>
      </w:pPr>
      <w:r w:rsidRPr="1E8A6B84">
        <w:rPr>
          <w:rFonts w:ascii="Arial" w:eastAsia="Arial" w:hAnsi="Arial" w:cs="Arial"/>
          <w:color w:val="333333"/>
          <w:sz w:val="24"/>
          <w:szCs w:val="24"/>
        </w:rPr>
        <w:t xml:space="preserve">Så hvad siger imam </w:t>
      </w:r>
      <w:r w:rsidRPr="1E8A6B84">
        <w:rPr>
          <w:rFonts w:ascii="Arial" w:eastAsia="Arial" w:hAnsi="Arial" w:cs="Arial"/>
          <w:color w:val="333333"/>
          <w:sz w:val="24"/>
          <w:szCs w:val="24"/>
          <w:u w:val="single"/>
        </w:rPr>
        <w:t xml:space="preserve">Daniel </w:t>
      </w:r>
      <w:proofErr w:type="spellStart"/>
      <w:r w:rsidRPr="1E8A6B84">
        <w:rPr>
          <w:rFonts w:ascii="Arial" w:eastAsia="Arial" w:hAnsi="Arial" w:cs="Arial"/>
          <w:color w:val="333333"/>
          <w:sz w:val="24"/>
          <w:szCs w:val="24"/>
          <w:u w:val="single"/>
        </w:rPr>
        <w:t>Rezaei</w:t>
      </w:r>
      <w:proofErr w:type="spellEnd"/>
      <w:r w:rsidRPr="1E8A6B84">
        <w:rPr>
          <w:rFonts w:ascii="Arial" w:eastAsia="Arial" w:hAnsi="Arial" w:cs="Arial"/>
          <w:color w:val="333333"/>
          <w:sz w:val="24"/>
          <w:szCs w:val="24"/>
          <w:u w:val="single"/>
        </w:rPr>
        <w:t>,</w:t>
      </w:r>
      <w:r w:rsidRPr="1E8A6B84">
        <w:rPr>
          <w:rFonts w:ascii="Arial" w:eastAsia="Arial" w:hAnsi="Arial" w:cs="Arial"/>
          <w:color w:val="333333"/>
          <w:sz w:val="24"/>
          <w:szCs w:val="24"/>
        </w:rPr>
        <w:t xml:space="preserve"> der er panelets tredje medlem, til kvindens dilemma – er det syndigt ifølge islam at dagdrømme om sex og onanere?</w:t>
      </w:r>
    </w:p>
    <w:p w14:paraId="4D8BDE4B" w14:textId="37B6E942" w:rsidR="00A54067" w:rsidRDefault="1D40B72B" w:rsidP="1E8A6B84">
      <w:pPr>
        <w:shd w:val="clear" w:color="auto" w:fill="FFFFFF" w:themeFill="background1"/>
        <w:spacing w:after="0"/>
        <w:rPr>
          <w:rFonts w:ascii="Arial" w:eastAsia="Arial" w:hAnsi="Arial" w:cs="Arial"/>
          <w:color w:val="333333"/>
          <w:sz w:val="24"/>
          <w:szCs w:val="24"/>
        </w:rPr>
      </w:pPr>
      <w:r w:rsidRPr="1E8A6B84">
        <w:rPr>
          <w:rFonts w:ascii="Arial" w:eastAsia="Arial" w:hAnsi="Arial" w:cs="Arial"/>
          <w:color w:val="333333"/>
          <w:sz w:val="24"/>
          <w:szCs w:val="24"/>
        </w:rPr>
        <w:t xml:space="preserve">- Tanken er ikke noget, der er forbudt i sig selv, særligt hvis det er en drøm, der er fuldkommen uden for ens egen kontrol. Hvis man laver bevidste handlinger, som for eksempel onani eller noget, så er det noget, som ikke er tilladt, siger han i </w:t>
      </w:r>
      <w:proofErr w:type="spellStart"/>
      <w:r w:rsidRPr="1E8A6B84">
        <w:rPr>
          <w:rFonts w:ascii="Arial" w:eastAsia="Arial" w:hAnsi="Arial" w:cs="Arial"/>
          <w:color w:val="333333"/>
          <w:sz w:val="24"/>
          <w:szCs w:val="24"/>
        </w:rPr>
        <w:t>Geetisk</w:t>
      </w:r>
      <w:proofErr w:type="spellEnd"/>
      <w:r w:rsidRPr="1E8A6B84">
        <w:rPr>
          <w:rFonts w:ascii="Arial" w:eastAsia="Arial" w:hAnsi="Arial" w:cs="Arial"/>
          <w:color w:val="333333"/>
          <w:sz w:val="24"/>
          <w:szCs w:val="24"/>
        </w:rPr>
        <w:t xml:space="preserve"> Råd.</w:t>
      </w:r>
      <w:r w:rsidR="00A54067">
        <w:br/>
      </w:r>
      <w:r w:rsidR="71CE0B87" w:rsidRPr="1E8A6B84">
        <w:rPr>
          <w:rFonts w:ascii="Arial" w:eastAsia="Arial" w:hAnsi="Arial" w:cs="Arial"/>
          <w:color w:val="333333"/>
          <w:sz w:val="24"/>
          <w:szCs w:val="24"/>
        </w:rPr>
        <w:t>(...)</w:t>
      </w:r>
    </w:p>
    <w:p w14:paraId="223B08D9" w14:textId="1AF899E9" w:rsidR="00A54067" w:rsidRDefault="71CE0B87" w:rsidP="1E8A6B84">
      <w:pPr>
        <w:shd w:val="clear" w:color="auto" w:fill="FFFFFF" w:themeFill="background1"/>
        <w:spacing w:after="0"/>
        <w:rPr>
          <w:rFonts w:ascii="Arial" w:eastAsia="Arial" w:hAnsi="Arial" w:cs="Arial"/>
          <w:color w:val="333333"/>
          <w:sz w:val="24"/>
          <w:szCs w:val="24"/>
        </w:rPr>
      </w:pPr>
      <w:r w:rsidRPr="1E8A6B84">
        <w:rPr>
          <w:rFonts w:ascii="Arial" w:eastAsia="Arial" w:hAnsi="Arial" w:cs="Arial"/>
          <w:color w:val="333333"/>
          <w:sz w:val="24"/>
          <w:szCs w:val="24"/>
          <w:u w:val="single"/>
        </w:rPr>
        <w:t>Ahmad Mahmoud</w:t>
      </w:r>
      <w:r w:rsidRPr="1E8A6B84">
        <w:rPr>
          <w:rFonts w:ascii="Arial" w:eastAsia="Arial" w:hAnsi="Arial" w:cs="Arial"/>
          <w:color w:val="333333"/>
          <w:sz w:val="24"/>
          <w:szCs w:val="24"/>
        </w:rPr>
        <w:t xml:space="preserve"> synes, at det er problematisk, at imamen på den ene side siger, at det er naturligt at have de lyster og så på den anden side siger, at det er syndigt.</w:t>
      </w:r>
    </w:p>
    <w:p w14:paraId="73A122FB" w14:textId="73C557E0" w:rsidR="00A54067" w:rsidRDefault="71CE0B87" w:rsidP="1E8A6B84">
      <w:pPr>
        <w:shd w:val="clear" w:color="auto" w:fill="FFFFFF" w:themeFill="background1"/>
        <w:spacing w:after="0"/>
        <w:rPr>
          <w:rFonts w:ascii="GT Walsheim Regular" w:eastAsia="GT Walsheim Regular" w:hAnsi="GT Walsheim Regular" w:cs="GT Walsheim Regular"/>
          <w:color w:val="000000" w:themeColor="text1"/>
          <w:sz w:val="24"/>
          <w:szCs w:val="24"/>
        </w:rPr>
      </w:pPr>
      <w:r w:rsidRPr="1E8A6B84">
        <w:rPr>
          <w:rFonts w:ascii="Arial" w:eastAsia="Arial" w:hAnsi="Arial" w:cs="Arial"/>
          <w:color w:val="333333"/>
          <w:sz w:val="24"/>
          <w:szCs w:val="24"/>
        </w:rPr>
        <w:t>Det er med til at tabuisere sex blandt muslimer, mener han.</w:t>
      </w:r>
    </w:p>
    <w:p w14:paraId="344A537B" w14:textId="1BDFEF12" w:rsidR="00A54067" w:rsidRDefault="71CE0B87" w:rsidP="1E8A6B84">
      <w:pPr>
        <w:shd w:val="clear" w:color="auto" w:fill="FFFFFF" w:themeFill="background1"/>
        <w:spacing w:after="0"/>
      </w:pPr>
      <w:r w:rsidRPr="1E8A6B84">
        <w:rPr>
          <w:rFonts w:ascii="Arial" w:eastAsia="Arial" w:hAnsi="Arial" w:cs="Arial"/>
          <w:color w:val="333333"/>
          <w:sz w:val="24"/>
          <w:szCs w:val="24"/>
        </w:rPr>
        <w:t>- Det er jo faktisk derfor, at hun skriver ’</w:t>
      </w:r>
      <w:proofErr w:type="spellStart"/>
      <w:r w:rsidRPr="1E8A6B84">
        <w:rPr>
          <w:rFonts w:ascii="Arial" w:eastAsia="Arial" w:hAnsi="Arial" w:cs="Arial"/>
          <w:color w:val="333333"/>
          <w:sz w:val="24"/>
          <w:szCs w:val="24"/>
        </w:rPr>
        <w:t>alhamdulilah</w:t>
      </w:r>
      <w:proofErr w:type="spellEnd"/>
      <w:r w:rsidRPr="1E8A6B84">
        <w:rPr>
          <w:rFonts w:ascii="Arial" w:eastAsia="Arial" w:hAnsi="Arial" w:cs="Arial"/>
          <w:color w:val="333333"/>
          <w:sz w:val="24"/>
          <w:szCs w:val="24"/>
        </w:rPr>
        <w:t>, jeg er stadig jomfru’. Fordi vi inden for den muslimske verden har det med at tabuisere det hele; udskamme enhver form for snak om sex eller handling om sex, siger han.</w:t>
      </w:r>
    </w:p>
    <w:p w14:paraId="654D0EB7" w14:textId="2ADD2D8E" w:rsidR="00A54067" w:rsidRDefault="71CE0B87" w:rsidP="1E8A6B84">
      <w:pPr>
        <w:shd w:val="clear" w:color="auto" w:fill="FFFFFF" w:themeFill="background1"/>
        <w:spacing w:after="0"/>
        <w:rPr>
          <w:rFonts w:ascii="Arial" w:eastAsia="Arial" w:hAnsi="Arial" w:cs="Arial"/>
          <w:color w:val="333333"/>
          <w:sz w:val="24"/>
          <w:szCs w:val="24"/>
        </w:rPr>
      </w:pPr>
      <w:r w:rsidRPr="1E8A6B84">
        <w:rPr>
          <w:rFonts w:ascii="Arial" w:eastAsia="Arial" w:hAnsi="Arial" w:cs="Arial"/>
          <w:color w:val="333333"/>
          <w:sz w:val="24"/>
          <w:szCs w:val="24"/>
        </w:rPr>
        <w:t>(...)</w:t>
      </w:r>
    </w:p>
    <w:p w14:paraId="3682BC73" w14:textId="42360BDC" w:rsidR="00A54067" w:rsidRDefault="71CE0B87" w:rsidP="1E8A6B84">
      <w:pPr>
        <w:shd w:val="clear" w:color="auto" w:fill="FFFFFF" w:themeFill="background1"/>
        <w:spacing w:after="0"/>
      </w:pPr>
      <w:proofErr w:type="spellStart"/>
      <w:r w:rsidRPr="1E8A6B84">
        <w:rPr>
          <w:rFonts w:ascii="Arial" w:eastAsia="Arial" w:hAnsi="Arial" w:cs="Arial"/>
          <w:color w:val="333333"/>
          <w:sz w:val="24"/>
          <w:szCs w:val="24"/>
          <w:u w:val="single"/>
        </w:rPr>
        <w:t>Geeti</w:t>
      </w:r>
      <w:proofErr w:type="spellEnd"/>
      <w:r w:rsidRPr="1E8A6B84">
        <w:rPr>
          <w:rFonts w:ascii="Arial" w:eastAsia="Arial" w:hAnsi="Arial" w:cs="Arial"/>
          <w:color w:val="333333"/>
          <w:sz w:val="24"/>
          <w:szCs w:val="24"/>
          <w:u w:val="single"/>
        </w:rPr>
        <w:t xml:space="preserve"> Amiri</w:t>
      </w:r>
      <w:r w:rsidRPr="1E8A6B84">
        <w:rPr>
          <w:rFonts w:ascii="Arial" w:eastAsia="Arial" w:hAnsi="Arial" w:cs="Arial"/>
          <w:color w:val="333333"/>
          <w:sz w:val="24"/>
          <w:szCs w:val="24"/>
        </w:rPr>
        <w:t>, der er vært på P1-programmet, er født i Afghanistan. Hun har selv følt, at hun har måttet kæmpe mod en kultur, der ikke gav hende frihed til at træffe egne valg.</w:t>
      </w:r>
    </w:p>
    <w:p w14:paraId="19C53C7C" w14:textId="5C6DB3ED" w:rsidR="00A54067" w:rsidRDefault="71CE0B87" w:rsidP="1E8A6B84">
      <w:pPr>
        <w:shd w:val="clear" w:color="auto" w:fill="FFFFFF" w:themeFill="background1"/>
        <w:spacing w:after="0"/>
        <w:rPr>
          <w:rFonts w:ascii="Arial" w:eastAsia="Arial" w:hAnsi="Arial" w:cs="Arial"/>
          <w:color w:val="333333"/>
          <w:sz w:val="24"/>
          <w:szCs w:val="24"/>
        </w:rPr>
      </w:pPr>
      <w:r w:rsidRPr="1E8A6B84">
        <w:rPr>
          <w:rFonts w:ascii="Arial" w:eastAsia="Arial" w:hAnsi="Arial" w:cs="Arial"/>
          <w:color w:val="333333"/>
          <w:sz w:val="24"/>
          <w:szCs w:val="24"/>
        </w:rPr>
        <w:t>Hun mener sagtens, at man kan være en god muslim og være seksuelt aktiv.</w:t>
      </w:r>
    </w:p>
    <w:p w14:paraId="146BA829" w14:textId="5ACFBF29" w:rsidR="00A54067" w:rsidRDefault="71CE0B87" w:rsidP="1E8A6B84">
      <w:pPr>
        <w:shd w:val="clear" w:color="auto" w:fill="FFFFFF" w:themeFill="background1"/>
        <w:spacing w:after="0"/>
      </w:pPr>
      <w:r w:rsidRPr="1E8A6B84">
        <w:rPr>
          <w:rFonts w:ascii="Arial" w:eastAsia="Arial" w:hAnsi="Arial" w:cs="Arial"/>
          <w:color w:val="333333"/>
          <w:sz w:val="24"/>
          <w:szCs w:val="24"/>
        </w:rPr>
        <w:t>- Jeg er både muslim og seksuelt aktiv før ægteskabet. Hvorfor er det ikke muligt at gøre begge dele, hvorfor ikke opfordre til, at begge ting kan imødekommes som ung kvinde i dag?</w:t>
      </w:r>
    </w:p>
    <w:p w14:paraId="627E073A" w14:textId="6BB46A16" w:rsidR="00A54067" w:rsidRDefault="00A54067" w:rsidP="1E8A6B84">
      <w:pPr>
        <w:shd w:val="clear" w:color="auto" w:fill="FFFFFF" w:themeFill="background1"/>
        <w:spacing w:after="0"/>
        <w:rPr>
          <w:rFonts w:ascii="Arial" w:eastAsia="Arial" w:hAnsi="Arial" w:cs="Arial"/>
          <w:b/>
          <w:bCs/>
          <w:color w:val="333333"/>
          <w:sz w:val="24"/>
          <w:szCs w:val="24"/>
        </w:rPr>
      </w:pPr>
    </w:p>
    <w:p w14:paraId="6F9B9442" w14:textId="6AD166EB" w:rsidR="00A54067" w:rsidRDefault="092D0CDF" w:rsidP="1E8A6B84">
      <w:pPr>
        <w:rPr>
          <w:rFonts w:ascii="GT Walsheim Regular" w:hAnsi="GT Walsheim Regular"/>
        </w:rPr>
      </w:pPr>
      <w:r w:rsidRPr="1E8A6B84">
        <w:rPr>
          <w:rFonts w:ascii="GT Walsheim Regular" w:hAnsi="GT Walsheim Regular"/>
          <w:highlight w:val="yellow"/>
        </w:rPr>
        <w:t>Synet på sex:</w:t>
      </w:r>
      <w:r w:rsidR="00A54067">
        <w:br/>
      </w:r>
      <w:r w:rsidRPr="1E8A6B84">
        <w:rPr>
          <w:rFonts w:ascii="GT Walsheim Regular" w:hAnsi="GT Walsheim Regular"/>
        </w:rPr>
        <w:t>-</w:t>
      </w:r>
      <w:r w:rsidR="00A54067">
        <w:br/>
      </w:r>
      <w:r w:rsidRPr="1E8A6B84">
        <w:rPr>
          <w:rFonts w:ascii="GT Walsheim Regular" w:hAnsi="GT Walsheim Regular"/>
        </w:rPr>
        <w:t>-</w:t>
      </w:r>
    </w:p>
    <w:p w14:paraId="087F0F68" w14:textId="2931052D" w:rsidR="00A54067" w:rsidRDefault="00A54067" w:rsidP="00E3707A">
      <w:pPr>
        <w:rPr>
          <w:rFonts w:ascii="GT Walsheim Regular" w:hAnsi="GT Walsheim Regular"/>
        </w:rPr>
      </w:pPr>
    </w:p>
    <w:p w14:paraId="0176BAF0" w14:textId="565AA9DF" w:rsidR="5BFABEE6" w:rsidRPr="007679A2" w:rsidRDefault="5BFABEE6" w:rsidP="5BFABEE6">
      <w:pPr>
        <w:rPr>
          <w:rFonts w:ascii="GT Walsheim Regular" w:hAnsi="GT Walsheim Regular"/>
          <w:b/>
          <w:bCs/>
        </w:rPr>
      </w:pPr>
    </w:p>
    <w:p w14:paraId="7559FAF5" w14:textId="644D0E43" w:rsidR="5BFABEE6" w:rsidRPr="007679A2" w:rsidRDefault="5BFABEE6" w:rsidP="5BFABEE6">
      <w:pPr>
        <w:rPr>
          <w:rFonts w:ascii="GT Walsheim Regular" w:hAnsi="GT Walsheim Regular"/>
          <w:b/>
          <w:bCs/>
        </w:rPr>
      </w:pPr>
    </w:p>
    <w:p w14:paraId="1EC545C6" w14:textId="1775B8F9" w:rsidR="5BFABEE6" w:rsidRPr="007679A2" w:rsidRDefault="5BFABEE6" w:rsidP="5BFABEE6">
      <w:pPr>
        <w:rPr>
          <w:rFonts w:ascii="GT Walsheim Regular" w:hAnsi="GT Walsheim Regular"/>
          <w:b/>
          <w:bCs/>
        </w:rPr>
      </w:pPr>
    </w:p>
    <w:p w14:paraId="2B1B26B5" w14:textId="78294208" w:rsidR="5BFABEE6" w:rsidRPr="007679A2" w:rsidRDefault="5BFABEE6" w:rsidP="5BFABEE6">
      <w:pPr>
        <w:rPr>
          <w:rFonts w:ascii="GT Walsheim Regular" w:hAnsi="GT Walsheim Regular"/>
          <w:b/>
          <w:bCs/>
        </w:rPr>
      </w:pPr>
    </w:p>
    <w:p w14:paraId="782CB820" w14:textId="5EF01256" w:rsidR="5BFABEE6" w:rsidRPr="007679A2" w:rsidRDefault="5BFABEE6" w:rsidP="5BFABEE6">
      <w:pPr>
        <w:rPr>
          <w:rFonts w:ascii="GT Walsheim Regular" w:hAnsi="GT Walsheim Regular"/>
          <w:b/>
          <w:bCs/>
        </w:rPr>
      </w:pPr>
    </w:p>
    <w:p w14:paraId="11008545" w14:textId="288DCCDA" w:rsidR="5BFABEE6" w:rsidRPr="007679A2" w:rsidRDefault="5BFABEE6" w:rsidP="5BFABEE6">
      <w:pPr>
        <w:rPr>
          <w:rFonts w:ascii="GT Walsheim Regular" w:hAnsi="GT Walsheim Regular"/>
          <w:b/>
          <w:bCs/>
        </w:rPr>
      </w:pPr>
    </w:p>
    <w:p w14:paraId="7C373371" w14:textId="2503AF37" w:rsidR="5BFABEE6" w:rsidRPr="007679A2" w:rsidRDefault="5BFABEE6" w:rsidP="5BFABEE6">
      <w:pPr>
        <w:rPr>
          <w:rFonts w:ascii="GT Walsheim Regular" w:hAnsi="GT Walsheim Regular"/>
          <w:b/>
          <w:bCs/>
        </w:rPr>
      </w:pPr>
    </w:p>
    <w:p w14:paraId="318958C9" w14:textId="36E6DEB6" w:rsidR="52A0434A" w:rsidRPr="007679A2" w:rsidRDefault="52A0434A" w:rsidP="5BFABEE6">
      <w:pPr>
        <w:rPr>
          <w:rFonts w:ascii="GT Walsheim Regular" w:hAnsi="GT Walsheim Regular"/>
          <w:b/>
          <w:bCs/>
        </w:rPr>
      </w:pPr>
      <w:r w:rsidRPr="007679A2">
        <w:rPr>
          <w:rFonts w:ascii="GT Walsheim Regular" w:hAnsi="GT Walsheim Regular"/>
          <w:b/>
          <w:bCs/>
        </w:rPr>
        <w:lastRenderedPageBreak/>
        <w:t xml:space="preserve">Case 7: </w:t>
      </w:r>
      <w:r w:rsidR="0EEAE008" w:rsidRPr="007679A2">
        <w:rPr>
          <w:rFonts w:ascii="GT Walsheim Regular" w:hAnsi="GT Walsheim Regular"/>
          <w:b/>
          <w:bCs/>
        </w:rPr>
        <w:t xml:space="preserve">Kosher-sex i </w:t>
      </w:r>
      <w:r w:rsidR="3BCDDC24" w:rsidRPr="007679A2">
        <w:rPr>
          <w:rFonts w:ascii="GT Walsheim Regular" w:hAnsi="GT Walsheim Regular"/>
          <w:b/>
          <w:bCs/>
        </w:rPr>
        <w:t>jødedommen</w:t>
      </w:r>
      <w:r w:rsidR="6CE30575" w:rsidRPr="007679A2">
        <w:rPr>
          <w:rFonts w:ascii="GT Walsheim Regular" w:hAnsi="GT Walsheim Regular"/>
          <w:b/>
          <w:bCs/>
        </w:rPr>
        <w:t xml:space="preserve">, </w:t>
      </w:r>
      <w:proofErr w:type="spellStart"/>
      <w:r w:rsidR="6CE30575" w:rsidRPr="007679A2">
        <w:rPr>
          <w:rFonts w:ascii="GT Walsheim Regular" w:hAnsi="GT Walsheim Regular"/>
          <w:b/>
          <w:bCs/>
        </w:rPr>
        <w:t>Kabbal</w:t>
      </w:r>
      <w:r w:rsidR="6A170423" w:rsidRPr="007679A2">
        <w:rPr>
          <w:rFonts w:ascii="GT Walsheim Regular" w:hAnsi="GT Walsheim Regular"/>
          <w:b/>
          <w:bCs/>
        </w:rPr>
        <w:t>ah</w:t>
      </w:r>
      <w:proofErr w:type="spellEnd"/>
    </w:p>
    <w:p w14:paraId="51779624" w14:textId="4EDAA19E" w:rsidR="62165F00" w:rsidRDefault="62165F00" w:rsidP="5BFABEE6">
      <w:pPr>
        <w:rPr>
          <w:rFonts w:ascii="GT Walsheim Regular" w:hAnsi="GT Walsheim Regular"/>
        </w:rPr>
      </w:pPr>
      <w:r w:rsidRPr="5BFABEE6">
        <w:rPr>
          <w:rFonts w:ascii="GT Walsheim Regular" w:hAnsi="GT Walsheim Regular"/>
          <w:i/>
          <w:iCs/>
          <w:color w:val="FF0000"/>
        </w:rPr>
        <w:t>Der fortælles om sex, men der vises ikke seksuelle billeder.</w:t>
      </w:r>
    </w:p>
    <w:p w14:paraId="750692FB" w14:textId="6914919F" w:rsidR="16E47402" w:rsidRDefault="16E47402" w:rsidP="5BFABEE6">
      <w:pPr>
        <w:rPr>
          <w:rFonts w:ascii="GT Walsheim Regular" w:hAnsi="GT Walsheim Regular"/>
          <w:i/>
          <w:iCs/>
        </w:rPr>
      </w:pPr>
      <w:r w:rsidRPr="5BFABEE6">
        <w:rPr>
          <w:rFonts w:ascii="GT Walsheim Regular" w:hAnsi="GT Walsheim Regular"/>
          <w:i/>
          <w:iCs/>
        </w:rPr>
        <w:t>Marion anvender ordet “</w:t>
      </w:r>
      <w:proofErr w:type="spellStart"/>
      <w:r w:rsidRPr="5BFABEE6">
        <w:rPr>
          <w:rFonts w:ascii="GT Walsheim Regular" w:hAnsi="GT Walsheim Regular"/>
          <w:i/>
          <w:iCs/>
        </w:rPr>
        <w:t>Mitzva</w:t>
      </w:r>
      <w:proofErr w:type="spellEnd"/>
      <w:r w:rsidRPr="5BFABEE6">
        <w:rPr>
          <w:rFonts w:ascii="GT Walsheim Regular" w:hAnsi="GT Walsheim Regular"/>
          <w:i/>
          <w:iCs/>
        </w:rPr>
        <w:t>” flere gange</w:t>
      </w:r>
      <w:r w:rsidR="718C77E1" w:rsidRPr="5BFABEE6">
        <w:rPr>
          <w:rFonts w:ascii="GT Walsheim Regular" w:hAnsi="GT Walsheim Regular"/>
          <w:i/>
          <w:iCs/>
        </w:rPr>
        <w:t>; det betyder bud</w:t>
      </w:r>
      <w:r w:rsidR="03F7C588" w:rsidRPr="5BFABEE6">
        <w:rPr>
          <w:rFonts w:ascii="GT Walsheim Regular" w:hAnsi="GT Walsheim Regular"/>
          <w:i/>
          <w:iCs/>
        </w:rPr>
        <w:t>/ befaling</w:t>
      </w:r>
      <w:r w:rsidR="718C77E1" w:rsidRPr="5BFABEE6">
        <w:rPr>
          <w:rFonts w:ascii="GT Walsheim Regular" w:hAnsi="GT Walsheim Regular"/>
          <w:i/>
          <w:iCs/>
        </w:rPr>
        <w:t xml:space="preserve">. </w:t>
      </w:r>
    </w:p>
    <w:p w14:paraId="28A601C1" w14:textId="77777777" w:rsidR="007679A2" w:rsidRDefault="007679A2" w:rsidP="00E3707A"/>
    <w:p w14:paraId="739FDB44" w14:textId="2FE7377A" w:rsidR="007679A2" w:rsidRDefault="007679A2" w:rsidP="00E3707A">
      <w:hyperlink r:id="rId20" w:history="1">
        <w:r w:rsidRPr="00106297">
          <w:rPr>
            <w:rStyle w:val="Hyperlink"/>
          </w:rPr>
          <w:t>https://youtu.be/WzFR9i6YodE?si=FtzV7Qz3CWUbm_BM</w:t>
        </w:r>
      </w:hyperlink>
    </w:p>
    <w:p w14:paraId="5D01C622" w14:textId="35FADA92" w:rsidR="005A208A" w:rsidRDefault="5C166649" w:rsidP="00E3707A">
      <w:r>
        <w:rPr>
          <w:noProof/>
        </w:rPr>
        <w:drawing>
          <wp:anchor distT="0" distB="0" distL="114300" distR="114300" simplePos="0" relativeHeight="251658240" behindDoc="0" locked="0" layoutInCell="1" allowOverlap="1" wp14:anchorId="7294FCD1" wp14:editId="30F9C645">
            <wp:simplePos x="0" y="0"/>
            <wp:positionH relativeFrom="column">
              <wp:align>left</wp:align>
            </wp:positionH>
            <wp:positionV relativeFrom="paragraph">
              <wp:posOffset>0</wp:posOffset>
            </wp:positionV>
            <wp:extent cx="5943600" cy="3438525"/>
            <wp:effectExtent l="0" t="0" r="0" b="0"/>
            <wp:wrapSquare wrapText="bothSides"/>
            <wp:docPr id="1396725328" name="picture" title="Video titled: JEWISH LAWS ON INTIMACY! (Is Sex a Sin or is it Kosher?)">
              <a:hlinkClick xmlns:a="http://schemas.openxmlformats.org/drawingml/2006/main" r:id="rId21"/>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22">
                      <a:extLst>
                        <a:ext uri="{28A0092B-C50C-407E-A947-70E740481C1C}">
                          <a14:useLocalDpi xmlns:a14="http://schemas.microsoft.com/office/drawing/2010/main" val="0"/>
                        </a:ext>
                        <a:ext uri="http://schemas.microsoft.com/office/word/2020/oembed">
                          <woe:oembed xmlns:woe="http://schemas.microsoft.com/office/word/2020/oembed" oEmbedUrl="https://www.youtube.com/watch?v=WzFR9i6YodE&amp;t=65s" mediaType="Video" picLocksAutoForOEmbed="1"/>
                        </a:ext>
                      </a:extLst>
                    </a:blip>
                    <a:stretch>
                      <a:fillRect/>
                    </a:stretch>
                  </pic:blipFill>
                  <pic:spPr>
                    <a:xfrm>
                      <a:off x="0" y="0"/>
                      <a:ext cx="5943600" cy="3438525"/>
                    </a:xfrm>
                    <a:prstGeom prst="rect">
                      <a:avLst/>
                    </a:prstGeom>
                  </pic:spPr>
                </pic:pic>
              </a:graphicData>
            </a:graphic>
            <wp14:sizeRelH relativeFrom="page">
              <wp14:pctWidth>0</wp14:pctWidth>
            </wp14:sizeRelH>
            <wp14:sizeRelV relativeFrom="page">
              <wp14:pctHeight>0</wp14:pctHeight>
            </wp14:sizeRelV>
          </wp:anchor>
        </w:drawing>
      </w:r>
    </w:p>
    <w:p w14:paraId="06A97A74" w14:textId="6AD166EB" w:rsidR="005A208A" w:rsidRDefault="074940F8" w:rsidP="1E8A6B84">
      <w:pPr>
        <w:rPr>
          <w:rFonts w:ascii="GT Walsheim Regular" w:hAnsi="GT Walsheim Regular"/>
        </w:rPr>
      </w:pPr>
      <w:r w:rsidRPr="1E8A6B84">
        <w:rPr>
          <w:rFonts w:ascii="GT Walsheim Regular" w:hAnsi="GT Walsheim Regular"/>
          <w:highlight w:val="yellow"/>
        </w:rPr>
        <w:t>Synet på sex:</w:t>
      </w:r>
      <w:r w:rsidR="005A208A">
        <w:br/>
      </w:r>
      <w:r w:rsidRPr="1E8A6B84">
        <w:rPr>
          <w:rFonts w:ascii="GT Walsheim Regular" w:hAnsi="GT Walsheim Regular"/>
        </w:rPr>
        <w:t>-</w:t>
      </w:r>
      <w:r w:rsidR="005A208A">
        <w:br/>
      </w:r>
      <w:r w:rsidRPr="1E8A6B84">
        <w:rPr>
          <w:rFonts w:ascii="GT Walsheim Regular" w:hAnsi="GT Walsheim Regular"/>
        </w:rPr>
        <w:t>-</w:t>
      </w:r>
    </w:p>
    <w:p w14:paraId="6824BD66" w14:textId="0C8893EC" w:rsidR="73DCF176" w:rsidRDefault="73DCF176" w:rsidP="73DCF176">
      <w:pPr>
        <w:rPr>
          <w:rFonts w:ascii="GT Walsheim Regular" w:hAnsi="GT Walsheim Regular"/>
        </w:rPr>
      </w:pPr>
    </w:p>
    <w:p w14:paraId="345742C2" w14:textId="528F99A0" w:rsidR="005A208A" w:rsidRDefault="1AB4AF7F" w:rsidP="1E8A6B84">
      <w:pPr>
        <w:rPr>
          <w:rFonts w:ascii="GT Walsheim Regular" w:hAnsi="GT Walsheim Regular"/>
          <w:b/>
          <w:bCs/>
        </w:rPr>
      </w:pPr>
      <w:r w:rsidRPr="1E8A6B84">
        <w:rPr>
          <w:rFonts w:ascii="GT Walsheim Regular" w:hAnsi="GT Walsheim Regular"/>
          <w:b/>
          <w:bCs/>
        </w:rPr>
        <w:t>Case</w:t>
      </w:r>
      <w:r w:rsidR="357C1412" w:rsidRPr="1E8A6B84">
        <w:rPr>
          <w:rFonts w:ascii="GT Walsheim Regular" w:hAnsi="GT Walsheim Regular"/>
          <w:b/>
          <w:bCs/>
        </w:rPr>
        <w:t xml:space="preserve"> 8</w:t>
      </w:r>
      <w:r w:rsidRPr="1E8A6B84">
        <w:rPr>
          <w:rFonts w:ascii="GT Walsheim Regular" w:hAnsi="GT Walsheim Regular"/>
          <w:b/>
          <w:bCs/>
        </w:rPr>
        <w:t>: Dansk imam: Islam og homoseksualitet kan godt forene</w:t>
      </w:r>
      <w:r w:rsidR="2AEF7D7D" w:rsidRPr="1E8A6B84">
        <w:rPr>
          <w:rFonts w:ascii="GT Walsheim Regular" w:hAnsi="GT Walsheim Regular"/>
          <w:b/>
          <w:bCs/>
        </w:rPr>
        <w:t>s</w:t>
      </w:r>
    </w:p>
    <w:p w14:paraId="1E972807" w14:textId="5C59BB49" w:rsidR="003B7B15" w:rsidRDefault="7DCB3333" w:rsidP="1E8A6B84">
      <w:pPr>
        <w:rPr>
          <w:rFonts w:ascii="GT Walsheim Regular" w:hAnsi="GT Walsheim Regular"/>
        </w:rPr>
      </w:pPr>
      <w:r w:rsidRPr="1E8A6B84">
        <w:rPr>
          <w:rFonts w:ascii="GT Walsheim Regular" w:hAnsi="GT Walsheim Regular"/>
          <w:i/>
          <w:iCs/>
          <w:color w:val="FF0000"/>
        </w:rPr>
        <w:t>Der fortælles om sex, men der vises ikke seksuelle billeder.</w:t>
      </w:r>
    </w:p>
    <w:p w14:paraId="3BDE507E" w14:textId="08F93255" w:rsidR="003B7B15" w:rsidRDefault="498C2B13" w:rsidP="00E3707A">
      <w:pPr>
        <w:rPr>
          <w:rFonts w:ascii="GT Walsheim Regular" w:hAnsi="GT Walsheim Regular"/>
        </w:rPr>
      </w:pPr>
      <w:r>
        <w:rPr>
          <w:noProof/>
        </w:rPr>
        <w:drawing>
          <wp:inline distT="0" distB="0" distL="0" distR="0" wp14:anchorId="05C9B8A1" wp14:editId="544819C9">
            <wp:extent cx="649941" cy="854761"/>
            <wp:effectExtent l="0" t="0" r="0" b="2540"/>
            <wp:docPr id="1530113035" name="Billede 4" descr="Et billede, der indeholder Ansigt, Skæg, portræt,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9941" cy="854761"/>
                    </a:xfrm>
                    <a:prstGeom prst="rect">
                      <a:avLst/>
                    </a:prstGeom>
                  </pic:spPr>
                </pic:pic>
              </a:graphicData>
            </a:graphic>
          </wp:inline>
        </w:drawing>
      </w:r>
    </w:p>
    <w:p w14:paraId="2BC0246C" w14:textId="109EACBB" w:rsidR="005A208A" w:rsidRDefault="11F48683" w:rsidP="00E3707A">
      <w:r w:rsidRPr="1E8A6B84">
        <w:rPr>
          <w:rFonts w:ascii="GT Walsheim Regular" w:hAnsi="GT Walsheim Regular"/>
        </w:rPr>
        <w:t xml:space="preserve">Se hele klippet på </w:t>
      </w:r>
      <w:hyperlink r:id="rId24">
        <w:r w:rsidR="2AEF7D7D" w:rsidRPr="1E8A6B84">
          <w:rPr>
            <w:rStyle w:val="Hyperlink"/>
            <w:rFonts w:ascii="GT Walsheim Regular" w:hAnsi="GT Walsheim Regular"/>
          </w:rPr>
          <w:t>https://fb.watch/xjiQqyORn0/</w:t>
        </w:r>
      </w:hyperlink>
    </w:p>
    <w:p w14:paraId="36CC9B65" w14:textId="6AD166EB" w:rsidR="00EC2BBD" w:rsidRDefault="545EC6E7" w:rsidP="1E8A6B84">
      <w:pPr>
        <w:rPr>
          <w:rFonts w:ascii="GT Walsheim Regular" w:hAnsi="GT Walsheim Regular"/>
        </w:rPr>
      </w:pPr>
      <w:r w:rsidRPr="1E8A6B84">
        <w:rPr>
          <w:rFonts w:ascii="GT Walsheim Regular" w:hAnsi="GT Walsheim Regular"/>
          <w:highlight w:val="yellow"/>
        </w:rPr>
        <w:lastRenderedPageBreak/>
        <w:t>Synet på sex:</w:t>
      </w:r>
      <w:r w:rsidR="00EC2BBD">
        <w:br/>
      </w:r>
      <w:r w:rsidRPr="1E8A6B84">
        <w:rPr>
          <w:rFonts w:ascii="GT Walsheim Regular" w:hAnsi="GT Walsheim Regular"/>
        </w:rPr>
        <w:t>-</w:t>
      </w:r>
      <w:r w:rsidR="00EC2BBD">
        <w:br/>
      </w:r>
      <w:r w:rsidRPr="1E8A6B84">
        <w:rPr>
          <w:rFonts w:ascii="GT Walsheim Regular" w:hAnsi="GT Walsheim Regular"/>
        </w:rPr>
        <w:t>-</w:t>
      </w:r>
    </w:p>
    <w:p w14:paraId="316307CF" w14:textId="7B1169B6" w:rsidR="00DC4267" w:rsidRPr="007679A2" w:rsidRDefault="05117885" w:rsidP="1E8A6B84">
      <w:pPr>
        <w:rPr>
          <w:b/>
          <w:bCs/>
        </w:rPr>
      </w:pPr>
      <w:r w:rsidRPr="007679A2">
        <w:rPr>
          <w:b/>
          <w:bCs/>
        </w:rPr>
        <w:t>Case</w:t>
      </w:r>
      <w:r w:rsidR="723EC49C" w:rsidRPr="007679A2">
        <w:rPr>
          <w:b/>
          <w:bCs/>
        </w:rPr>
        <w:t xml:space="preserve"> 9</w:t>
      </w:r>
      <w:r w:rsidRPr="007679A2">
        <w:rPr>
          <w:b/>
          <w:bCs/>
        </w:rPr>
        <w:t>:</w:t>
      </w:r>
      <w:r w:rsidR="146AC237" w:rsidRPr="007679A2">
        <w:rPr>
          <w:b/>
          <w:bCs/>
        </w:rPr>
        <w:t xml:space="preserve"> </w:t>
      </w:r>
      <w:r w:rsidR="193841C0" w:rsidRPr="007679A2">
        <w:rPr>
          <w:b/>
          <w:bCs/>
        </w:rPr>
        <w:t xml:space="preserve">New Age-kristen: </w:t>
      </w:r>
      <w:r w:rsidR="146AC237" w:rsidRPr="007679A2">
        <w:rPr>
          <w:b/>
          <w:bCs/>
        </w:rPr>
        <w:t>Energi-orga</w:t>
      </w:r>
      <w:r w:rsidR="013A10A8" w:rsidRPr="007679A2">
        <w:rPr>
          <w:b/>
          <w:bCs/>
        </w:rPr>
        <w:t>sme</w:t>
      </w:r>
    </w:p>
    <w:p w14:paraId="71E96596" w14:textId="7D38D016" w:rsidR="4B4A88DE" w:rsidRDefault="4B4A88DE" w:rsidP="1E8A6B84">
      <w:pPr>
        <w:rPr>
          <w:rFonts w:ascii="GT Walsheim Regular" w:hAnsi="GT Walsheim Regular"/>
        </w:rPr>
      </w:pPr>
      <w:r w:rsidRPr="1E8A6B84">
        <w:rPr>
          <w:rFonts w:ascii="GT Walsheim Regular" w:hAnsi="GT Walsheim Regular"/>
          <w:i/>
          <w:iCs/>
          <w:color w:val="FF0000"/>
        </w:rPr>
        <w:t>Der fortælles om sex, og der vises seksuelle billeder.</w:t>
      </w:r>
    </w:p>
    <w:p w14:paraId="711E0859" w14:textId="5AB7F325" w:rsidR="1E8A6B84" w:rsidRPr="007679A2" w:rsidRDefault="1E8A6B84" w:rsidP="1E8A6B84">
      <w:pPr>
        <w:rPr>
          <w:b/>
          <w:bCs/>
        </w:rPr>
      </w:pPr>
    </w:p>
    <w:p w14:paraId="7911FE2E" w14:textId="27C96629" w:rsidR="006A4EE8" w:rsidRDefault="006A4EE8" w:rsidP="00E3707A">
      <w:pPr>
        <w:rPr>
          <w:lang w:val="en-US"/>
        </w:rPr>
      </w:pPr>
      <w:r w:rsidRPr="006A4EE8">
        <w:rPr>
          <w:noProof/>
          <w:lang w:val="en-US"/>
        </w:rPr>
        <w:drawing>
          <wp:inline distT="0" distB="0" distL="0" distR="0" wp14:anchorId="7460F102" wp14:editId="39F4EE46">
            <wp:extent cx="2034988" cy="1487313"/>
            <wp:effectExtent l="0" t="0" r="3810" b="0"/>
            <wp:docPr id="1659259747" name="Billede 5" descr="Et billede, der indeholder person, sky, udendørs, v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59747" name="Billede 5" descr="Et billede, der indeholder person, sky, udendørs, vand&#10;&#10;Automatisk genereret beskrivelse"/>
                    <pic:cNvPicPr/>
                  </pic:nvPicPr>
                  <pic:blipFill>
                    <a:blip r:embed="rId25"/>
                    <a:stretch>
                      <a:fillRect/>
                    </a:stretch>
                  </pic:blipFill>
                  <pic:spPr>
                    <a:xfrm>
                      <a:off x="0" y="0"/>
                      <a:ext cx="2040969" cy="1491685"/>
                    </a:xfrm>
                    <a:prstGeom prst="rect">
                      <a:avLst/>
                    </a:prstGeom>
                  </pic:spPr>
                </pic:pic>
              </a:graphicData>
            </a:graphic>
          </wp:inline>
        </w:drawing>
      </w:r>
    </w:p>
    <w:p w14:paraId="384F3D31" w14:textId="77777777" w:rsidR="00471D7A" w:rsidRPr="002327DB" w:rsidRDefault="00471D7A" w:rsidP="00E3707A">
      <w:pPr>
        <w:rPr>
          <w:lang w:val="en-US"/>
        </w:rPr>
      </w:pPr>
    </w:p>
    <w:p w14:paraId="7A74E77D" w14:textId="7D5B4495" w:rsidR="00EC2BBD" w:rsidRPr="007679A2" w:rsidRDefault="05117885" w:rsidP="00E3707A">
      <w:pPr>
        <w:rPr>
          <w:lang w:val="en-US"/>
        </w:rPr>
      </w:pPr>
      <w:r w:rsidRPr="007679A2">
        <w:rPr>
          <w:lang w:val="en-US"/>
        </w:rPr>
        <w:t xml:space="preserve"> </w:t>
      </w:r>
      <w:hyperlink r:id="rId26">
        <w:r w:rsidR="7FE8573B" w:rsidRPr="007679A2">
          <w:rPr>
            <w:rStyle w:val="Hyperlink"/>
            <w:lang w:val="en-US"/>
          </w:rPr>
          <w:t>https://youtu.be/IkdwTuN0uMQ?si=nsVEHdlGMfi9j-u9</w:t>
        </w:r>
      </w:hyperlink>
    </w:p>
    <w:p w14:paraId="28BDF165" w14:textId="6AD166EB" w:rsidR="2D08BD1F" w:rsidRDefault="5BA25606" w:rsidP="1E8A6B84">
      <w:pPr>
        <w:rPr>
          <w:rFonts w:ascii="GT Walsheim Regular" w:hAnsi="GT Walsheim Regular"/>
        </w:rPr>
      </w:pPr>
      <w:r w:rsidRPr="1E8A6B84">
        <w:rPr>
          <w:rFonts w:ascii="GT Walsheim Regular" w:hAnsi="GT Walsheim Regular"/>
          <w:highlight w:val="yellow"/>
        </w:rPr>
        <w:t>Synet på sex:</w:t>
      </w:r>
      <w:r w:rsidR="2D08BD1F">
        <w:br/>
      </w:r>
      <w:r w:rsidRPr="1E8A6B84">
        <w:rPr>
          <w:rFonts w:ascii="GT Walsheim Regular" w:hAnsi="GT Walsheim Regular"/>
        </w:rPr>
        <w:t>-</w:t>
      </w:r>
      <w:r w:rsidR="2D08BD1F">
        <w:br/>
      </w:r>
      <w:r w:rsidRPr="1E8A6B84">
        <w:rPr>
          <w:rFonts w:ascii="GT Walsheim Regular" w:hAnsi="GT Walsheim Regular"/>
        </w:rPr>
        <w:t>-</w:t>
      </w:r>
    </w:p>
    <w:p w14:paraId="490BB5BF" w14:textId="0C067300" w:rsidR="2D08BD1F" w:rsidRDefault="2D08BD1F"/>
    <w:p w14:paraId="4F29B76A" w14:textId="77777777" w:rsidR="00DC4267" w:rsidRPr="007679A2" w:rsidRDefault="00DC4267" w:rsidP="00E3707A"/>
    <w:p w14:paraId="3117E742" w14:textId="15C1C28A" w:rsidR="1E8A6B84" w:rsidRDefault="1E8A6B84">
      <w:r>
        <w:br w:type="page"/>
      </w:r>
    </w:p>
    <w:p w14:paraId="78BD0701" w14:textId="675EF133" w:rsidR="009F6C8F" w:rsidRPr="009F6C8F" w:rsidRDefault="59BE27A3" w:rsidP="1E8A6B84">
      <w:pPr>
        <w:jc w:val="center"/>
        <w:rPr>
          <w:rFonts w:ascii="GT Walsheim Regular" w:eastAsia="GT Walsheim Regular" w:hAnsi="GT Walsheim Regular" w:cs="GT Walsheim Regular"/>
        </w:rPr>
      </w:pPr>
      <w:r w:rsidRPr="1E8A6B84">
        <w:rPr>
          <w:rFonts w:ascii="GT Walsheim Regular" w:eastAsia="GT Walsheim Regular" w:hAnsi="GT Walsheim Regular" w:cs="GT Walsheim Regular"/>
        </w:rPr>
        <w:lastRenderedPageBreak/>
        <w:t>1-X-2</w:t>
      </w:r>
      <w:r w:rsidR="25C1C9CD" w:rsidRPr="1E8A6B84">
        <w:rPr>
          <w:rFonts w:ascii="GT Walsheim Regular" w:eastAsia="GT Walsheim Regular" w:hAnsi="GT Walsheim Regular" w:cs="GT Walsheim Regular"/>
        </w:rPr>
        <w:t xml:space="preserve"> om casene og forskellige religiøse syn på seksualitet</w:t>
      </w:r>
    </w:p>
    <w:p w14:paraId="6DFAAAAB" w14:textId="569D6174" w:rsidR="25C1C9CD" w:rsidRDefault="25C1C9CD" w:rsidP="1E8A6B84">
      <w:pPr>
        <w:jc w:val="center"/>
        <w:rPr>
          <w:rFonts w:ascii="GT Walsheim Regular" w:eastAsia="GT Walsheim Regular" w:hAnsi="GT Walsheim Regular" w:cs="GT Walsheim Regular"/>
          <w:highlight w:val="yellow"/>
        </w:rPr>
      </w:pPr>
      <w:r w:rsidRPr="1E8A6B84">
        <w:rPr>
          <w:rFonts w:ascii="GT Walsheim Regular" w:eastAsia="GT Walsheim Regular" w:hAnsi="GT Walsheim Regular" w:cs="GT Walsheim Regular"/>
          <w:highlight w:val="yellow"/>
        </w:rPr>
        <w:t>Den kan du/I lave undervejs eller efter at have læst/set casene.</w:t>
      </w:r>
    </w:p>
    <w:tbl>
      <w:tblPr>
        <w:tblStyle w:val="Tabel-Gitter"/>
        <w:tblW w:w="9628" w:type="dxa"/>
        <w:tblLook w:val="04A0" w:firstRow="1" w:lastRow="0" w:firstColumn="1" w:lastColumn="0" w:noHBand="0" w:noVBand="1"/>
      </w:tblPr>
      <w:tblGrid>
        <w:gridCol w:w="2415"/>
        <w:gridCol w:w="2407"/>
        <w:gridCol w:w="2403"/>
        <w:gridCol w:w="2403"/>
      </w:tblGrid>
      <w:tr w:rsidR="009F6C8F" w:rsidRPr="009F6C8F" w14:paraId="28F451D3" w14:textId="77777777" w:rsidTr="5BFABEE6">
        <w:tc>
          <w:tcPr>
            <w:tcW w:w="2415" w:type="dxa"/>
            <w:tcBorders>
              <w:top w:val="single" w:sz="4" w:space="0" w:color="auto"/>
              <w:left w:val="single" w:sz="4" w:space="0" w:color="auto"/>
              <w:bottom w:val="single" w:sz="4" w:space="0" w:color="auto"/>
              <w:right w:val="single" w:sz="4" w:space="0" w:color="auto"/>
            </w:tcBorders>
            <w:hideMark/>
          </w:tcPr>
          <w:p w14:paraId="06C29C24" w14:textId="77777777" w:rsidR="009F6C8F" w:rsidRPr="009F6C8F" w:rsidRDefault="59BE27A3" w:rsidP="1E8A6B84">
            <w:pPr>
              <w:spacing w:after="160"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Spørgsmål</w:t>
            </w:r>
          </w:p>
        </w:tc>
        <w:tc>
          <w:tcPr>
            <w:tcW w:w="2407" w:type="dxa"/>
            <w:tcBorders>
              <w:top w:val="single" w:sz="4" w:space="0" w:color="auto"/>
              <w:left w:val="single" w:sz="4" w:space="0" w:color="auto"/>
              <w:bottom w:val="single" w:sz="4" w:space="0" w:color="auto"/>
              <w:right w:val="single" w:sz="4" w:space="0" w:color="auto"/>
            </w:tcBorders>
            <w:hideMark/>
          </w:tcPr>
          <w:p w14:paraId="72ECBE68" w14:textId="77777777" w:rsidR="009F6C8F" w:rsidRPr="009F6C8F" w:rsidRDefault="59BE27A3" w:rsidP="1E8A6B84">
            <w:pPr>
              <w:spacing w:after="160"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1</w:t>
            </w:r>
          </w:p>
        </w:tc>
        <w:tc>
          <w:tcPr>
            <w:tcW w:w="2403" w:type="dxa"/>
            <w:tcBorders>
              <w:top w:val="single" w:sz="4" w:space="0" w:color="auto"/>
              <w:left w:val="single" w:sz="4" w:space="0" w:color="auto"/>
              <w:bottom w:val="single" w:sz="4" w:space="0" w:color="auto"/>
              <w:right w:val="single" w:sz="4" w:space="0" w:color="auto"/>
            </w:tcBorders>
            <w:hideMark/>
          </w:tcPr>
          <w:p w14:paraId="7F5197DC" w14:textId="77777777" w:rsidR="009F6C8F" w:rsidRPr="009F6C8F" w:rsidRDefault="59BE27A3" w:rsidP="1E8A6B84">
            <w:pPr>
              <w:spacing w:after="160"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X</w:t>
            </w:r>
          </w:p>
        </w:tc>
        <w:tc>
          <w:tcPr>
            <w:tcW w:w="2403" w:type="dxa"/>
            <w:tcBorders>
              <w:top w:val="single" w:sz="4" w:space="0" w:color="auto"/>
              <w:left w:val="single" w:sz="4" w:space="0" w:color="auto"/>
              <w:bottom w:val="single" w:sz="4" w:space="0" w:color="auto"/>
              <w:right w:val="single" w:sz="4" w:space="0" w:color="auto"/>
            </w:tcBorders>
            <w:hideMark/>
          </w:tcPr>
          <w:p w14:paraId="783BCB54" w14:textId="77777777" w:rsidR="009F6C8F" w:rsidRPr="009F6C8F" w:rsidRDefault="59BE27A3" w:rsidP="1E8A6B84">
            <w:pPr>
              <w:spacing w:after="160"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2</w:t>
            </w:r>
          </w:p>
        </w:tc>
      </w:tr>
      <w:tr w:rsidR="009F6C8F" w:rsidRPr="009F6C8F" w14:paraId="036DB096" w14:textId="77777777" w:rsidTr="5BFABEE6">
        <w:tc>
          <w:tcPr>
            <w:tcW w:w="2415" w:type="dxa"/>
            <w:tcBorders>
              <w:top w:val="single" w:sz="4" w:space="0" w:color="auto"/>
              <w:left w:val="single" w:sz="4" w:space="0" w:color="auto"/>
              <w:bottom w:val="single" w:sz="4" w:space="0" w:color="auto"/>
              <w:right w:val="single" w:sz="4" w:space="0" w:color="auto"/>
            </w:tcBorders>
          </w:tcPr>
          <w:p w14:paraId="3FF3CC51" w14:textId="0A3DA95C" w:rsidR="009F6C8F" w:rsidRPr="009F6C8F" w:rsidRDefault="60F490DC" w:rsidP="1E8A6B84">
            <w:pPr>
              <w:spacing w:after="160"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Hvordan skal den hinduistiske munk fra Hare Krishna forholde sig til sex?</w:t>
            </w:r>
            <w:r w:rsidR="009F6C8F">
              <w:br/>
            </w:r>
            <w:r w:rsidR="372EE289" w:rsidRPr="1E8A6B84">
              <w:rPr>
                <w:rFonts w:ascii="GT Walsheim Regular" w:eastAsia="GT Walsheim Regular" w:hAnsi="GT Walsheim Regular" w:cs="GT Walsheim Regular"/>
                <w:b/>
                <w:bCs/>
              </w:rPr>
              <w:t>(case 1)</w:t>
            </w:r>
          </w:p>
        </w:tc>
        <w:tc>
          <w:tcPr>
            <w:tcW w:w="2407" w:type="dxa"/>
            <w:tcBorders>
              <w:top w:val="single" w:sz="4" w:space="0" w:color="auto"/>
              <w:left w:val="single" w:sz="4" w:space="0" w:color="auto"/>
              <w:bottom w:val="single" w:sz="4" w:space="0" w:color="auto"/>
              <w:right w:val="single" w:sz="4" w:space="0" w:color="auto"/>
            </w:tcBorders>
          </w:tcPr>
          <w:p w14:paraId="06F20FE7" w14:textId="1ADCD667" w:rsidR="009F6C8F" w:rsidRPr="009F6C8F" w:rsidRDefault="60F490DC" w:rsidP="1E8A6B84">
            <w:pPr>
              <w:spacing w:after="160"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t>Cølibat, fordi kroppens lyster skal dæmpes, så der i</w:t>
            </w:r>
            <w:r w:rsidR="7350F692" w:rsidRPr="1E8A6B84">
              <w:rPr>
                <w:rFonts w:ascii="GT Walsheim Regular" w:eastAsia="GT Walsheim Regular" w:hAnsi="GT Walsheim Regular" w:cs="GT Walsheim Regular"/>
              </w:rPr>
              <w:t xml:space="preserve"> stedet fokuseres på den evige sjæl.</w:t>
            </w:r>
          </w:p>
        </w:tc>
        <w:tc>
          <w:tcPr>
            <w:tcW w:w="2403" w:type="dxa"/>
            <w:tcBorders>
              <w:top w:val="single" w:sz="4" w:space="0" w:color="auto"/>
              <w:left w:val="single" w:sz="4" w:space="0" w:color="auto"/>
              <w:bottom w:val="single" w:sz="4" w:space="0" w:color="auto"/>
              <w:right w:val="single" w:sz="4" w:space="0" w:color="auto"/>
            </w:tcBorders>
          </w:tcPr>
          <w:p w14:paraId="0F58C78B" w14:textId="2F047B02" w:rsidR="009F6C8F" w:rsidRPr="009F6C8F" w:rsidRDefault="60F490DC" w:rsidP="1E8A6B84">
            <w:pPr>
              <w:spacing w:after="160"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t>Onani er tilladt, men ikke samleje.</w:t>
            </w:r>
          </w:p>
        </w:tc>
        <w:tc>
          <w:tcPr>
            <w:tcW w:w="2403" w:type="dxa"/>
            <w:tcBorders>
              <w:top w:val="single" w:sz="4" w:space="0" w:color="auto"/>
              <w:left w:val="single" w:sz="4" w:space="0" w:color="auto"/>
              <w:bottom w:val="single" w:sz="4" w:space="0" w:color="auto"/>
              <w:right w:val="single" w:sz="4" w:space="0" w:color="auto"/>
            </w:tcBorders>
          </w:tcPr>
          <w:p w14:paraId="5BEBE2EE" w14:textId="22D1C401" w:rsidR="009F6C8F" w:rsidRPr="009F6C8F" w:rsidRDefault="60F490DC" w:rsidP="1E8A6B84">
            <w:pPr>
              <w:spacing w:after="160"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t>Sex er en måde at vise kærlighed til Guden Krishna, så sex skal dyrkes.</w:t>
            </w:r>
          </w:p>
        </w:tc>
      </w:tr>
      <w:tr w:rsidR="009F6C8F" w:rsidRPr="009F6C8F" w14:paraId="30E5D376" w14:textId="77777777" w:rsidTr="5BFABEE6">
        <w:tc>
          <w:tcPr>
            <w:tcW w:w="2415" w:type="dxa"/>
            <w:tcBorders>
              <w:top w:val="single" w:sz="4" w:space="0" w:color="auto"/>
              <w:left w:val="single" w:sz="4" w:space="0" w:color="auto"/>
              <w:bottom w:val="single" w:sz="4" w:space="0" w:color="auto"/>
              <w:right w:val="single" w:sz="4" w:space="0" w:color="auto"/>
            </w:tcBorders>
          </w:tcPr>
          <w:p w14:paraId="29B0BB39" w14:textId="085A44AD" w:rsidR="009F6C8F" w:rsidRPr="009F6C8F" w:rsidRDefault="307E4250" w:rsidP="1E8A6B84">
            <w:pPr>
              <w:spacing w:after="160"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Hvad mener de to kristne unge fra Indre Mission om sex?</w:t>
            </w:r>
            <w:r w:rsidR="009F6C8F">
              <w:br/>
            </w:r>
            <w:r w:rsidR="78F4B3CF" w:rsidRPr="1E8A6B84">
              <w:rPr>
                <w:rFonts w:ascii="GT Walsheim Regular" w:eastAsia="GT Walsheim Regular" w:hAnsi="GT Walsheim Regular" w:cs="GT Walsheim Regular"/>
                <w:b/>
                <w:bCs/>
              </w:rPr>
              <w:t>(case 2)</w:t>
            </w:r>
          </w:p>
          <w:p w14:paraId="221C2217" w14:textId="38A20B0E" w:rsidR="009F6C8F" w:rsidRPr="009F6C8F" w:rsidRDefault="009F6C8F" w:rsidP="1E8A6B84">
            <w:pPr>
              <w:spacing w:after="160" w:line="259" w:lineRule="auto"/>
              <w:rPr>
                <w:rFonts w:ascii="GT Walsheim Regular" w:eastAsia="GT Walsheim Regular" w:hAnsi="GT Walsheim Regular" w:cs="GT Walsheim Regular"/>
                <w:b/>
                <w:bCs/>
              </w:rPr>
            </w:pPr>
          </w:p>
        </w:tc>
        <w:tc>
          <w:tcPr>
            <w:tcW w:w="2407" w:type="dxa"/>
            <w:tcBorders>
              <w:top w:val="single" w:sz="4" w:space="0" w:color="auto"/>
              <w:left w:val="single" w:sz="4" w:space="0" w:color="auto"/>
              <w:bottom w:val="single" w:sz="4" w:space="0" w:color="auto"/>
              <w:right w:val="single" w:sz="4" w:space="0" w:color="auto"/>
            </w:tcBorders>
          </w:tcPr>
          <w:p w14:paraId="2C549DA7" w14:textId="1ABEF258" w:rsidR="009F6C8F" w:rsidRPr="009F6C8F" w:rsidRDefault="78F4B3CF" w:rsidP="1E8A6B84">
            <w:pPr>
              <w:spacing w:after="160"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t>De skal leve i cølibat hele livet. Kvinden skal blive nonne og gå i kloster, og manden skal blive munk og gå i kloster.</w:t>
            </w:r>
          </w:p>
        </w:tc>
        <w:tc>
          <w:tcPr>
            <w:tcW w:w="2403" w:type="dxa"/>
            <w:tcBorders>
              <w:top w:val="single" w:sz="4" w:space="0" w:color="auto"/>
              <w:left w:val="single" w:sz="4" w:space="0" w:color="auto"/>
              <w:bottom w:val="single" w:sz="4" w:space="0" w:color="auto"/>
              <w:right w:val="single" w:sz="4" w:space="0" w:color="auto"/>
            </w:tcBorders>
          </w:tcPr>
          <w:p w14:paraId="4530EC94" w14:textId="598ACAE3" w:rsidR="009F6C8F" w:rsidRPr="009F6C8F" w:rsidRDefault="78F4B3CF" w:rsidP="1E8A6B84">
            <w:pPr>
              <w:spacing w:after="160"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t>Sex skal foregå i ægteskabet.</w:t>
            </w:r>
          </w:p>
        </w:tc>
        <w:tc>
          <w:tcPr>
            <w:tcW w:w="2403" w:type="dxa"/>
            <w:tcBorders>
              <w:top w:val="single" w:sz="4" w:space="0" w:color="auto"/>
              <w:left w:val="single" w:sz="4" w:space="0" w:color="auto"/>
              <w:bottom w:val="single" w:sz="4" w:space="0" w:color="auto"/>
              <w:right w:val="single" w:sz="4" w:space="0" w:color="auto"/>
            </w:tcBorders>
          </w:tcPr>
          <w:p w14:paraId="00F0CC9A" w14:textId="15D9479D" w:rsidR="009F6C8F" w:rsidRPr="009F6C8F" w:rsidRDefault="78F4B3CF" w:rsidP="1E8A6B84">
            <w:pPr>
              <w:spacing w:after="160"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t>De dyrker sex udelukkende med det formål at få børn.</w:t>
            </w:r>
          </w:p>
        </w:tc>
      </w:tr>
      <w:tr w:rsidR="009F6C8F" w:rsidRPr="009F6C8F" w14:paraId="28ED50DC" w14:textId="77777777" w:rsidTr="5BFABEE6">
        <w:tc>
          <w:tcPr>
            <w:tcW w:w="2415" w:type="dxa"/>
            <w:tcBorders>
              <w:top w:val="single" w:sz="4" w:space="0" w:color="auto"/>
              <w:left w:val="single" w:sz="4" w:space="0" w:color="auto"/>
              <w:bottom w:val="single" w:sz="4" w:space="0" w:color="auto"/>
              <w:right w:val="single" w:sz="4" w:space="0" w:color="auto"/>
            </w:tcBorders>
          </w:tcPr>
          <w:p w14:paraId="1F925FB4" w14:textId="3402DD9A" w:rsidR="009F6C8F" w:rsidRPr="009F6C8F" w:rsidRDefault="1C77A3BF" w:rsidP="5BFABEE6">
            <w:pPr>
              <w:spacing w:after="160" w:line="259" w:lineRule="auto"/>
              <w:rPr>
                <w:rFonts w:ascii="GT Walsheim Regular" w:eastAsia="GT Walsheim Regular" w:hAnsi="GT Walsheim Regular" w:cs="GT Walsheim Regular"/>
                <w:b/>
                <w:bCs/>
              </w:rPr>
            </w:pPr>
            <w:r w:rsidRPr="5BFABEE6">
              <w:rPr>
                <w:rFonts w:ascii="GT Walsheim Regular" w:eastAsia="GT Walsheim Regular" w:hAnsi="GT Walsheim Regular" w:cs="GT Walsheim Regular"/>
                <w:b/>
                <w:bCs/>
              </w:rPr>
              <w:t>Hvad mener Anna Katrine Gudme fra Bibelselskabet om sex?</w:t>
            </w:r>
          </w:p>
          <w:p w14:paraId="766BEF8A" w14:textId="6682CE38" w:rsidR="009F6C8F" w:rsidRPr="009F6C8F" w:rsidRDefault="63E2A809" w:rsidP="1E8A6B84">
            <w:pPr>
              <w:spacing w:after="160" w:line="259" w:lineRule="auto"/>
              <w:rPr>
                <w:rFonts w:ascii="GT Walsheim Regular" w:eastAsia="GT Walsheim Regular" w:hAnsi="GT Walsheim Regular" w:cs="GT Walsheim Regular"/>
                <w:b/>
                <w:bCs/>
              </w:rPr>
            </w:pPr>
            <w:r w:rsidRPr="5BFABEE6">
              <w:rPr>
                <w:rFonts w:ascii="GT Walsheim Regular" w:eastAsia="GT Walsheim Regular" w:hAnsi="GT Walsheim Regular" w:cs="GT Walsheim Regular"/>
                <w:b/>
                <w:bCs/>
              </w:rPr>
              <w:t>(case 3)</w:t>
            </w:r>
          </w:p>
          <w:p w14:paraId="7BEE3373" w14:textId="54BD75E4" w:rsidR="009F6C8F" w:rsidRPr="009F6C8F" w:rsidRDefault="009F6C8F" w:rsidP="1E8A6B84">
            <w:pPr>
              <w:spacing w:after="160" w:line="259" w:lineRule="auto"/>
              <w:rPr>
                <w:rFonts w:ascii="GT Walsheim Regular" w:eastAsia="GT Walsheim Regular" w:hAnsi="GT Walsheim Regular" w:cs="GT Walsheim Regular"/>
                <w:b/>
                <w:bCs/>
              </w:rPr>
            </w:pPr>
          </w:p>
        </w:tc>
        <w:tc>
          <w:tcPr>
            <w:tcW w:w="2407" w:type="dxa"/>
            <w:tcBorders>
              <w:top w:val="single" w:sz="4" w:space="0" w:color="auto"/>
              <w:left w:val="single" w:sz="4" w:space="0" w:color="auto"/>
              <w:bottom w:val="single" w:sz="4" w:space="0" w:color="auto"/>
              <w:right w:val="single" w:sz="4" w:space="0" w:color="auto"/>
            </w:tcBorders>
          </w:tcPr>
          <w:p w14:paraId="7C38C975" w14:textId="0CAADAFF" w:rsidR="009F6C8F" w:rsidRPr="009F6C8F" w:rsidRDefault="5A41B5E7" w:rsidP="1E8A6B84">
            <w:pPr>
              <w:spacing w:after="160"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Ifølge Det gamle Testamente er sex både vigtigt og vidunderligt. Der er dog også tilfæ</w:t>
            </w:r>
            <w:r w:rsidR="28441AC8" w:rsidRPr="5BFABEE6">
              <w:rPr>
                <w:rFonts w:ascii="GT Walsheim Regular" w:eastAsia="GT Walsheim Regular" w:hAnsi="GT Walsheim Regular" w:cs="GT Walsheim Regular"/>
              </w:rPr>
              <w:t>lde, hvor sex skal undgås.</w:t>
            </w:r>
          </w:p>
        </w:tc>
        <w:tc>
          <w:tcPr>
            <w:tcW w:w="2403" w:type="dxa"/>
            <w:tcBorders>
              <w:top w:val="single" w:sz="4" w:space="0" w:color="auto"/>
              <w:left w:val="single" w:sz="4" w:space="0" w:color="auto"/>
              <w:bottom w:val="single" w:sz="4" w:space="0" w:color="auto"/>
              <w:right w:val="single" w:sz="4" w:space="0" w:color="auto"/>
            </w:tcBorders>
          </w:tcPr>
          <w:p w14:paraId="29958DB5" w14:textId="40103AF2" w:rsidR="009F6C8F" w:rsidRPr="009F6C8F" w:rsidRDefault="19DA615F" w:rsidP="1E8A6B84">
            <w:pPr>
              <w:spacing w:after="160"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Der står intet i Bibelen om sex</w:t>
            </w:r>
            <w:r w:rsidR="77E1AF33" w:rsidRPr="5BFABEE6">
              <w:rPr>
                <w:rFonts w:ascii="GT Walsheim Regular" w:eastAsia="GT Walsheim Regular" w:hAnsi="GT Walsheim Regular" w:cs="GT Walsheim Regular"/>
              </w:rPr>
              <w:t>.</w:t>
            </w:r>
          </w:p>
        </w:tc>
        <w:tc>
          <w:tcPr>
            <w:tcW w:w="2403" w:type="dxa"/>
            <w:tcBorders>
              <w:top w:val="single" w:sz="4" w:space="0" w:color="auto"/>
              <w:left w:val="single" w:sz="4" w:space="0" w:color="auto"/>
              <w:bottom w:val="single" w:sz="4" w:space="0" w:color="auto"/>
              <w:right w:val="single" w:sz="4" w:space="0" w:color="auto"/>
            </w:tcBorders>
          </w:tcPr>
          <w:p w14:paraId="696A2A80" w14:textId="0680731C" w:rsidR="009F6C8F" w:rsidRPr="009F6C8F" w:rsidRDefault="77E1AF33" w:rsidP="1E8A6B84">
            <w:pPr>
              <w:spacing w:after="160"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 xml:space="preserve">Sex er </w:t>
            </w:r>
            <w:r w:rsidR="7FBFE60F" w:rsidRPr="5BFABEE6">
              <w:rPr>
                <w:rFonts w:ascii="GT Walsheim Regular" w:eastAsia="GT Walsheim Regular" w:hAnsi="GT Walsheim Regular" w:cs="GT Walsheim Regular"/>
              </w:rPr>
              <w:t xml:space="preserve">IKKE vigtigt </w:t>
            </w:r>
            <w:r w:rsidRPr="5BFABEE6">
              <w:rPr>
                <w:rFonts w:ascii="GT Walsheim Regular" w:eastAsia="GT Walsheim Regular" w:hAnsi="GT Walsheim Regular" w:cs="GT Walsheim Regular"/>
              </w:rPr>
              <w:t>i følge Det gamle Testamente</w:t>
            </w:r>
            <w:r w:rsidR="1F1AB750" w:rsidRPr="5BFABEE6">
              <w:rPr>
                <w:rFonts w:ascii="GT Walsheim Regular" w:eastAsia="GT Walsheim Regular" w:hAnsi="GT Walsheim Regular" w:cs="GT Walsheim Regular"/>
              </w:rPr>
              <w:t>.</w:t>
            </w:r>
            <w:r w:rsidRPr="5BFABEE6">
              <w:rPr>
                <w:rFonts w:ascii="GT Walsheim Regular" w:eastAsia="GT Walsheim Regular" w:hAnsi="GT Walsheim Regular" w:cs="GT Walsheim Regular"/>
              </w:rPr>
              <w:t xml:space="preserve"> </w:t>
            </w:r>
          </w:p>
        </w:tc>
      </w:tr>
      <w:tr w:rsidR="009F6C8F" w:rsidRPr="009F6C8F" w14:paraId="3C84688F" w14:textId="77777777" w:rsidTr="5BFABEE6">
        <w:tc>
          <w:tcPr>
            <w:tcW w:w="2415" w:type="dxa"/>
            <w:tcBorders>
              <w:top w:val="single" w:sz="4" w:space="0" w:color="auto"/>
              <w:left w:val="single" w:sz="4" w:space="0" w:color="auto"/>
              <w:bottom w:val="single" w:sz="4" w:space="0" w:color="auto"/>
              <w:right w:val="single" w:sz="4" w:space="0" w:color="auto"/>
            </w:tcBorders>
          </w:tcPr>
          <w:p w14:paraId="7A7292E5" w14:textId="625B19C1" w:rsidR="009F6C8F" w:rsidRPr="009F6C8F" w:rsidRDefault="1193434D" w:rsidP="1E8A6B84">
            <w:pPr>
              <w:spacing w:after="160"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(case 4)</w:t>
            </w:r>
          </w:p>
          <w:p w14:paraId="3343D207" w14:textId="4D45E4EA" w:rsidR="009F6C8F" w:rsidRPr="009F6C8F" w:rsidRDefault="009F6C8F" w:rsidP="1E8A6B84">
            <w:pPr>
              <w:spacing w:after="160" w:line="259" w:lineRule="auto"/>
              <w:rPr>
                <w:rFonts w:ascii="GT Walsheim Regular" w:eastAsia="GT Walsheim Regular" w:hAnsi="GT Walsheim Regular" w:cs="GT Walsheim Regular"/>
                <w:b/>
                <w:bCs/>
              </w:rPr>
            </w:pPr>
          </w:p>
        </w:tc>
        <w:tc>
          <w:tcPr>
            <w:tcW w:w="2407" w:type="dxa"/>
            <w:tcBorders>
              <w:top w:val="single" w:sz="4" w:space="0" w:color="auto"/>
              <w:left w:val="single" w:sz="4" w:space="0" w:color="auto"/>
              <w:bottom w:val="single" w:sz="4" w:space="0" w:color="auto"/>
              <w:right w:val="single" w:sz="4" w:space="0" w:color="auto"/>
            </w:tcBorders>
          </w:tcPr>
          <w:p w14:paraId="4BDD22AB" w14:textId="77777777" w:rsidR="009F6C8F" w:rsidRPr="009F6C8F" w:rsidRDefault="009F6C8F" w:rsidP="1E8A6B84">
            <w:pPr>
              <w:spacing w:after="160" w:line="259" w:lineRule="auto"/>
              <w:rPr>
                <w:rFonts w:ascii="GT Walsheim Regular" w:eastAsia="GT Walsheim Regular" w:hAnsi="GT Walsheim Regular" w:cs="GT Walsheim Regular"/>
              </w:rPr>
            </w:pPr>
          </w:p>
        </w:tc>
        <w:tc>
          <w:tcPr>
            <w:tcW w:w="2403" w:type="dxa"/>
            <w:tcBorders>
              <w:top w:val="single" w:sz="4" w:space="0" w:color="auto"/>
              <w:left w:val="single" w:sz="4" w:space="0" w:color="auto"/>
              <w:bottom w:val="single" w:sz="4" w:space="0" w:color="auto"/>
              <w:right w:val="single" w:sz="4" w:space="0" w:color="auto"/>
            </w:tcBorders>
          </w:tcPr>
          <w:p w14:paraId="7D87E8F0" w14:textId="77777777" w:rsidR="009F6C8F" w:rsidRPr="009F6C8F" w:rsidRDefault="009F6C8F" w:rsidP="1E8A6B84">
            <w:pPr>
              <w:spacing w:after="160" w:line="259" w:lineRule="auto"/>
              <w:rPr>
                <w:rFonts w:ascii="GT Walsheim Regular" w:eastAsia="GT Walsheim Regular" w:hAnsi="GT Walsheim Regular" w:cs="GT Walsheim Regular"/>
              </w:rPr>
            </w:pPr>
          </w:p>
        </w:tc>
        <w:tc>
          <w:tcPr>
            <w:tcW w:w="2403" w:type="dxa"/>
            <w:tcBorders>
              <w:top w:val="single" w:sz="4" w:space="0" w:color="auto"/>
              <w:left w:val="single" w:sz="4" w:space="0" w:color="auto"/>
              <w:bottom w:val="single" w:sz="4" w:space="0" w:color="auto"/>
              <w:right w:val="single" w:sz="4" w:space="0" w:color="auto"/>
            </w:tcBorders>
          </w:tcPr>
          <w:p w14:paraId="620031D3" w14:textId="77777777" w:rsidR="009F6C8F" w:rsidRPr="009F6C8F" w:rsidRDefault="009F6C8F" w:rsidP="1E8A6B84">
            <w:pPr>
              <w:spacing w:after="160" w:line="259" w:lineRule="auto"/>
              <w:rPr>
                <w:rFonts w:ascii="GT Walsheim Regular" w:eastAsia="GT Walsheim Regular" w:hAnsi="GT Walsheim Regular" w:cs="GT Walsheim Regular"/>
              </w:rPr>
            </w:pPr>
          </w:p>
        </w:tc>
      </w:tr>
      <w:tr w:rsidR="009F6C8F" w:rsidRPr="009F6C8F" w14:paraId="1B6F22DF" w14:textId="77777777" w:rsidTr="5BFABEE6">
        <w:tc>
          <w:tcPr>
            <w:tcW w:w="2415" w:type="dxa"/>
            <w:tcBorders>
              <w:top w:val="single" w:sz="4" w:space="0" w:color="auto"/>
              <w:left w:val="single" w:sz="4" w:space="0" w:color="auto"/>
              <w:bottom w:val="single" w:sz="4" w:space="0" w:color="auto"/>
              <w:right w:val="single" w:sz="4" w:space="0" w:color="auto"/>
            </w:tcBorders>
          </w:tcPr>
          <w:p w14:paraId="1EF3D7E1" w14:textId="7C68F331" w:rsidR="009F6C8F" w:rsidRPr="009F6C8F" w:rsidRDefault="422A6AB2" w:rsidP="1E8A6B84">
            <w:pPr>
              <w:spacing w:after="160" w:line="259" w:lineRule="auto"/>
              <w:rPr>
                <w:rFonts w:ascii="GT Walsheim Regular" w:eastAsia="GT Walsheim Regular" w:hAnsi="GT Walsheim Regular" w:cs="GT Walsheim Regular"/>
                <w:b/>
                <w:bCs/>
              </w:rPr>
            </w:pPr>
            <w:r w:rsidRPr="5BFABEE6">
              <w:rPr>
                <w:rFonts w:ascii="GT Walsheim Regular" w:eastAsia="GT Walsheim Regular" w:hAnsi="GT Walsheim Regular" w:cs="GT Walsheim Regular"/>
                <w:b/>
                <w:bCs/>
              </w:rPr>
              <w:t>Erotik fører til perfekt harmoni med Gud</w:t>
            </w:r>
            <w:r w:rsidR="3EB2BA65" w:rsidRPr="5BFABEE6">
              <w:rPr>
                <w:rFonts w:ascii="GT Walsheim Regular" w:eastAsia="GT Walsheim Regular" w:hAnsi="GT Walsheim Regular" w:cs="GT Walsheim Regular"/>
                <w:b/>
                <w:bCs/>
              </w:rPr>
              <w:t xml:space="preserve"> </w:t>
            </w:r>
            <w:r w:rsidR="63E2A809" w:rsidRPr="5BFABEE6">
              <w:rPr>
                <w:rFonts w:ascii="GT Walsheim Regular" w:eastAsia="GT Walsheim Regular" w:hAnsi="GT Walsheim Regular" w:cs="GT Walsheim Regular"/>
                <w:b/>
                <w:bCs/>
              </w:rPr>
              <w:t>(case 5)</w:t>
            </w:r>
          </w:p>
          <w:p w14:paraId="3EAC07EC" w14:textId="2BA6AFB2" w:rsidR="009F6C8F" w:rsidRPr="009F6C8F" w:rsidRDefault="009F6C8F" w:rsidP="1E8A6B84">
            <w:pPr>
              <w:spacing w:after="160" w:line="259" w:lineRule="auto"/>
              <w:rPr>
                <w:rFonts w:ascii="GT Walsheim Regular" w:eastAsia="GT Walsheim Regular" w:hAnsi="GT Walsheim Regular" w:cs="GT Walsheim Regular"/>
                <w:b/>
                <w:bCs/>
              </w:rPr>
            </w:pPr>
          </w:p>
        </w:tc>
        <w:tc>
          <w:tcPr>
            <w:tcW w:w="2407" w:type="dxa"/>
            <w:tcBorders>
              <w:top w:val="single" w:sz="4" w:space="0" w:color="auto"/>
              <w:left w:val="single" w:sz="4" w:space="0" w:color="auto"/>
              <w:bottom w:val="single" w:sz="4" w:space="0" w:color="auto"/>
              <w:right w:val="single" w:sz="4" w:space="0" w:color="auto"/>
            </w:tcBorders>
          </w:tcPr>
          <w:p w14:paraId="68B8B7A2" w14:textId="6527E377" w:rsidR="009F6C8F" w:rsidRPr="009F6C8F" w:rsidRDefault="71E93BA4" w:rsidP="1E8A6B84">
            <w:pPr>
              <w:spacing w:after="160"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I hinduisme bliver erotik opfattet som porno</w:t>
            </w:r>
            <w:r w:rsidR="0BE958D9" w:rsidRPr="5BFABEE6">
              <w:rPr>
                <w:rFonts w:ascii="GT Walsheim Regular" w:eastAsia="GT Walsheim Regular" w:hAnsi="GT Walsheim Regular" w:cs="GT Walsheim Regular"/>
              </w:rPr>
              <w:t>.</w:t>
            </w:r>
          </w:p>
        </w:tc>
        <w:tc>
          <w:tcPr>
            <w:tcW w:w="2403" w:type="dxa"/>
            <w:tcBorders>
              <w:top w:val="single" w:sz="4" w:space="0" w:color="auto"/>
              <w:left w:val="single" w:sz="4" w:space="0" w:color="auto"/>
              <w:bottom w:val="single" w:sz="4" w:space="0" w:color="auto"/>
              <w:right w:val="single" w:sz="4" w:space="0" w:color="auto"/>
            </w:tcBorders>
          </w:tcPr>
          <w:p w14:paraId="1169A5F5" w14:textId="7B6E234D" w:rsidR="009F6C8F" w:rsidRPr="009F6C8F" w:rsidRDefault="7593BEEC" w:rsidP="5BFABEE6">
            <w:pPr>
              <w:spacing w:after="160"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I alle hindutempler er der billeder af forskellig udførelse af sex</w:t>
            </w:r>
            <w:r w:rsidR="4953A41D" w:rsidRPr="5BFABEE6">
              <w:rPr>
                <w:rFonts w:ascii="GT Walsheim Regular" w:eastAsia="GT Walsheim Regular" w:hAnsi="GT Walsheim Regular" w:cs="GT Walsheim Regular"/>
              </w:rPr>
              <w:t>.</w:t>
            </w:r>
          </w:p>
        </w:tc>
        <w:tc>
          <w:tcPr>
            <w:tcW w:w="2403" w:type="dxa"/>
            <w:tcBorders>
              <w:top w:val="single" w:sz="4" w:space="0" w:color="auto"/>
              <w:left w:val="single" w:sz="4" w:space="0" w:color="auto"/>
              <w:bottom w:val="single" w:sz="4" w:space="0" w:color="auto"/>
              <w:right w:val="single" w:sz="4" w:space="0" w:color="auto"/>
            </w:tcBorders>
          </w:tcPr>
          <w:p w14:paraId="1D107542" w14:textId="2FA96B8F" w:rsidR="009F6C8F" w:rsidRPr="009F6C8F" w:rsidRDefault="3C7AD29F" w:rsidP="1E8A6B84">
            <w:pPr>
              <w:spacing w:after="160"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Erotik er i modstrid med den guddommelige opfattelse</w:t>
            </w:r>
          </w:p>
        </w:tc>
      </w:tr>
      <w:tr w:rsidR="009F6C8F" w:rsidRPr="009F6C8F" w14:paraId="3B891C64" w14:textId="77777777" w:rsidTr="5BFABEE6">
        <w:tc>
          <w:tcPr>
            <w:tcW w:w="2415" w:type="dxa"/>
            <w:tcBorders>
              <w:top w:val="single" w:sz="4" w:space="0" w:color="auto"/>
              <w:left w:val="single" w:sz="4" w:space="0" w:color="auto"/>
              <w:bottom w:val="single" w:sz="4" w:space="0" w:color="auto"/>
              <w:right w:val="single" w:sz="4" w:space="0" w:color="auto"/>
            </w:tcBorders>
          </w:tcPr>
          <w:p w14:paraId="119979D7" w14:textId="38507F06" w:rsidR="009F6C8F" w:rsidRPr="009F6C8F" w:rsidRDefault="78F4B3CF" w:rsidP="1E8A6B84">
            <w:pPr>
              <w:spacing w:after="160"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 xml:space="preserve">Hvilke svar får den muslimske pige, når hun spørger andre muslimer om sex og lyst før </w:t>
            </w:r>
            <w:proofErr w:type="gramStart"/>
            <w:r w:rsidRPr="1E8A6B84">
              <w:rPr>
                <w:rFonts w:ascii="GT Walsheim Regular" w:eastAsia="GT Walsheim Regular" w:hAnsi="GT Walsheim Regular" w:cs="GT Walsheim Regular"/>
                <w:b/>
                <w:bCs/>
              </w:rPr>
              <w:t>ægteskabet?(</w:t>
            </w:r>
            <w:proofErr w:type="gramEnd"/>
            <w:r w:rsidRPr="1E8A6B84">
              <w:rPr>
                <w:rFonts w:ascii="GT Walsheim Regular" w:eastAsia="GT Walsheim Regular" w:hAnsi="GT Walsheim Regular" w:cs="GT Walsheim Regular"/>
                <w:b/>
                <w:bCs/>
              </w:rPr>
              <w:t>case 6)</w:t>
            </w:r>
          </w:p>
        </w:tc>
        <w:tc>
          <w:tcPr>
            <w:tcW w:w="2407" w:type="dxa"/>
            <w:tcBorders>
              <w:top w:val="single" w:sz="4" w:space="0" w:color="auto"/>
              <w:left w:val="single" w:sz="4" w:space="0" w:color="auto"/>
              <w:bottom w:val="single" w:sz="4" w:space="0" w:color="auto"/>
              <w:right w:val="single" w:sz="4" w:space="0" w:color="auto"/>
            </w:tcBorders>
          </w:tcPr>
          <w:p w14:paraId="47E3E2C1" w14:textId="26C6DA53" w:rsidR="009F6C8F" w:rsidRPr="009F6C8F" w:rsidRDefault="256FFD57" w:rsidP="1E8A6B84">
            <w:pPr>
              <w:spacing w:after="160"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t>Svarene er helt ens. Alle fra panelet mener, at lyst og sex er en del af Guds skaberværk, og det skal nydes både før og i ægteskabet.</w:t>
            </w:r>
            <w:r w:rsidR="009F6C8F">
              <w:br/>
            </w:r>
            <w:r w:rsidR="1D56EFD2" w:rsidRPr="1E8A6B84">
              <w:rPr>
                <w:rFonts w:ascii="GT Walsheim Regular" w:eastAsia="GT Walsheim Regular" w:hAnsi="GT Walsheim Regular" w:cs="GT Walsheim Regular"/>
              </w:rPr>
              <w:lastRenderedPageBreak/>
              <w:t>“Det er sådan, vi mennesker er skabt.”, siger et enigt panel.</w:t>
            </w:r>
          </w:p>
        </w:tc>
        <w:tc>
          <w:tcPr>
            <w:tcW w:w="2403" w:type="dxa"/>
            <w:tcBorders>
              <w:top w:val="single" w:sz="4" w:space="0" w:color="auto"/>
              <w:left w:val="single" w:sz="4" w:space="0" w:color="auto"/>
              <w:bottom w:val="single" w:sz="4" w:space="0" w:color="auto"/>
              <w:right w:val="single" w:sz="4" w:space="0" w:color="auto"/>
            </w:tcBorders>
          </w:tcPr>
          <w:p w14:paraId="25B9E9B7" w14:textId="2DCB1EC1" w:rsidR="009F6C8F" w:rsidRPr="009F6C8F" w:rsidRDefault="49D08370" w:rsidP="1E8A6B84">
            <w:pPr>
              <w:shd w:val="clear" w:color="auto" w:fill="FFFFFF" w:themeFill="background1"/>
              <w:spacing w:line="259" w:lineRule="auto"/>
              <w:rPr>
                <w:rFonts w:ascii="GT Walsheim Regular" w:eastAsia="GT Walsheim Regular" w:hAnsi="GT Walsheim Regular" w:cs="GT Walsheim Regular"/>
              </w:rPr>
            </w:pPr>
            <w:proofErr w:type="spellStart"/>
            <w:r w:rsidRPr="1E8A6B84">
              <w:rPr>
                <w:rFonts w:ascii="GT Walsheim Regular" w:eastAsia="GT Walsheim Regular" w:hAnsi="GT Walsheim Regular" w:cs="GT Walsheim Regular"/>
                <w:u w:val="single"/>
              </w:rPr>
              <w:lastRenderedPageBreak/>
              <w:t>Geeti</w:t>
            </w:r>
            <w:proofErr w:type="spellEnd"/>
            <w:r w:rsidRPr="1E8A6B84">
              <w:rPr>
                <w:rFonts w:ascii="GT Walsheim Regular" w:eastAsia="GT Walsheim Regular" w:hAnsi="GT Walsheim Regular" w:cs="GT Walsheim Regular"/>
                <w:u w:val="single"/>
              </w:rPr>
              <w:t xml:space="preserve"> Amiri </w:t>
            </w:r>
            <w:r w:rsidRPr="1E8A6B84">
              <w:rPr>
                <w:rFonts w:ascii="GT Walsheim Regular" w:eastAsia="GT Walsheim Regular" w:hAnsi="GT Walsheim Regular" w:cs="GT Walsheim Regular"/>
              </w:rPr>
              <w:t>mener sagtens, at man kan være en god muslim og være seksuelt aktiv.</w:t>
            </w:r>
          </w:p>
          <w:p w14:paraId="0C3845A2" w14:textId="6417D32D" w:rsidR="009F6C8F" w:rsidRPr="009F6C8F" w:rsidRDefault="49D08370" w:rsidP="1E8A6B84">
            <w:pPr>
              <w:shd w:val="clear" w:color="auto" w:fill="FFFFFF" w:themeFill="background1"/>
              <w:spacing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lastRenderedPageBreak/>
              <w:t>“Jeg er både muslim og seksuelt aktiv før ægteskabet.”</w:t>
            </w:r>
          </w:p>
          <w:p w14:paraId="0C7EE20E" w14:textId="06786E9A" w:rsidR="009F6C8F" w:rsidRPr="009F6C8F" w:rsidRDefault="009F6C8F" w:rsidP="1E8A6B84">
            <w:pPr>
              <w:spacing w:after="160" w:line="259" w:lineRule="auto"/>
              <w:rPr>
                <w:rFonts w:ascii="GT Walsheim Regular" w:eastAsia="GT Walsheim Regular" w:hAnsi="GT Walsheim Regular" w:cs="GT Walsheim Regular"/>
              </w:rPr>
            </w:pPr>
          </w:p>
        </w:tc>
        <w:tc>
          <w:tcPr>
            <w:tcW w:w="2403" w:type="dxa"/>
            <w:tcBorders>
              <w:top w:val="single" w:sz="4" w:space="0" w:color="auto"/>
              <w:left w:val="single" w:sz="4" w:space="0" w:color="auto"/>
              <w:bottom w:val="single" w:sz="4" w:space="0" w:color="auto"/>
              <w:right w:val="single" w:sz="4" w:space="0" w:color="auto"/>
            </w:tcBorders>
          </w:tcPr>
          <w:p w14:paraId="7AB2E1B0" w14:textId="7A9B8A60" w:rsidR="009F6C8F" w:rsidRPr="009F6C8F" w:rsidRDefault="49D08370" w:rsidP="1E8A6B84">
            <w:pPr>
              <w:spacing w:after="160"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lastRenderedPageBreak/>
              <w:t>Svarene er helt ens. Alle fra panelet er enige om, at sex er syndigt i islam.</w:t>
            </w:r>
          </w:p>
        </w:tc>
      </w:tr>
      <w:tr w:rsidR="1E8A6B84" w14:paraId="5B8C7BB3" w14:textId="77777777" w:rsidTr="5BFABEE6">
        <w:trPr>
          <w:trHeight w:val="300"/>
        </w:trPr>
        <w:tc>
          <w:tcPr>
            <w:tcW w:w="2415" w:type="dxa"/>
            <w:tcBorders>
              <w:top w:val="single" w:sz="4" w:space="0" w:color="auto"/>
              <w:left w:val="single" w:sz="4" w:space="0" w:color="auto"/>
              <w:bottom w:val="single" w:sz="4" w:space="0" w:color="auto"/>
              <w:right w:val="single" w:sz="4" w:space="0" w:color="auto"/>
            </w:tcBorders>
          </w:tcPr>
          <w:p w14:paraId="692F5C12" w14:textId="67F0CFA8" w:rsidR="1E8A6B84" w:rsidRDefault="190D3A4A" w:rsidP="5BFABEE6">
            <w:pPr>
              <w:spacing w:line="259" w:lineRule="auto"/>
              <w:rPr>
                <w:rFonts w:ascii="GT Walsheim Regular" w:eastAsia="GT Walsheim Regular" w:hAnsi="GT Walsheim Regular" w:cs="GT Walsheim Regular"/>
                <w:b/>
                <w:bCs/>
              </w:rPr>
            </w:pPr>
            <w:r w:rsidRPr="5BFABEE6">
              <w:rPr>
                <w:rFonts w:ascii="GT Walsheim Regular" w:eastAsia="GT Walsheim Regular" w:hAnsi="GT Walsheim Regular" w:cs="GT Walsheim Regular"/>
                <w:b/>
                <w:bCs/>
              </w:rPr>
              <w:t>Hv</w:t>
            </w:r>
            <w:r w:rsidR="78C2F564" w:rsidRPr="5BFABEE6">
              <w:rPr>
                <w:rFonts w:ascii="GT Walsheim Regular" w:eastAsia="GT Walsheim Regular" w:hAnsi="GT Walsheim Regular" w:cs="GT Walsheim Regular"/>
                <w:b/>
                <w:bCs/>
              </w:rPr>
              <w:t>ad mener</w:t>
            </w:r>
            <w:r w:rsidRPr="5BFABEE6">
              <w:rPr>
                <w:rFonts w:ascii="GT Walsheim Regular" w:eastAsia="GT Walsheim Regular" w:hAnsi="GT Walsheim Regular" w:cs="GT Walsheim Regular"/>
                <w:b/>
                <w:bCs/>
              </w:rPr>
              <w:t xml:space="preserve"> den unge</w:t>
            </w:r>
            <w:r w:rsidR="02F1D9A4" w:rsidRPr="5BFABEE6">
              <w:rPr>
                <w:rFonts w:ascii="GT Walsheim Regular" w:eastAsia="GT Walsheim Regular" w:hAnsi="GT Walsheim Regular" w:cs="GT Walsheim Regular"/>
                <w:b/>
                <w:bCs/>
              </w:rPr>
              <w:t>, jødiske</w:t>
            </w:r>
            <w:r w:rsidRPr="5BFABEE6">
              <w:rPr>
                <w:rFonts w:ascii="GT Walsheim Regular" w:eastAsia="GT Walsheim Regular" w:hAnsi="GT Walsheim Regular" w:cs="GT Walsheim Regular"/>
                <w:b/>
                <w:bCs/>
              </w:rPr>
              <w:t xml:space="preserve"> kvinde Marion </w:t>
            </w:r>
            <w:r w:rsidR="57FCC98B" w:rsidRPr="5BFABEE6">
              <w:rPr>
                <w:rFonts w:ascii="GT Walsheim Regular" w:eastAsia="GT Walsheim Regular" w:hAnsi="GT Walsheim Regular" w:cs="GT Walsheim Regular"/>
                <w:b/>
                <w:bCs/>
              </w:rPr>
              <w:t xml:space="preserve">om </w:t>
            </w:r>
            <w:r w:rsidRPr="5BFABEE6">
              <w:rPr>
                <w:rFonts w:ascii="GT Walsheim Regular" w:eastAsia="GT Walsheim Regular" w:hAnsi="GT Walsheim Regular" w:cs="GT Walsheim Regular"/>
                <w:b/>
                <w:bCs/>
              </w:rPr>
              <w:t>sex</w:t>
            </w:r>
            <w:r w:rsidR="4EDE8924" w:rsidRPr="5BFABEE6">
              <w:rPr>
                <w:rFonts w:ascii="GT Walsheim Regular" w:eastAsia="GT Walsheim Regular" w:hAnsi="GT Walsheim Regular" w:cs="GT Walsheim Regular"/>
                <w:b/>
                <w:bCs/>
              </w:rPr>
              <w:t>?</w:t>
            </w:r>
            <w:r w:rsidRPr="5BFABEE6">
              <w:rPr>
                <w:rFonts w:ascii="GT Walsheim Regular" w:eastAsia="GT Walsheim Regular" w:hAnsi="GT Walsheim Regular" w:cs="GT Walsheim Regular"/>
                <w:b/>
                <w:bCs/>
              </w:rPr>
              <w:t xml:space="preserve">  </w:t>
            </w:r>
          </w:p>
          <w:p w14:paraId="300F0E9B" w14:textId="1BB4C179" w:rsidR="1E8A6B84" w:rsidRDefault="6305FD4C" w:rsidP="5BFABEE6">
            <w:pPr>
              <w:spacing w:line="259" w:lineRule="auto"/>
              <w:rPr>
                <w:rFonts w:ascii="GT Walsheim Regular" w:eastAsia="GT Walsheim Regular" w:hAnsi="GT Walsheim Regular" w:cs="GT Walsheim Regular"/>
                <w:b/>
                <w:bCs/>
              </w:rPr>
            </w:pPr>
            <w:r w:rsidRPr="5BFABEE6">
              <w:rPr>
                <w:rFonts w:ascii="GT Walsheim Regular" w:eastAsia="GT Walsheim Regular" w:hAnsi="GT Walsheim Regular" w:cs="GT Walsheim Regular"/>
                <w:b/>
                <w:bCs/>
              </w:rPr>
              <w:t>(case 7)</w:t>
            </w:r>
          </w:p>
          <w:p w14:paraId="11689E91" w14:textId="2E9641D9" w:rsidR="1E8A6B84" w:rsidRDefault="1E8A6B84" w:rsidP="5BFABEE6">
            <w:pPr>
              <w:spacing w:line="259" w:lineRule="auto"/>
              <w:rPr>
                <w:rFonts w:ascii="GT Walsheim Regular" w:eastAsia="GT Walsheim Regular" w:hAnsi="GT Walsheim Regular" w:cs="GT Walsheim Regular"/>
                <w:b/>
                <w:bCs/>
              </w:rPr>
            </w:pPr>
          </w:p>
          <w:p w14:paraId="095CF6C9" w14:textId="0B26AF94" w:rsidR="1E8A6B84" w:rsidRDefault="1E8A6B84" w:rsidP="5BFABEE6">
            <w:pPr>
              <w:spacing w:line="259" w:lineRule="auto"/>
              <w:rPr>
                <w:rFonts w:ascii="GT Walsheim Regular" w:eastAsia="GT Walsheim Regular" w:hAnsi="GT Walsheim Regular" w:cs="GT Walsheim Regular"/>
                <w:b/>
                <w:bCs/>
              </w:rPr>
            </w:pPr>
          </w:p>
          <w:p w14:paraId="77E1EEFF" w14:textId="4BDC41A1" w:rsidR="1E8A6B84" w:rsidRDefault="1E8A6B84" w:rsidP="1E8A6B84">
            <w:pPr>
              <w:spacing w:line="259" w:lineRule="auto"/>
              <w:rPr>
                <w:rFonts w:ascii="GT Walsheim Regular" w:eastAsia="GT Walsheim Regular" w:hAnsi="GT Walsheim Regular" w:cs="GT Walsheim Regular"/>
                <w:b/>
                <w:bCs/>
              </w:rPr>
            </w:pPr>
          </w:p>
        </w:tc>
        <w:tc>
          <w:tcPr>
            <w:tcW w:w="2407" w:type="dxa"/>
            <w:tcBorders>
              <w:top w:val="single" w:sz="4" w:space="0" w:color="auto"/>
              <w:left w:val="single" w:sz="4" w:space="0" w:color="auto"/>
              <w:bottom w:val="single" w:sz="4" w:space="0" w:color="auto"/>
              <w:right w:val="single" w:sz="4" w:space="0" w:color="auto"/>
            </w:tcBorders>
          </w:tcPr>
          <w:p w14:paraId="57BC7074" w14:textId="68E81CB0" w:rsidR="1E8A6B84" w:rsidRDefault="0B45158D" w:rsidP="1E8A6B84">
            <w:pPr>
              <w:spacing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 xml:space="preserve">Sex </w:t>
            </w:r>
            <w:r w:rsidR="4834190C" w:rsidRPr="5BFABEE6">
              <w:rPr>
                <w:rFonts w:ascii="GT Walsheim Regular" w:eastAsia="GT Walsheim Regular" w:hAnsi="GT Walsheim Regular" w:cs="GT Walsheim Regular"/>
              </w:rPr>
              <w:t>er forbudt under sabbat, den jødiske, ugentlige hviledag.</w:t>
            </w:r>
          </w:p>
        </w:tc>
        <w:tc>
          <w:tcPr>
            <w:tcW w:w="2403" w:type="dxa"/>
            <w:tcBorders>
              <w:top w:val="single" w:sz="4" w:space="0" w:color="auto"/>
              <w:left w:val="single" w:sz="4" w:space="0" w:color="auto"/>
              <w:bottom w:val="single" w:sz="4" w:space="0" w:color="auto"/>
              <w:right w:val="single" w:sz="4" w:space="0" w:color="auto"/>
            </w:tcBorders>
          </w:tcPr>
          <w:p w14:paraId="27430AAD" w14:textId="6C41ABC3" w:rsidR="1E8A6B84" w:rsidRDefault="0B45158D" w:rsidP="5BFABEE6">
            <w:pPr>
              <w:spacing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Sex er en synd.</w:t>
            </w:r>
          </w:p>
          <w:p w14:paraId="118C6C9E" w14:textId="10AB407F" w:rsidR="1E8A6B84" w:rsidRDefault="1E8A6B84" w:rsidP="1E8A6B84">
            <w:pPr>
              <w:spacing w:line="259" w:lineRule="auto"/>
              <w:rPr>
                <w:rFonts w:ascii="GT Walsheim Regular" w:eastAsia="GT Walsheim Regular" w:hAnsi="GT Walsheim Regular" w:cs="GT Walsheim Regular"/>
              </w:rPr>
            </w:pPr>
          </w:p>
        </w:tc>
        <w:tc>
          <w:tcPr>
            <w:tcW w:w="2403" w:type="dxa"/>
            <w:tcBorders>
              <w:top w:val="single" w:sz="4" w:space="0" w:color="auto"/>
              <w:left w:val="single" w:sz="4" w:space="0" w:color="auto"/>
              <w:bottom w:val="single" w:sz="4" w:space="0" w:color="auto"/>
              <w:right w:val="single" w:sz="4" w:space="0" w:color="auto"/>
            </w:tcBorders>
          </w:tcPr>
          <w:p w14:paraId="2D393FBE" w14:textId="69539874" w:rsidR="1E8A6B84" w:rsidRDefault="6827907F" w:rsidP="1E8A6B84">
            <w:pPr>
              <w:spacing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Sex</w:t>
            </w:r>
            <w:r w:rsidR="5A97C80B" w:rsidRPr="5BFABEE6">
              <w:rPr>
                <w:rFonts w:ascii="GT Walsheim Regular" w:eastAsia="GT Walsheim Regular" w:hAnsi="GT Walsheim Regular" w:cs="GT Walsheim Regular"/>
              </w:rPr>
              <w:t xml:space="preserve"> er en</w:t>
            </w:r>
            <w:r w:rsidRPr="5BFABEE6">
              <w:rPr>
                <w:rFonts w:ascii="GT Walsheim Regular" w:eastAsia="GT Walsheim Regular" w:hAnsi="GT Walsheim Regular" w:cs="GT Walsheim Regular"/>
              </w:rPr>
              <w:t xml:space="preserve"> del af Guds skaberværk</w:t>
            </w:r>
            <w:r w:rsidR="643D0BFD" w:rsidRPr="5BFABEE6">
              <w:rPr>
                <w:rFonts w:ascii="GT Walsheim Regular" w:eastAsia="GT Walsheim Regular" w:hAnsi="GT Walsheim Regular" w:cs="GT Walsheim Regular"/>
              </w:rPr>
              <w:t>. Det er både et religiøst bud og en glædelig oplevelse.</w:t>
            </w:r>
          </w:p>
        </w:tc>
      </w:tr>
      <w:tr w:rsidR="1E8A6B84" w14:paraId="49D9632C" w14:textId="77777777" w:rsidTr="5BFABEE6">
        <w:trPr>
          <w:trHeight w:val="300"/>
        </w:trPr>
        <w:tc>
          <w:tcPr>
            <w:tcW w:w="2415" w:type="dxa"/>
            <w:tcBorders>
              <w:top w:val="single" w:sz="4" w:space="0" w:color="auto"/>
              <w:left w:val="single" w:sz="4" w:space="0" w:color="auto"/>
              <w:bottom w:val="single" w:sz="4" w:space="0" w:color="auto"/>
              <w:right w:val="single" w:sz="4" w:space="0" w:color="auto"/>
            </w:tcBorders>
          </w:tcPr>
          <w:p w14:paraId="021E13D5" w14:textId="2FE3FA0C" w:rsidR="78F4B3CF" w:rsidRDefault="78F4B3CF" w:rsidP="1E8A6B84">
            <w:pPr>
              <w:spacing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Hvordan argumenterer imamen Naveed Baig for, at homoseksualitet er tilladt i islam?</w:t>
            </w:r>
          </w:p>
          <w:p w14:paraId="6C17E8D3" w14:textId="75FB47C6" w:rsidR="78F4B3CF" w:rsidRDefault="78F4B3CF" w:rsidP="1E8A6B84">
            <w:pPr>
              <w:spacing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(case 8)</w:t>
            </w:r>
          </w:p>
        </w:tc>
        <w:tc>
          <w:tcPr>
            <w:tcW w:w="2407" w:type="dxa"/>
            <w:tcBorders>
              <w:top w:val="single" w:sz="4" w:space="0" w:color="auto"/>
              <w:left w:val="single" w:sz="4" w:space="0" w:color="auto"/>
              <w:bottom w:val="single" w:sz="4" w:space="0" w:color="auto"/>
              <w:right w:val="single" w:sz="4" w:space="0" w:color="auto"/>
            </w:tcBorders>
          </w:tcPr>
          <w:p w14:paraId="06E42E27" w14:textId="1330C187" w:rsidR="26BD6BAE" w:rsidRDefault="26BD6BAE" w:rsidP="1E8A6B84">
            <w:pPr>
              <w:spacing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t>Baig siger, at der skal være plads til syndere i islam, og at homoseksualitet er en synd.</w:t>
            </w:r>
          </w:p>
        </w:tc>
        <w:tc>
          <w:tcPr>
            <w:tcW w:w="2403" w:type="dxa"/>
            <w:tcBorders>
              <w:top w:val="single" w:sz="4" w:space="0" w:color="auto"/>
              <w:left w:val="single" w:sz="4" w:space="0" w:color="auto"/>
              <w:bottom w:val="single" w:sz="4" w:space="0" w:color="auto"/>
              <w:right w:val="single" w:sz="4" w:space="0" w:color="auto"/>
            </w:tcBorders>
          </w:tcPr>
          <w:p w14:paraId="4E3D8409" w14:textId="07993A20" w:rsidR="26BD6BAE" w:rsidRDefault="26BD6BAE" w:rsidP="1E8A6B84">
            <w:pPr>
              <w:spacing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t>Baig siger, at alle mennesker er Adams børn og skal behandles humant og med ligeværd; det gælder også de homoseksuelle.</w:t>
            </w:r>
          </w:p>
        </w:tc>
        <w:tc>
          <w:tcPr>
            <w:tcW w:w="2403" w:type="dxa"/>
            <w:tcBorders>
              <w:top w:val="single" w:sz="4" w:space="0" w:color="auto"/>
              <w:left w:val="single" w:sz="4" w:space="0" w:color="auto"/>
              <w:bottom w:val="single" w:sz="4" w:space="0" w:color="auto"/>
              <w:right w:val="single" w:sz="4" w:space="0" w:color="auto"/>
            </w:tcBorders>
          </w:tcPr>
          <w:p w14:paraId="6CCF40B8" w14:textId="13C0D238" w:rsidR="26BD6BAE" w:rsidRDefault="26BD6BAE" w:rsidP="1E8A6B84">
            <w:pPr>
              <w:spacing w:line="259" w:lineRule="auto"/>
              <w:rPr>
                <w:rFonts w:ascii="GT Walsheim Regular" w:eastAsia="GT Walsheim Regular" w:hAnsi="GT Walsheim Regular" w:cs="GT Walsheim Regular"/>
              </w:rPr>
            </w:pPr>
            <w:r w:rsidRPr="1E8A6B84">
              <w:rPr>
                <w:rFonts w:ascii="GT Walsheim Regular" w:eastAsia="GT Walsheim Regular" w:hAnsi="GT Walsheim Regular" w:cs="GT Walsheim Regular"/>
              </w:rPr>
              <w:t>Baig siger, at myten om Lot og Sodoma og Gomorra ikke kan bruges som en ætiologisk myte til at afvise homoseksuelle.</w:t>
            </w:r>
          </w:p>
        </w:tc>
      </w:tr>
      <w:tr w:rsidR="1E8A6B84" w14:paraId="7EF9D0B7" w14:textId="77777777" w:rsidTr="5BFABEE6">
        <w:trPr>
          <w:trHeight w:val="300"/>
        </w:trPr>
        <w:tc>
          <w:tcPr>
            <w:tcW w:w="2415" w:type="dxa"/>
            <w:tcBorders>
              <w:top w:val="single" w:sz="4" w:space="0" w:color="auto"/>
              <w:left w:val="single" w:sz="4" w:space="0" w:color="auto"/>
              <w:bottom w:val="single" w:sz="4" w:space="0" w:color="auto"/>
              <w:right w:val="single" w:sz="4" w:space="0" w:color="auto"/>
            </w:tcBorders>
          </w:tcPr>
          <w:p w14:paraId="4B3BE7F1" w14:textId="77274EAE" w:rsidR="67F2DDD7" w:rsidRDefault="67F2DDD7" w:rsidP="5BFABEE6">
            <w:pPr>
              <w:spacing w:line="259" w:lineRule="auto"/>
              <w:rPr>
                <w:rFonts w:ascii="GT Walsheim Regular" w:eastAsia="GT Walsheim Regular" w:hAnsi="GT Walsheim Regular" w:cs="GT Walsheim Regular"/>
              </w:rPr>
            </w:pPr>
            <w:r w:rsidRPr="5BFABEE6">
              <w:rPr>
                <w:rFonts w:ascii="Aptos" w:eastAsia="Aptos" w:hAnsi="Aptos" w:cs="Aptos"/>
                <w:b/>
                <w:bCs/>
                <w:color w:val="000000" w:themeColor="text1"/>
              </w:rPr>
              <w:t>New Age-kristen: Energi-orgasme</w:t>
            </w:r>
          </w:p>
          <w:p w14:paraId="09754FC7" w14:textId="441816DB" w:rsidR="26BD6BAE" w:rsidRDefault="26BD6BAE" w:rsidP="1E8A6B84">
            <w:pPr>
              <w:spacing w:line="259" w:lineRule="auto"/>
              <w:rPr>
                <w:rFonts w:ascii="GT Walsheim Regular" w:eastAsia="GT Walsheim Regular" w:hAnsi="GT Walsheim Regular" w:cs="GT Walsheim Regular"/>
                <w:b/>
                <w:bCs/>
              </w:rPr>
            </w:pPr>
            <w:r w:rsidRPr="1E8A6B84">
              <w:rPr>
                <w:rFonts w:ascii="GT Walsheim Regular" w:eastAsia="GT Walsheim Regular" w:hAnsi="GT Walsheim Regular" w:cs="GT Walsheim Regular"/>
                <w:b/>
                <w:bCs/>
              </w:rPr>
              <w:t>(case 9)</w:t>
            </w:r>
          </w:p>
        </w:tc>
        <w:tc>
          <w:tcPr>
            <w:tcW w:w="2407" w:type="dxa"/>
            <w:tcBorders>
              <w:top w:val="single" w:sz="4" w:space="0" w:color="auto"/>
              <w:left w:val="single" w:sz="4" w:space="0" w:color="auto"/>
              <w:bottom w:val="single" w:sz="4" w:space="0" w:color="auto"/>
              <w:right w:val="single" w:sz="4" w:space="0" w:color="auto"/>
            </w:tcBorders>
          </w:tcPr>
          <w:p w14:paraId="11944226" w14:textId="0DFF1328" w:rsidR="1E8A6B84" w:rsidRDefault="0FEF7A42" w:rsidP="1E8A6B84">
            <w:pPr>
              <w:spacing w:line="259" w:lineRule="auto"/>
            </w:pPr>
            <w:r w:rsidRPr="5BFABEE6">
              <w:rPr>
                <w:rFonts w:ascii="GT Walsheim Regular" w:eastAsia="GT Walsheim Regular" w:hAnsi="GT Walsheim Regular" w:cs="GT Walsheim Regular"/>
              </w:rPr>
              <w:t xml:space="preserve">Energi-orgasmer er opnåelsen af </w:t>
            </w:r>
            <w:proofErr w:type="spellStart"/>
            <w:r w:rsidRPr="5BFABEE6">
              <w:rPr>
                <w:rFonts w:ascii="GT Walsheim Regular" w:eastAsia="GT Walsheim Regular" w:hAnsi="GT Walsheim Regular" w:cs="GT Walsheim Regular"/>
              </w:rPr>
              <w:t>orgasmiske</w:t>
            </w:r>
            <w:proofErr w:type="spellEnd"/>
            <w:r w:rsidRPr="5BFABEE6">
              <w:rPr>
                <w:rFonts w:ascii="GT Walsheim Regular" w:eastAsia="GT Walsheim Regular" w:hAnsi="GT Walsheim Regular" w:cs="GT Walsheim Regular"/>
              </w:rPr>
              <w:t xml:space="preserve"> tilstande uden kontakt med kønsdele - ved brug af energi.  </w:t>
            </w:r>
          </w:p>
        </w:tc>
        <w:tc>
          <w:tcPr>
            <w:tcW w:w="2403" w:type="dxa"/>
            <w:tcBorders>
              <w:top w:val="single" w:sz="4" w:space="0" w:color="auto"/>
              <w:left w:val="single" w:sz="4" w:space="0" w:color="auto"/>
              <w:bottom w:val="single" w:sz="4" w:space="0" w:color="auto"/>
              <w:right w:val="single" w:sz="4" w:space="0" w:color="auto"/>
            </w:tcBorders>
          </w:tcPr>
          <w:p w14:paraId="07845CCA" w14:textId="6E0E68E8" w:rsidR="1E8A6B84" w:rsidRDefault="09435A8F" w:rsidP="1E8A6B84">
            <w:pPr>
              <w:spacing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Man skal altid være to personer sammen for at opnå energi-orgasme</w:t>
            </w:r>
            <w:r w:rsidR="71BAC566" w:rsidRPr="5BFABEE6">
              <w:rPr>
                <w:rFonts w:ascii="GT Walsheim Regular" w:eastAsia="GT Walsheim Regular" w:hAnsi="GT Walsheim Regular" w:cs="GT Walsheim Regular"/>
              </w:rPr>
              <w:t>.</w:t>
            </w:r>
          </w:p>
        </w:tc>
        <w:tc>
          <w:tcPr>
            <w:tcW w:w="2403" w:type="dxa"/>
            <w:tcBorders>
              <w:top w:val="single" w:sz="4" w:space="0" w:color="auto"/>
              <w:left w:val="single" w:sz="4" w:space="0" w:color="auto"/>
              <w:bottom w:val="single" w:sz="4" w:space="0" w:color="auto"/>
              <w:right w:val="single" w:sz="4" w:space="0" w:color="auto"/>
            </w:tcBorders>
          </w:tcPr>
          <w:p w14:paraId="39785F1C" w14:textId="61A9930A" w:rsidR="1E8A6B84" w:rsidRDefault="71BAC566" w:rsidP="1E8A6B84">
            <w:pPr>
              <w:spacing w:line="259" w:lineRule="auto"/>
              <w:rPr>
                <w:rFonts w:ascii="GT Walsheim Regular" w:eastAsia="GT Walsheim Regular" w:hAnsi="GT Walsheim Regular" w:cs="GT Walsheim Regular"/>
              </w:rPr>
            </w:pPr>
            <w:r w:rsidRPr="5BFABEE6">
              <w:rPr>
                <w:rFonts w:ascii="GT Walsheim Regular" w:eastAsia="GT Walsheim Regular" w:hAnsi="GT Walsheim Regular" w:cs="GT Walsheim Regular"/>
              </w:rPr>
              <w:t>Energi-orgasme er en synd.</w:t>
            </w:r>
          </w:p>
        </w:tc>
      </w:tr>
    </w:tbl>
    <w:p w14:paraId="17D02DDB" w14:textId="77777777" w:rsidR="009F6C8F" w:rsidRPr="007679A2" w:rsidRDefault="009F6C8F" w:rsidP="1E8A6B84">
      <w:pPr>
        <w:rPr>
          <w:rFonts w:ascii="GT Walsheim Regular" w:eastAsia="GT Walsheim Regular" w:hAnsi="GT Walsheim Regular" w:cs="GT Walsheim Regular"/>
        </w:rPr>
      </w:pPr>
    </w:p>
    <w:p w14:paraId="5C9365A2" w14:textId="77777777" w:rsidR="00980EC7" w:rsidRPr="007679A2" w:rsidRDefault="00980EC7" w:rsidP="1E8A6B84">
      <w:pPr>
        <w:rPr>
          <w:rFonts w:ascii="GT Walsheim Regular" w:eastAsia="GT Walsheim Regular" w:hAnsi="GT Walsheim Regular" w:cs="GT Walsheim Regular"/>
        </w:rPr>
      </w:pPr>
    </w:p>
    <w:p w14:paraId="40A5832B" w14:textId="32E709A6" w:rsidR="002E149A" w:rsidRPr="007679A2" w:rsidRDefault="002E149A" w:rsidP="1E8A6B84">
      <w:pPr>
        <w:rPr>
          <w:rFonts w:ascii="GT Walsheim Regular" w:eastAsia="GT Walsheim Regular" w:hAnsi="GT Walsheim Regular" w:cs="GT Walsheim Regular"/>
        </w:rPr>
      </w:pPr>
    </w:p>
    <w:p w14:paraId="6593466E" w14:textId="77777777" w:rsidR="003B7B15" w:rsidRPr="007679A2" w:rsidRDefault="003B7B15" w:rsidP="1E8A6B84">
      <w:pPr>
        <w:rPr>
          <w:rFonts w:ascii="GT Walsheim Regular" w:eastAsia="GT Walsheim Regular" w:hAnsi="GT Walsheim Regular" w:cs="GT Walsheim Regular"/>
        </w:rPr>
      </w:pPr>
    </w:p>
    <w:p w14:paraId="4FB30EBD" w14:textId="5234B5FC" w:rsidR="00E3707A" w:rsidRPr="007679A2" w:rsidRDefault="00E3707A" w:rsidP="1E8A6B84">
      <w:pPr>
        <w:rPr>
          <w:rFonts w:ascii="GT Walsheim Regular" w:eastAsia="GT Walsheim Regular" w:hAnsi="GT Walsheim Regular" w:cs="GT Walsheim Regular"/>
        </w:rPr>
      </w:pPr>
    </w:p>
    <w:sectPr w:rsidR="00E3707A" w:rsidRPr="007679A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9F56" w14:textId="77777777" w:rsidR="00ED0088" w:rsidRDefault="00ED0088">
      <w:pPr>
        <w:spacing w:after="0" w:line="240" w:lineRule="auto"/>
      </w:pPr>
      <w:r>
        <w:separator/>
      </w:r>
    </w:p>
  </w:endnote>
  <w:endnote w:type="continuationSeparator" w:id="0">
    <w:p w14:paraId="60270852" w14:textId="77777777" w:rsidR="00ED0088" w:rsidRDefault="00ED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T Walsheim Regular">
    <w:panose1 w:val="02000503030000020003"/>
    <w:charset w:val="00"/>
    <w:family w:val="modern"/>
    <w:notTrueType/>
    <w:pitch w:val="variable"/>
    <w:sig w:usb0="A00000AF" w:usb1="5000206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B7090" w14:textId="0A482C2D" w:rsidR="1E8A6B84" w:rsidRDefault="1E8A6B84">
      <w:pPr>
        <w:spacing w:after="0" w:line="240" w:lineRule="auto"/>
      </w:pPr>
      <w:r>
        <w:separator/>
      </w:r>
    </w:p>
  </w:footnote>
  <w:footnote w:type="continuationSeparator" w:id="0">
    <w:p w14:paraId="119ED1C5" w14:textId="30C3C3CB" w:rsidR="1E8A6B84" w:rsidRDefault="1E8A6B84">
      <w:pPr>
        <w:spacing w:after="0" w:line="240" w:lineRule="auto"/>
      </w:pPr>
      <w:r>
        <w:continuationSeparator/>
      </w:r>
    </w:p>
  </w:footnote>
  <w:footnote w:id="1">
    <w:p w14:paraId="133536C6" w14:textId="1D76D52D" w:rsidR="1E8A6B84" w:rsidRDefault="1E8A6B84" w:rsidP="1E8A6B84">
      <w:pPr>
        <w:rPr>
          <w:rFonts w:ascii="GT Walsheim Regular" w:eastAsia="GT Walsheim Regular" w:hAnsi="GT Walsheim Regular" w:cs="GT Walsheim Regular"/>
        </w:rPr>
      </w:pPr>
      <w:r w:rsidRPr="1E8A6B84">
        <w:rPr>
          <w:rStyle w:val="Fodnotehenvisning"/>
        </w:rPr>
        <w:footnoteRef/>
      </w:r>
      <w:r>
        <w:t xml:space="preserve"> </w:t>
      </w:r>
      <w:r w:rsidRPr="1E8A6B84">
        <w:rPr>
          <w:rFonts w:ascii="GT Walsheim Regular" w:eastAsia="GT Walsheim Regular" w:hAnsi="GT Walsheim Regular" w:cs="GT Walsheim Regular"/>
        </w:rPr>
        <w:t xml:space="preserve">Uddrag fra </w:t>
      </w:r>
      <w:hyperlink r:id="rId1">
        <w:r w:rsidRPr="1E8A6B84">
          <w:rPr>
            <w:rStyle w:val="Hyperlink"/>
            <w:rFonts w:ascii="GT Walsheim Regular" w:eastAsia="GT Walsheim Regular" w:hAnsi="GT Walsheim Regular" w:cs="GT Walsheim Regular"/>
          </w:rPr>
          <w:t>Brevkassen: Hvad siger Bibelen om sex og synd? | Bibelselskabet</w:t>
        </w:r>
      </w:hyperlink>
    </w:p>
    <w:p w14:paraId="78CFF657" w14:textId="6B2DC3B3" w:rsidR="1E8A6B84" w:rsidRDefault="1E8A6B84" w:rsidP="1E8A6B84">
      <w:pPr>
        <w:pStyle w:val="Fodnotetekst"/>
      </w:pPr>
    </w:p>
  </w:footnote>
  <w:footnote w:id="2">
    <w:p w14:paraId="57A8EA81" w14:textId="4C2B453D" w:rsidR="1E8A6B84" w:rsidRDefault="1E8A6B84" w:rsidP="1E8A6B84">
      <w:pPr>
        <w:rPr>
          <w:rFonts w:ascii="GT Walsheim Regular" w:hAnsi="GT Walsheim Regular"/>
        </w:rPr>
      </w:pPr>
      <w:r w:rsidRPr="1E8A6B84">
        <w:rPr>
          <w:rStyle w:val="Fodnotehenvisning"/>
        </w:rPr>
        <w:footnoteRef/>
      </w:r>
      <w:r>
        <w:t xml:space="preserve"> </w:t>
      </w:r>
      <w:r w:rsidRPr="1E8A6B84">
        <w:rPr>
          <w:rFonts w:ascii="GT Walsheim Regular" w:hAnsi="GT Walsheim Regular"/>
        </w:rPr>
        <w:t xml:space="preserve">Uddrag fra </w:t>
      </w:r>
      <w:hyperlink r:id="rId2">
        <w:r w:rsidRPr="1E8A6B84">
          <w:rPr>
            <w:rStyle w:val="Hyperlink"/>
            <w:rFonts w:ascii="GT Walsheim Regular" w:hAnsi="GT Walsheim Regular"/>
          </w:rPr>
          <w:t>https://bornetelefonen.dk/brevkasse/religion-og-kultur/homoseksuel-i-et-indisk-tamilsk-miljoe/</w:t>
        </w:r>
      </w:hyperlink>
    </w:p>
    <w:p w14:paraId="501E63D8" w14:textId="2EC4DF79" w:rsidR="1E8A6B84" w:rsidRDefault="1E8A6B84" w:rsidP="1E8A6B84">
      <w:pPr>
        <w:pStyle w:val="Fodnotetekst"/>
      </w:pPr>
    </w:p>
  </w:footnote>
  <w:footnote w:id="3">
    <w:p w14:paraId="273DAE58" w14:textId="6DD2E82C" w:rsidR="007679A2" w:rsidRDefault="007679A2">
      <w:pPr>
        <w:pStyle w:val="Fodnotetekst"/>
      </w:pPr>
      <w:r>
        <w:rPr>
          <w:rStyle w:val="Fodnotehenvisning"/>
        </w:rPr>
        <w:footnoteRef/>
      </w:r>
      <w:r>
        <w:t xml:space="preserve"> </w:t>
      </w:r>
      <w:r w:rsidRPr="007679A2">
        <w:t>https://www.religion.dk/synspunkt/hinduisme-erotik-f%C3%B8rer-til-perfekt-harmoni-med-gud</w:t>
      </w:r>
    </w:p>
  </w:footnote>
  <w:footnote w:id="4">
    <w:p w14:paraId="032A079E" w14:textId="0F9396AA" w:rsidR="1E8A6B84" w:rsidRDefault="1E8A6B84" w:rsidP="1E8A6B84">
      <w:pPr>
        <w:pStyle w:val="Fodnotetekst"/>
      </w:pPr>
      <w:r w:rsidRPr="1E8A6B84">
        <w:rPr>
          <w:rStyle w:val="Fodnotehenvisning"/>
        </w:rPr>
        <w:footnoteRef/>
      </w:r>
      <w:r>
        <w:t xml:space="preserve"> Uddrag fra </w:t>
      </w:r>
      <w:hyperlink r:id="rId3">
        <w:r w:rsidRPr="1E8A6B84">
          <w:rPr>
            <w:rStyle w:val="Hyperlink"/>
          </w:rPr>
          <w:t>Brevkasse: Kan man være en god muslim og onanere? | Tro | DR</w:t>
        </w:r>
      </w:hyperlink>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05"/>
    <w:rsid w:val="0000600E"/>
    <w:rsid w:val="000169A4"/>
    <w:rsid w:val="00020560"/>
    <w:rsid w:val="00024405"/>
    <w:rsid w:val="00025997"/>
    <w:rsid w:val="000354B6"/>
    <w:rsid w:val="00055AC2"/>
    <w:rsid w:val="000628B1"/>
    <w:rsid w:val="00064F92"/>
    <w:rsid w:val="00067F46"/>
    <w:rsid w:val="000D1B55"/>
    <w:rsid w:val="00106A40"/>
    <w:rsid w:val="00110DEA"/>
    <w:rsid w:val="00123A35"/>
    <w:rsid w:val="00141B98"/>
    <w:rsid w:val="001468EC"/>
    <w:rsid w:val="00177C05"/>
    <w:rsid w:val="001834E2"/>
    <w:rsid w:val="001B1E99"/>
    <w:rsid w:val="001C0C93"/>
    <w:rsid w:val="001C1471"/>
    <w:rsid w:val="001D51CD"/>
    <w:rsid w:val="001D6F2B"/>
    <w:rsid w:val="001E2D36"/>
    <w:rsid w:val="001F3E11"/>
    <w:rsid w:val="00205105"/>
    <w:rsid w:val="00216369"/>
    <w:rsid w:val="002327DB"/>
    <w:rsid w:val="0023682F"/>
    <w:rsid w:val="00241869"/>
    <w:rsid w:val="00251746"/>
    <w:rsid w:val="002661FD"/>
    <w:rsid w:val="00267C5B"/>
    <w:rsid w:val="00270023"/>
    <w:rsid w:val="00273FBC"/>
    <w:rsid w:val="0028187B"/>
    <w:rsid w:val="00281A59"/>
    <w:rsid w:val="00286D5D"/>
    <w:rsid w:val="002A050E"/>
    <w:rsid w:val="002A4BDB"/>
    <w:rsid w:val="002B5554"/>
    <w:rsid w:val="002C3347"/>
    <w:rsid w:val="002E149A"/>
    <w:rsid w:val="002F07D6"/>
    <w:rsid w:val="00304FA8"/>
    <w:rsid w:val="00307365"/>
    <w:rsid w:val="00310C68"/>
    <w:rsid w:val="00315E9C"/>
    <w:rsid w:val="0033418C"/>
    <w:rsid w:val="00336A09"/>
    <w:rsid w:val="003400B8"/>
    <w:rsid w:val="00354A72"/>
    <w:rsid w:val="003665D5"/>
    <w:rsid w:val="00372E40"/>
    <w:rsid w:val="00384DB7"/>
    <w:rsid w:val="003A7F46"/>
    <w:rsid w:val="003B2748"/>
    <w:rsid w:val="003B58EF"/>
    <w:rsid w:val="003B6946"/>
    <w:rsid w:val="003B75CC"/>
    <w:rsid w:val="003B7B15"/>
    <w:rsid w:val="003D44DA"/>
    <w:rsid w:val="00405FA3"/>
    <w:rsid w:val="00415E2D"/>
    <w:rsid w:val="004217F4"/>
    <w:rsid w:val="004219D5"/>
    <w:rsid w:val="00427D4F"/>
    <w:rsid w:val="0043414F"/>
    <w:rsid w:val="00434EDD"/>
    <w:rsid w:val="00443176"/>
    <w:rsid w:val="00451BED"/>
    <w:rsid w:val="004530F2"/>
    <w:rsid w:val="004556F3"/>
    <w:rsid w:val="00471D7A"/>
    <w:rsid w:val="00472F57"/>
    <w:rsid w:val="004748DD"/>
    <w:rsid w:val="00475939"/>
    <w:rsid w:val="00480A0B"/>
    <w:rsid w:val="00483482"/>
    <w:rsid w:val="004876C5"/>
    <w:rsid w:val="004A65A1"/>
    <w:rsid w:val="004C376A"/>
    <w:rsid w:val="004C7EF9"/>
    <w:rsid w:val="004D174C"/>
    <w:rsid w:val="004D7DAE"/>
    <w:rsid w:val="00504E60"/>
    <w:rsid w:val="00524815"/>
    <w:rsid w:val="005250B4"/>
    <w:rsid w:val="00544FE2"/>
    <w:rsid w:val="00552D54"/>
    <w:rsid w:val="005603FA"/>
    <w:rsid w:val="00561740"/>
    <w:rsid w:val="00570C60"/>
    <w:rsid w:val="00594AA4"/>
    <w:rsid w:val="005A208A"/>
    <w:rsid w:val="005A5AAD"/>
    <w:rsid w:val="005B41BC"/>
    <w:rsid w:val="005D730A"/>
    <w:rsid w:val="005E06DC"/>
    <w:rsid w:val="005E2B0A"/>
    <w:rsid w:val="005E2E99"/>
    <w:rsid w:val="006020CD"/>
    <w:rsid w:val="006034D2"/>
    <w:rsid w:val="00606CAB"/>
    <w:rsid w:val="0061156F"/>
    <w:rsid w:val="00614851"/>
    <w:rsid w:val="0062160A"/>
    <w:rsid w:val="006222E8"/>
    <w:rsid w:val="00630769"/>
    <w:rsid w:val="00630904"/>
    <w:rsid w:val="00631B88"/>
    <w:rsid w:val="006438F4"/>
    <w:rsid w:val="006451C9"/>
    <w:rsid w:val="00671BAB"/>
    <w:rsid w:val="0067267B"/>
    <w:rsid w:val="006735B9"/>
    <w:rsid w:val="00686F87"/>
    <w:rsid w:val="00694260"/>
    <w:rsid w:val="006A4EE8"/>
    <w:rsid w:val="006C0911"/>
    <w:rsid w:val="006E5637"/>
    <w:rsid w:val="006E7B76"/>
    <w:rsid w:val="006F053B"/>
    <w:rsid w:val="006F5646"/>
    <w:rsid w:val="006F674F"/>
    <w:rsid w:val="00700424"/>
    <w:rsid w:val="00713D66"/>
    <w:rsid w:val="0071545F"/>
    <w:rsid w:val="00720849"/>
    <w:rsid w:val="007238F1"/>
    <w:rsid w:val="00726F5E"/>
    <w:rsid w:val="007420F7"/>
    <w:rsid w:val="00761050"/>
    <w:rsid w:val="007679A2"/>
    <w:rsid w:val="00774F35"/>
    <w:rsid w:val="00793420"/>
    <w:rsid w:val="007B2845"/>
    <w:rsid w:val="007C4EAA"/>
    <w:rsid w:val="007D7C2E"/>
    <w:rsid w:val="007E5D6A"/>
    <w:rsid w:val="00816DCB"/>
    <w:rsid w:val="00830246"/>
    <w:rsid w:val="00865B8C"/>
    <w:rsid w:val="00875131"/>
    <w:rsid w:val="008831F1"/>
    <w:rsid w:val="00900BF6"/>
    <w:rsid w:val="00913224"/>
    <w:rsid w:val="009171AD"/>
    <w:rsid w:val="0092459A"/>
    <w:rsid w:val="00952133"/>
    <w:rsid w:val="00954B3D"/>
    <w:rsid w:val="00962486"/>
    <w:rsid w:val="0096624E"/>
    <w:rsid w:val="009775FA"/>
    <w:rsid w:val="00977A40"/>
    <w:rsid w:val="00980EC7"/>
    <w:rsid w:val="009A58EE"/>
    <w:rsid w:val="009F6C8F"/>
    <w:rsid w:val="009F6ECE"/>
    <w:rsid w:val="00A16A29"/>
    <w:rsid w:val="00A24C2D"/>
    <w:rsid w:val="00A24FD3"/>
    <w:rsid w:val="00A30BD7"/>
    <w:rsid w:val="00A4332D"/>
    <w:rsid w:val="00A47401"/>
    <w:rsid w:val="00A525A7"/>
    <w:rsid w:val="00A54067"/>
    <w:rsid w:val="00A62329"/>
    <w:rsid w:val="00A70272"/>
    <w:rsid w:val="00A83C39"/>
    <w:rsid w:val="00A8795A"/>
    <w:rsid w:val="00A96D72"/>
    <w:rsid w:val="00AA3813"/>
    <w:rsid w:val="00AC066E"/>
    <w:rsid w:val="00AC6F0B"/>
    <w:rsid w:val="00AD4E2B"/>
    <w:rsid w:val="00AF5B17"/>
    <w:rsid w:val="00AF7699"/>
    <w:rsid w:val="00B07D70"/>
    <w:rsid w:val="00B30B10"/>
    <w:rsid w:val="00B46E34"/>
    <w:rsid w:val="00B51BD1"/>
    <w:rsid w:val="00B72C3B"/>
    <w:rsid w:val="00B77DE7"/>
    <w:rsid w:val="00B80ECF"/>
    <w:rsid w:val="00B81E39"/>
    <w:rsid w:val="00B84C1A"/>
    <w:rsid w:val="00B86F42"/>
    <w:rsid w:val="00BB03FC"/>
    <w:rsid w:val="00BB46A3"/>
    <w:rsid w:val="00BE3B8F"/>
    <w:rsid w:val="00BE5D08"/>
    <w:rsid w:val="00BE78C4"/>
    <w:rsid w:val="00C14BF7"/>
    <w:rsid w:val="00C157EA"/>
    <w:rsid w:val="00C338C7"/>
    <w:rsid w:val="00C36B5D"/>
    <w:rsid w:val="00C433AB"/>
    <w:rsid w:val="00C4397E"/>
    <w:rsid w:val="00C76714"/>
    <w:rsid w:val="00C9464F"/>
    <w:rsid w:val="00CB27EB"/>
    <w:rsid w:val="00CD1984"/>
    <w:rsid w:val="00CE2D23"/>
    <w:rsid w:val="00D0248A"/>
    <w:rsid w:val="00D33229"/>
    <w:rsid w:val="00D46640"/>
    <w:rsid w:val="00D55DA2"/>
    <w:rsid w:val="00D639AF"/>
    <w:rsid w:val="00D70B8F"/>
    <w:rsid w:val="00D711F2"/>
    <w:rsid w:val="00D725A8"/>
    <w:rsid w:val="00D73040"/>
    <w:rsid w:val="00D73487"/>
    <w:rsid w:val="00D7704A"/>
    <w:rsid w:val="00D814D7"/>
    <w:rsid w:val="00D81B56"/>
    <w:rsid w:val="00D83F71"/>
    <w:rsid w:val="00D84C93"/>
    <w:rsid w:val="00D84D54"/>
    <w:rsid w:val="00DA6979"/>
    <w:rsid w:val="00DB7488"/>
    <w:rsid w:val="00DC4267"/>
    <w:rsid w:val="00DD7465"/>
    <w:rsid w:val="00DE27A4"/>
    <w:rsid w:val="00DE2A5B"/>
    <w:rsid w:val="00DF4771"/>
    <w:rsid w:val="00E152C3"/>
    <w:rsid w:val="00E22E46"/>
    <w:rsid w:val="00E3707A"/>
    <w:rsid w:val="00E464B2"/>
    <w:rsid w:val="00E64FD9"/>
    <w:rsid w:val="00E66038"/>
    <w:rsid w:val="00E93022"/>
    <w:rsid w:val="00EA0B0C"/>
    <w:rsid w:val="00EA0CC0"/>
    <w:rsid w:val="00EA0EAC"/>
    <w:rsid w:val="00EA35F8"/>
    <w:rsid w:val="00EA3868"/>
    <w:rsid w:val="00EB6DEC"/>
    <w:rsid w:val="00EC212A"/>
    <w:rsid w:val="00EC2BBD"/>
    <w:rsid w:val="00EC355A"/>
    <w:rsid w:val="00EC48CB"/>
    <w:rsid w:val="00ED0088"/>
    <w:rsid w:val="00EF20DB"/>
    <w:rsid w:val="00F01CD6"/>
    <w:rsid w:val="00F06470"/>
    <w:rsid w:val="00F08DB1"/>
    <w:rsid w:val="00F11FEB"/>
    <w:rsid w:val="00F14F4B"/>
    <w:rsid w:val="00F25190"/>
    <w:rsid w:val="00F32705"/>
    <w:rsid w:val="00F56665"/>
    <w:rsid w:val="00F5724D"/>
    <w:rsid w:val="00F613BC"/>
    <w:rsid w:val="00F61B4A"/>
    <w:rsid w:val="00F6271E"/>
    <w:rsid w:val="00F77E28"/>
    <w:rsid w:val="00FA0B4E"/>
    <w:rsid w:val="00FA1789"/>
    <w:rsid w:val="00FD1B61"/>
    <w:rsid w:val="00FE0EDA"/>
    <w:rsid w:val="00FE3CCB"/>
    <w:rsid w:val="013A10A8"/>
    <w:rsid w:val="015A1C80"/>
    <w:rsid w:val="01A0BD78"/>
    <w:rsid w:val="01D97031"/>
    <w:rsid w:val="01E7D377"/>
    <w:rsid w:val="024EB425"/>
    <w:rsid w:val="025F202E"/>
    <w:rsid w:val="02A3F49A"/>
    <w:rsid w:val="02E8FEB8"/>
    <w:rsid w:val="02F1D9A4"/>
    <w:rsid w:val="02F32964"/>
    <w:rsid w:val="02FE41D3"/>
    <w:rsid w:val="031191D4"/>
    <w:rsid w:val="03EFFBED"/>
    <w:rsid w:val="03F7C588"/>
    <w:rsid w:val="04263AC5"/>
    <w:rsid w:val="0461D0A7"/>
    <w:rsid w:val="05117885"/>
    <w:rsid w:val="051A7BFD"/>
    <w:rsid w:val="059ACD34"/>
    <w:rsid w:val="061F5BF6"/>
    <w:rsid w:val="06B835B8"/>
    <w:rsid w:val="06F74C9B"/>
    <w:rsid w:val="074940F8"/>
    <w:rsid w:val="07557FE0"/>
    <w:rsid w:val="0826FBAD"/>
    <w:rsid w:val="0872B8FB"/>
    <w:rsid w:val="08893E37"/>
    <w:rsid w:val="08D1A04B"/>
    <w:rsid w:val="08F20D09"/>
    <w:rsid w:val="092D0CDF"/>
    <w:rsid w:val="093805AF"/>
    <w:rsid w:val="09435A8F"/>
    <w:rsid w:val="09498D26"/>
    <w:rsid w:val="09515AB1"/>
    <w:rsid w:val="09C3DEB0"/>
    <w:rsid w:val="0A354EBD"/>
    <w:rsid w:val="0A5F04D9"/>
    <w:rsid w:val="0A884857"/>
    <w:rsid w:val="0B45158D"/>
    <w:rsid w:val="0B4DF8A8"/>
    <w:rsid w:val="0BE958D9"/>
    <w:rsid w:val="0C544AA1"/>
    <w:rsid w:val="0CD1BE33"/>
    <w:rsid w:val="0D4410DC"/>
    <w:rsid w:val="0E47507B"/>
    <w:rsid w:val="0EEAE008"/>
    <w:rsid w:val="0EF8A332"/>
    <w:rsid w:val="0F83010D"/>
    <w:rsid w:val="0FEF7A42"/>
    <w:rsid w:val="1005E1A1"/>
    <w:rsid w:val="1045506E"/>
    <w:rsid w:val="10628D4E"/>
    <w:rsid w:val="11367400"/>
    <w:rsid w:val="117E129C"/>
    <w:rsid w:val="1186F7D6"/>
    <w:rsid w:val="118B5EAA"/>
    <w:rsid w:val="1193434D"/>
    <w:rsid w:val="11DF7CD2"/>
    <w:rsid w:val="11F48683"/>
    <w:rsid w:val="123F5066"/>
    <w:rsid w:val="12C2E472"/>
    <w:rsid w:val="12D14A2E"/>
    <w:rsid w:val="12EFC4DA"/>
    <w:rsid w:val="1388E018"/>
    <w:rsid w:val="13E2126E"/>
    <w:rsid w:val="14527495"/>
    <w:rsid w:val="146AC237"/>
    <w:rsid w:val="150D93DF"/>
    <w:rsid w:val="15164A1C"/>
    <w:rsid w:val="15C82DE4"/>
    <w:rsid w:val="16094B54"/>
    <w:rsid w:val="163DEFE0"/>
    <w:rsid w:val="1674CF84"/>
    <w:rsid w:val="16E47402"/>
    <w:rsid w:val="17E98696"/>
    <w:rsid w:val="17F0D146"/>
    <w:rsid w:val="18513472"/>
    <w:rsid w:val="189473CE"/>
    <w:rsid w:val="190D3A4A"/>
    <w:rsid w:val="192D342E"/>
    <w:rsid w:val="193841C0"/>
    <w:rsid w:val="193D5F3E"/>
    <w:rsid w:val="19BB6536"/>
    <w:rsid w:val="19DA615F"/>
    <w:rsid w:val="1A8A1748"/>
    <w:rsid w:val="1A90E1AC"/>
    <w:rsid w:val="1AB4AF7F"/>
    <w:rsid w:val="1AE6E5BA"/>
    <w:rsid w:val="1B356FC7"/>
    <w:rsid w:val="1B6AE49A"/>
    <w:rsid w:val="1B7D304C"/>
    <w:rsid w:val="1B9CAB1B"/>
    <w:rsid w:val="1BF23262"/>
    <w:rsid w:val="1BFC2E37"/>
    <w:rsid w:val="1C10FC2B"/>
    <w:rsid w:val="1C55EA02"/>
    <w:rsid w:val="1C663F64"/>
    <w:rsid w:val="1C77A3BF"/>
    <w:rsid w:val="1CE49AD4"/>
    <w:rsid w:val="1D3877B3"/>
    <w:rsid w:val="1D40B72B"/>
    <w:rsid w:val="1D56EFD2"/>
    <w:rsid w:val="1D77E3F6"/>
    <w:rsid w:val="1E8A6B84"/>
    <w:rsid w:val="1EE77DD2"/>
    <w:rsid w:val="1EF6EE0B"/>
    <w:rsid w:val="1F1AB750"/>
    <w:rsid w:val="1F39843F"/>
    <w:rsid w:val="1F4BA57D"/>
    <w:rsid w:val="2062C697"/>
    <w:rsid w:val="2076E9FC"/>
    <w:rsid w:val="20B29D75"/>
    <w:rsid w:val="20FD25D6"/>
    <w:rsid w:val="21075895"/>
    <w:rsid w:val="216DE278"/>
    <w:rsid w:val="218F97C2"/>
    <w:rsid w:val="21BD79F1"/>
    <w:rsid w:val="22E5856C"/>
    <w:rsid w:val="23B732A9"/>
    <w:rsid w:val="248DF32C"/>
    <w:rsid w:val="24C39B52"/>
    <w:rsid w:val="256FFD57"/>
    <w:rsid w:val="25C1C9CD"/>
    <w:rsid w:val="25CE947E"/>
    <w:rsid w:val="26BD6BAE"/>
    <w:rsid w:val="26D39BD9"/>
    <w:rsid w:val="26FC1430"/>
    <w:rsid w:val="275F17CB"/>
    <w:rsid w:val="2762D820"/>
    <w:rsid w:val="28236F09"/>
    <w:rsid w:val="28441AC8"/>
    <w:rsid w:val="289BBEEF"/>
    <w:rsid w:val="28D4ACCB"/>
    <w:rsid w:val="28FE7822"/>
    <w:rsid w:val="2989AFB7"/>
    <w:rsid w:val="29914FF9"/>
    <w:rsid w:val="2A8FC56A"/>
    <w:rsid w:val="2AC9E1BB"/>
    <w:rsid w:val="2AEF7D7D"/>
    <w:rsid w:val="2CD0695C"/>
    <w:rsid w:val="2D08BD1F"/>
    <w:rsid w:val="2D1B5810"/>
    <w:rsid w:val="2DA2942F"/>
    <w:rsid w:val="2EAF7D2D"/>
    <w:rsid w:val="2EB0B22F"/>
    <w:rsid w:val="2F2942EC"/>
    <w:rsid w:val="2FC3262D"/>
    <w:rsid w:val="2FE5AC72"/>
    <w:rsid w:val="2FFFF2CC"/>
    <w:rsid w:val="300AD79E"/>
    <w:rsid w:val="3033F0C2"/>
    <w:rsid w:val="307E4250"/>
    <w:rsid w:val="31D0A1D6"/>
    <w:rsid w:val="32164869"/>
    <w:rsid w:val="3231ED6B"/>
    <w:rsid w:val="32431D6B"/>
    <w:rsid w:val="327960DD"/>
    <w:rsid w:val="33FC58A3"/>
    <w:rsid w:val="344A31FD"/>
    <w:rsid w:val="34D3065E"/>
    <w:rsid w:val="34D3A429"/>
    <w:rsid w:val="34F19743"/>
    <w:rsid w:val="357C1412"/>
    <w:rsid w:val="360B46C0"/>
    <w:rsid w:val="3623DB8B"/>
    <w:rsid w:val="372EE289"/>
    <w:rsid w:val="37F3760A"/>
    <w:rsid w:val="3856DE59"/>
    <w:rsid w:val="394F8793"/>
    <w:rsid w:val="3A0308DD"/>
    <w:rsid w:val="3A67800E"/>
    <w:rsid w:val="3A6CA603"/>
    <w:rsid w:val="3A96BD65"/>
    <w:rsid w:val="3B0341EF"/>
    <w:rsid w:val="3BA9844D"/>
    <w:rsid w:val="3BCDDC24"/>
    <w:rsid w:val="3C395D43"/>
    <w:rsid w:val="3C7AD29F"/>
    <w:rsid w:val="3D99E28C"/>
    <w:rsid w:val="3DA593E2"/>
    <w:rsid w:val="3E2B671E"/>
    <w:rsid w:val="3E600F44"/>
    <w:rsid w:val="3EA4081C"/>
    <w:rsid w:val="3EB2BA65"/>
    <w:rsid w:val="3FB0D744"/>
    <w:rsid w:val="3FB96F61"/>
    <w:rsid w:val="3FBCA3A2"/>
    <w:rsid w:val="3FF90A61"/>
    <w:rsid w:val="4013854E"/>
    <w:rsid w:val="4084863E"/>
    <w:rsid w:val="411CF706"/>
    <w:rsid w:val="41C66C7B"/>
    <w:rsid w:val="422A6AB2"/>
    <w:rsid w:val="4241CC19"/>
    <w:rsid w:val="435EA4D0"/>
    <w:rsid w:val="43DF642F"/>
    <w:rsid w:val="4573CA82"/>
    <w:rsid w:val="45E30DEB"/>
    <w:rsid w:val="45FF82EC"/>
    <w:rsid w:val="464CCA6C"/>
    <w:rsid w:val="467C3682"/>
    <w:rsid w:val="472A9B8C"/>
    <w:rsid w:val="47542B9D"/>
    <w:rsid w:val="4834190C"/>
    <w:rsid w:val="48D1173E"/>
    <w:rsid w:val="4953A41D"/>
    <w:rsid w:val="498C2B13"/>
    <w:rsid w:val="49D08370"/>
    <w:rsid w:val="4A475E9E"/>
    <w:rsid w:val="4A4B845A"/>
    <w:rsid w:val="4A7DF703"/>
    <w:rsid w:val="4AE6C2BD"/>
    <w:rsid w:val="4B4A88DE"/>
    <w:rsid w:val="4B73F139"/>
    <w:rsid w:val="4B8C0FA4"/>
    <w:rsid w:val="4BA05993"/>
    <w:rsid w:val="4BF55920"/>
    <w:rsid w:val="4CDC29AE"/>
    <w:rsid w:val="4CEB6290"/>
    <w:rsid w:val="4EB0A6DE"/>
    <w:rsid w:val="4EDE8924"/>
    <w:rsid w:val="4F349578"/>
    <w:rsid w:val="4F755052"/>
    <w:rsid w:val="4FB7739A"/>
    <w:rsid w:val="502A9F18"/>
    <w:rsid w:val="502ACC5B"/>
    <w:rsid w:val="504D9166"/>
    <w:rsid w:val="50D52F85"/>
    <w:rsid w:val="51C30F53"/>
    <w:rsid w:val="51FC00C2"/>
    <w:rsid w:val="5200E3BB"/>
    <w:rsid w:val="52747E43"/>
    <w:rsid w:val="52A0434A"/>
    <w:rsid w:val="52D76690"/>
    <w:rsid w:val="52DDC4A8"/>
    <w:rsid w:val="545EC6E7"/>
    <w:rsid w:val="5474C286"/>
    <w:rsid w:val="54FE4C7E"/>
    <w:rsid w:val="550EB7AE"/>
    <w:rsid w:val="55E47161"/>
    <w:rsid w:val="56CD3018"/>
    <w:rsid w:val="571CEABC"/>
    <w:rsid w:val="571D5C72"/>
    <w:rsid w:val="578AD3E5"/>
    <w:rsid w:val="5792B42E"/>
    <w:rsid w:val="57FCC98B"/>
    <w:rsid w:val="582A3DD0"/>
    <w:rsid w:val="5850F7AB"/>
    <w:rsid w:val="588D239F"/>
    <w:rsid w:val="58BC8AFB"/>
    <w:rsid w:val="58FD7A31"/>
    <w:rsid w:val="593FB9FC"/>
    <w:rsid w:val="59BE27A3"/>
    <w:rsid w:val="59C6F5CB"/>
    <w:rsid w:val="5A2AE7EE"/>
    <w:rsid w:val="5A41B5E7"/>
    <w:rsid w:val="5A97C80B"/>
    <w:rsid w:val="5A987A80"/>
    <w:rsid w:val="5AA0B951"/>
    <w:rsid w:val="5AC57264"/>
    <w:rsid w:val="5B3CBE5D"/>
    <w:rsid w:val="5BA25606"/>
    <w:rsid w:val="5BB03460"/>
    <w:rsid w:val="5BBB0671"/>
    <w:rsid w:val="5BFABEE6"/>
    <w:rsid w:val="5C166649"/>
    <w:rsid w:val="5C824F55"/>
    <w:rsid w:val="5CBD6625"/>
    <w:rsid w:val="5CDA1095"/>
    <w:rsid w:val="5CFF98F5"/>
    <w:rsid w:val="5D55C745"/>
    <w:rsid w:val="5DA10117"/>
    <w:rsid w:val="5DCA6CC6"/>
    <w:rsid w:val="5E6E751C"/>
    <w:rsid w:val="5EF2333C"/>
    <w:rsid w:val="5F498623"/>
    <w:rsid w:val="5FD66DF1"/>
    <w:rsid w:val="6033132B"/>
    <w:rsid w:val="60B2F5E9"/>
    <w:rsid w:val="60BEECB8"/>
    <w:rsid w:val="60F490DC"/>
    <w:rsid w:val="61124944"/>
    <w:rsid w:val="613757B6"/>
    <w:rsid w:val="62165F00"/>
    <w:rsid w:val="621CA6A6"/>
    <w:rsid w:val="623D4F24"/>
    <w:rsid w:val="62B100B6"/>
    <w:rsid w:val="62F9A12B"/>
    <w:rsid w:val="6305FD4C"/>
    <w:rsid w:val="6341AE51"/>
    <w:rsid w:val="63B7700C"/>
    <w:rsid w:val="63E2A809"/>
    <w:rsid w:val="63F8B906"/>
    <w:rsid w:val="643D0BFD"/>
    <w:rsid w:val="65FB9518"/>
    <w:rsid w:val="663A4099"/>
    <w:rsid w:val="66DF2630"/>
    <w:rsid w:val="6720FCED"/>
    <w:rsid w:val="67528829"/>
    <w:rsid w:val="676D77AA"/>
    <w:rsid w:val="67BACA96"/>
    <w:rsid w:val="67F2DDD7"/>
    <w:rsid w:val="682359E7"/>
    <w:rsid w:val="6827907F"/>
    <w:rsid w:val="687D867D"/>
    <w:rsid w:val="68E087D7"/>
    <w:rsid w:val="69D23FA8"/>
    <w:rsid w:val="69F9D91D"/>
    <w:rsid w:val="6A088608"/>
    <w:rsid w:val="6A170423"/>
    <w:rsid w:val="6A2641CB"/>
    <w:rsid w:val="6A307BAB"/>
    <w:rsid w:val="6AC14650"/>
    <w:rsid w:val="6B272F70"/>
    <w:rsid w:val="6B941BF6"/>
    <w:rsid w:val="6BC43D6B"/>
    <w:rsid w:val="6C0C9031"/>
    <w:rsid w:val="6C2DE905"/>
    <w:rsid w:val="6C60723C"/>
    <w:rsid w:val="6CE30575"/>
    <w:rsid w:val="6CF5711B"/>
    <w:rsid w:val="6D0BE1AA"/>
    <w:rsid w:val="6D61551F"/>
    <w:rsid w:val="6E8DA739"/>
    <w:rsid w:val="6EB0E5DD"/>
    <w:rsid w:val="6F050319"/>
    <w:rsid w:val="6F8F32E1"/>
    <w:rsid w:val="705C6719"/>
    <w:rsid w:val="716F7188"/>
    <w:rsid w:val="718C77E1"/>
    <w:rsid w:val="71A35387"/>
    <w:rsid w:val="71BAC566"/>
    <w:rsid w:val="71CE0B87"/>
    <w:rsid w:val="71E93BA4"/>
    <w:rsid w:val="723EC49C"/>
    <w:rsid w:val="7350F692"/>
    <w:rsid w:val="739C5E8A"/>
    <w:rsid w:val="73DAB23B"/>
    <w:rsid w:val="73DCF176"/>
    <w:rsid w:val="7425123B"/>
    <w:rsid w:val="742B39EB"/>
    <w:rsid w:val="74516338"/>
    <w:rsid w:val="745FD857"/>
    <w:rsid w:val="7593BEEC"/>
    <w:rsid w:val="75ABE9B3"/>
    <w:rsid w:val="75BCDC07"/>
    <w:rsid w:val="75CB94DA"/>
    <w:rsid w:val="75D40476"/>
    <w:rsid w:val="7601FAC4"/>
    <w:rsid w:val="76516DBF"/>
    <w:rsid w:val="768ABD22"/>
    <w:rsid w:val="76BEEDD6"/>
    <w:rsid w:val="776AEE99"/>
    <w:rsid w:val="776DE5B1"/>
    <w:rsid w:val="77E1AF33"/>
    <w:rsid w:val="77E20DFC"/>
    <w:rsid w:val="77F62292"/>
    <w:rsid w:val="78AF5D73"/>
    <w:rsid w:val="78C2F564"/>
    <w:rsid w:val="78F4B3CF"/>
    <w:rsid w:val="798647D4"/>
    <w:rsid w:val="7987E44E"/>
    <w:rsid w:val="7A734943"/>
    <w:rsid w:val="7AC2A987"/>
    <w:rsid w:val="7AFB616D"/>
    <w:rsid w:val="7B0CFE3A"/>
    <w:rsid w:val="7B65624B"/>
    <w:rsid w:val="7B8CF3E7"/>
    <w:rsid w:val="7C38DE1C"/>
    <w:rsid w:val="7C5C173F"/>
    <w:rsid w:val="7C9316E4"/>
    <w:rsid w:val="7C9A035A"/>
    <w:rsid w:val="7D09F264"/>
    <w:rsid w:val="7DCB3333"/>
    <w:rsid w:val="7FBFE60F"/>
    <w:rsid w:val="7FCFC175"/>
    <w:rsid w:val="7FE8573B"/>
    <w:rsid w:val="7FF23267"/>
    <w:rsid w:val="7FF658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9F6D"/>
  <w15:chartTrackingRefBased/>
  <w15:docId w15:val="{ED322700-D307-4944-BEE9-472DD0BF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131"/>
  </w:style>
  <w:style w:type="paragraph" w:styleId="Overskrift1">
    <w:name w:val="heading 1"/>
    <w:basedOn w:val="Normal"/>
    <w:next w:val="Normal"/>
    <w:uiPriority w:val="9"/>
    <w:qFormat/>
    <w:rsid w:val="00177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uiPriority w:val="9"/>
    <w:semiHidden/>
    <w:unhideWhenUsed/>
    <w:qFormat/>
    <w:rsid w:val="00177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uiPriority w:val="9"/>
    <w:semiHidden/>
    <w:unhideWhenUsed/>
    <w:qFormat/>
    <w:rsid w:val="00177C0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uiPriority w:val="9"/>
    <w:semiHidden/>
    <w:unhideWhenUsed/>
    <w:qFormat/>
    <w:rsid w:val="00177C0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uiPriority w:val="9"/>
    <w:semiHidden/>
    <w:unhideWhenUsed/>
    <w:qFormat/>
    <w:rsid w:val="00177C0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uiPriority w:val="9"/>
    <w:semiHidden/>
    <w:unhideWhenUsed/>
    <w:qFormat/>
    <w:rsid w:val="00177C0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uiPriority w:val="9"/>
    <w:semiHidden/>
    <w:unhideWhenUsed/>
    <w:qFormat/>
    <w:rsid w:val="00177C0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uiPriority w:val="9"/>
    <w:semiHidden/>
    <w:unhideWhenUsed/>
    <w:qFormat/>
    <w:rsid w:val="00177C0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uiPriority w:val="9"/>
    <w:semiHidden/>
    <w:unhideWhenUsed/>
    <w:qFormat/>
    <w:rsid w:val="00177C0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itleChar1">
    <w:name w:val="Title Char1"/>
    <w:basedOn w:val="Standardskrifttypeiafsnit"/>
    <w:uiPriority w:val="10"/>
    <w:rsid w:val="00067F46"/>
    <w:rPr>
      <w:rFonts w:asciiTheme="majorHAnsi" w:eastAsiaTheme="majorEastAsia" w:hAnsiTheme="majorHAnsi" w:cstheme="majorBidi"/>
      <w:spacing w:val="-10"/>
      <w:kern w:val="28"/>
      <w:sz w:val="56"/>
      <w:szCs w:val="56"/>
    </w:rPr>
  </w:style>
  <w:style w:type="character" w:customStyle="1" w:styleId="SubtitleChar1">
    <w:name w:val="Subtitle Char1"/>
    <w:basedOn w:val="Standardskrifttypeiafsnit"/>
    <w:uiPriority w:val="11"/>
    <w:rsid w:val="00067F46"/>
    <w:rPr>
      <w:rFonts w:eastAsiaTheme="majorEastAsia" w:cstheme="majorBidi"/>
      <w:color w:val="595959" w:themeColor="text1" w:themeTint="A6"/>
      <w:spacing w:val="15"/>
      <w:sz w:val="28"/>
      <w:szCs w:val="28"/>
    </w:rPr>
  </w:style>
  <w:style w:type="character" w:customStyle="1" w:styleId="QuoteChar1">
    <w:name w:val="Quote Char1"/>
    <w:basedOn w:val="Standardskrifttypeiafsnit"/>
    <w:uiPriority w:val="29"/>
    <w:rsid w:val="00067F46"/>
    <w:rPr>
      <w:i/>
      <w:iCs/>
      <w:color w:val="404040" w:themeColor="text1" w:themeTint="BF"/>
    </w:rPr>
  </w:style>
  <w:style w:type="character" w:customStyle="1" w:styleId="IntenseQuoteChar1">
    <w:name w:val="Intense Quote Char1"/>
    <w:basedOn w:val="Standardskrifttypeiafsnit"/>
    <w:uiPriority w:val="30"/>
    <w:rsid w:val="00067F46"/>
    <w:rPr>
      <w:i/>
      <w:iCs/>
      <w:color w:val="0F4761" w:themeColor="accent1" w:themeShade="BF"/>
    </w:rPr>
  </w:style>
  <w:style w:type="character" w:styleId="Hyperlink">
    <w:name w:val="Hyperlink"/>
    <w:basedOn w:val="Standardskrifttypeiafsnit"/>
    <w:uiPriority w:val="99"/>
    <w:unhideWhenUsed/>
    <w:rsid w:val="00415E2D"/>
    <w:rPr>
      <w:color w:val="467886" w:themeColor="hyperlink"/>
      <w:u w:val="single"/>
    </w:rPr>
  </w:style>
  <w:style w:type="character" w:styleId="Ulstomtale">
    <w:name w:val="Unresolved Mention"/>
    <w:basedOn w:val="Standardskrifttypeiafsnit"/>
    <w:uiPriority w:val="99"/>
    <w:semiHidden/>
    <w:unhideWhenUsed/>
    <w:rsid w:val="00415E2D"/>
    <w:rPr>
      <w:color w:val="605E5C"/>
      <w:shd w:val="clear" w:color="auto" w:fill="E1DFDD"/>
    </w:rPr>
  </w:style>
  <w:style w:type="character" w:customStyle="1" w:styleId="IntenseQuoteChar">
    <w:name w:val="Intense Quote Char"/>
    <w:basedOn w:val="Standardskrifttypeiafsnit"/>
    <w:uiPriority w:val="30"/>
    <w:rsid w:val="00141B98"/>
    <w:rPr>
      <w:i/>
      <w:iCs/>
      <w:color w:val="0F4761" w:themeColor="accent1" w:themeShade="BF"/>
    </w:rPr>
  </w:style>
  <w:style w:type="table" w:styleId="Tabel-Gitter">
    <w:name w:val="Table Grid"/>
    <w:basedOn w:val="Tabel-Normal"/>
    <w:uiPriority w:val="39"/>
    <w:rsid w:val="009F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77C05"/>
    <w:pPr>
      <w:ind w:left="720"/>
      <w:contextualSpacing/>
    </w:pPr>
  </w:style>
  <w:style w:type="character" w:styleId="Kraftigfremhvning">
    <w:name w:val="Intense Emphasis"/>
    <w:basedOn w:val="Standardskrifttypeiafsnit"/>
    <w:uiPriority w:val="21"/>
    <w:qFormat/>
    <w:rsid w:val="00177C05"/>
    <w:rPr>
      <w:i/>
      <w:iCs/>
      <w:color w:val="0F4761" w:themeColor="accent1" w:themeShade="BF"/>
    </w:rPr>
  </w:style>
  <w:style w:type="character" w:styleId="Kraftighenvisning">
    <w:name w:val="Intense Reference"/>
    <w:basedOn w:val="Standardskrifttypeiafsnit"/>
    <w:uiPriority w:val="32"/>
    <w:qFormat/>
    <w:rsid w:val="00177C05"/>
    <w:rPr>
      <w:b/>
      <w:bCs/>
      <w:smallCaps/>
      <w:color w:val="0F4761" w:themeColor="accent1" w:themeShade="BF"/>
      <w:spacing w:val="5"/>
    </w:rPr>
  </w:style>
  <w:style w:type="character" w:customStyle="1" w:styleId="Heading1Char">
    <w:name w:val="Heading 1 Char"/>
    <w:basedOn w:val="Standardskrifttypeiafsnit"/>
    <w:uiPriority w:val="9"/>
    <w:rsid w:val="00875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Standardskrifttypeiafsnit"/>
    <w:uiPriority w:val="9"/>
    <w:semiHidden/>
    <w:rsid w:val="00875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Standardskrifttypeiafsnit"/>
    <w:uiPriority w:val="9"/>
    <w:semiHidden/>
    <w:rsid w:val="00875131"/>
    <w:rPr>
      <w:rFonts w:eastAsiaTheme="majorEastAsia" w:cstheme="majorBidi"/>
      <w:color w:val="0F4761" w:themeColor="accent1" w:themeShade="BF"/>
      <w:sz w:val="28"/>
      <w:szCs w:val="28"/>
    </w:rPr>
  </w:style>
  <w:style w:type="character" w:customStyle="1" w:styleId="Heading4Char">
    <w:name w:val="Heading 4 Char"/>
    <w:basedOn w:val="Standardskrifttypeiafsnit"/>
    <w:uiPriority w:val="9"/>
    <w:semiHidden/>
    <w:rsid w:val="00875131"/>
    <w:rPr>
      <w:rFonts w:eastAsiaTheme="majorEastAsia" w:cstheme="majorBidi"/>
      <w:i/>
      <w:iCs/>
      <w:color w:val="0F4761" w:themeColor="accent1" w:themeShade="BF"/>
    </w:rPr>
  </w:style>
  <w:style w:type="character" w:customStyle="1" w:styleId="Heading5Char">
    <w:name w:val="Heading 5 Char"/>
    <w:basedOn w:val="Standardskrifttypeiafsnit"/>
    <w:uiPriority w:val="9"/>
    <w:semiHidden/>
    <w:rsid w:val="00875131"/>
    <w:rPr>
      <w:rFonts w:eastAsiaTheme="majorEastAsia" w:cstheme="majorBidi"/>
      <w:color w:val="0F4761" w:themeColor="accent1" w:themeShade="BF"/>
    </w:rPr>
  </w:style>
  <w:style w:type="character" w:customStyle="1" w:styleId="Heading6Char">
    <w:name w:val="Heading 6 Char"/>
    <w:basedOn w:val="Standardskrifttypeiafsnit"/>
    <w:uiPriority w:val="9"/>
    <w:semiHidden/>
    <w:rsid w:val="00875131"/>
    <w:rPr>
      <w:rFonts w:eastAsiaTheme="majorEastAsia" w:cstheme="majorBidi"/>
      <w:i/>
      <w:iCs/>
      <w:color w:val="595959" w:themeColor="text1" w:themeTint="A6"/>
    </w:rPr>
  </w:style>
  <w:style w:type="character" w:customStyle="1" w:styleId="Heading7Char">
    <w:name w:val="Heading 7 Char"/>
    <w:basedOn w:val="Standardskrifttypeiafsnit"/>
    <w:uiPriority w:val="9"/>
    <w:semiHidden/>
    <w:rsid w:val="00875131"/>
    <w:rPr>
      <w:rFonts w:eastAsiaTheme="majorEastAsia" w:cstheme="majorBidi"/>
      <w:color w:val="595959" w:themeColor="text1" w:themeTint="A6"/>
    </w:rPr>
  </w:style>
  <w:style w:type="character" w:customStyle="1" w:styleId="Heading8Char">
    <w:name w:val="Heading 8 Char"/>
    <w:basedOn w:val="Standardskrifttypeiafsnit"/>
    <w:uiPriority w:val="9"/>
    <w:semiHidden/>
    <w:rsid w:val="00875131"/>
    <w:rPr>
      <w:rFonts w:eastAsiaTheme="majorEastAsia" w:cstheme="majorBidi"/>
      <w:i/>
      <w:iCs/>
      <w:color w:val="272727" w:themeColor="text1" w:themeTint="D8"/>
    </w:rPr>
  </w:style>
  <w:style w:type="character" w:customStyle="1" w:styleId="Heading9Char">
    <w:name w:val="Heading 9 Char"/>
    <w:basedOn w:val="Standardskrifttypeiafsnit"/>
    <w:uiPriority w:val="9"/>
    <w:semiHidden/>
    <w:rsid w:val="00875131"/>
    <w:rPr>
      <w:rFonts w:eastAsiaTheme="majorEastAsia" w:cstheme="majorBidi"/>
      <w:color w:val="272727" w:themeColor="text1" w:themeTint="D8"/>
    </w:rPr>
  </w:style>
  <w:style w:type="paragraph" w:styleId="Fodnotetekst">
    <w:name w:val="footnote text"/>
    <w:basedOn w:val="Normal"/>
    <w:uiPriority w:val="99"/>
    <w:semiHidden/>
    <w:unhideWhenUsed/>
    <w:rsid w:val="1E8A6B84"/>
    <w:pPr>
      <w:spacing w:after="0" w:line="240" w:lineRule="auto"/>
    </w:pPr>
    <w:rPr>
      <w:sz w:val="20"/>
      <w:szCs w:val="20"/>
    </w:rPr>
  </w:style>
  <w:style w:type="character" w:styleId="Fodnotehenvisning">
    <w:name w:val="footnote reference"/>
    <w:basedOn w:val="Standardskrifttypeiafsnit"/>
    <w:uiPriority w:val="99"/>
    <w:semiHidden/>
    <w:unhideWhenUsed/>
    <w:rPr>
      <w:vertAlign w:val="superscript"/>
    </w:rPr>
  </w:style>
  <w:style w:type="character" w:styleId="BesgtLink">
    <w:name w:val="FollowedHyperlink"/>
    <w:basedOn w:val="Standardskrifttypeiafsnit"/>
    <w:uiPriority w:val="99"/>
    <w:semiHidden/>
    <w:unhideWhenUsed/>
    <w:rsid w:val="007679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64410">
      <w:bodyDiv w:val="1"/>
      <w:marLeft w:val="0"/>
      <w:marRight w:val="0"/>
      <w:marTop w:val="0"/>
      <w:marBottom w:val="0"/>
      <w:divBdr>
        <w:top w:val="none" w:sz="0" w:space="0" w:color="auto"/>
        <w:left w:val="none" w:sz="0" w:space="0" w:color="auto"/>
        <w:bottom w:val="none" w:sz="0" w:space="0" w:color="auto"/>
        <w:right w:val="none" w:sz="0" w:space="0" w:color="auto"/>
      </w:divBdr>
    </w:div>
    <w:div w:id="1007756301">
      <w:bodyDiv w:val="1"/>
      <w:marLeft w:val="0"/>
      <w:marRight w:val="0"/>
      <w:marTop w:val="0"/>
      <w:marBottom w:val="0"/>
      <w:divBdr>
        <w:top w:val="none" w:sz="0" w:space="0" w:color="auto"/>
        <w:left w:val="none" w:sz="0" w:space="0" w:color="auto"/>
        <w:bottom w:val="none" w:sz="0" w:space="0" w:color="auto"/>
        <w:right w:val="none" w:sz="0" w:space="0" w:color="auto"/>
      </w:divBdr>
    </w:div>
    <w:div w:id="1011760475">
      <w:bodyDiv w:val="1"/>
      <w:marLeft w:val="0"/>
      <w:marRight w:val="0"/>
      <w:marTop w:val="0"/>
      <w:marBottom w:val="0"/>
      <w:divBdr>
        <w:top w:val="none" w:sz="0" w:space="0" w:color="auto"/>
        <w:left w:val="none" w:sz="0" w:space="0" w:color="auto"/>
        <w:bottom w:val="none" w:sz="0" w:space="0" w:color="auto"/>
        <w:right w:val="none" w:sz="0" w:space="0" w:color="auto"/>
      </w:divBdr>
    </w:div>
    <w:div w:id="19719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ibelselskabet.dk/brugbibelen/bibelenonline/1_Mos/9" TargetMode="External"/><Relationship Id="rId18" Type="http://schemas.openxmlformats.org/officeDocument/2006/relationships/image" Target="media/image5.jpeg"/><Relationship Id="rId26" Type="http://schemas.openxmlformats.org/officeDocument/2006/relationships/hyperlink" Target="https://youtu.be/IkdwTuN0uMQ?si=nsVEHdlGMfi9j-u9" TargetMode="External"/><Relationship Id="rId3" Type="http://schemas.openxmlformats.org/officeDocument/2006/relationships/settings" Target="settings.xml"/><Relationship Id="rId21" Type="http://schemas.openxmlformats.org/officeDocument/2006/relationships/hyperlink" Target="https://www.youtube.com/watch?v=WzFR9i6YodE&amp;t=65s" TargetMode="External"/><Relationship Id="rId7" Type="http://schemas.openxmlformats.org/officeDocument/2006/relationships/image" Target="media/image1.png"/><Relationship Id="rId12" Type="http://schemas.openxmlformats.org/officeDocument/2006/relationships/hyperlink" Target="https://www.bibelselskabet.dk/brugbibelen/bibelenonline/1_Mos/1" TargetMode="External"/><Relationship Id="rId17" Type="http://schemas.openxmlformats.org/officeDocument/2006/relationships/image" Target="media/image4.jpe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bibelselskabet.dk/brugbibelen/bibelenonline/2_Sam/11" TargetMode="External"/><Relationship Id="rId20" Type="http://schemas.openxmlformats.org/officeDocument/2006/relationships/hyperlink" Target="https://youtu.be/WzFR9i6YodE?si=FtzV7Qz3CWUbm_BM"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105n6OgvulY?si=j8QIKJacUhFL1c4B-" TargetMode="External"/><Relationship Id="rId24" Type="http://schemas.openxmlformats.org/officeDocument/2006/relationships/hyperlink" Target="https://fb.watch/xjiQqyORn0/" TargetMode="External"/><Relationship Id="rId5" Type="http://schemas.openxmlformats.org/officeDocument/2006/relationships/footnotes" Target="footnotes.xml"/><Relationship Id="rId15" Type="http://schemas.openxmlformats.org/officeDocument/2006/relationships/hyperlink" Target="https://www.bibelselskabet.dk/brugbibelen/bibelenonline/Dom/13"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youtu.be/7eQrn5ecTGk?si=OKV4ctXDhXzD_QmU" TargetMode="External"/><Relationship Id="rId14" Type="http://schemas.openxmlformats.org/officeDocument/2006/relationships/hyperlink" Target="https://www.bibelselskabet.dk/brugbibelen/bibelenonline/Hojs/1" TargetMode="External"/><Relationship Id="rId22" Type="http://schemas.openxmlformats.org/officeDocument/2006/relationships/image" Target="media/image7.jp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r.dk/nyheder/kultur/tro/brevkasse-kan-man-vaere-en-god-muslim-og-onanere" TargetMode="External"/><Relationship Id="rId2" Type="http://schemas.openxmlformats.org/officeDocument/2006/relationships/hyperlink" Target="https://bornetelefonen.dk/brevkasse/religion-og-kultur/homoseksuel-i-et-indisk-tamilsk-miljoe/" TargetMode="External"/><Relationship Id="rId1" Type="http://schemas.openxmlformats.org/officeDocument/2006/relationships/hyperlink" Target="https://www.bibelselskabet.dk/brevkassen-hvad-siger-bibelen-om-sex-og-sy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9596-95D9-4CFC-8968-6A5DD001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1958</Words>
  <Characters>11945</Characters>
  <Application>Microsoft Office Word</Application>
  <DocSecurity>0</DocSecurity>
  <Lines>99</Lines>
  <Paragraphs>27</Paragraphs>
  <ScaleCrop>false</ScaleCrop>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Anne-Sofie Svendsen</dc:creator>
  <cp:keywords/>
  <dc:description/>
  <cp:lastModifiedBy>Anne-Sofie Svendsen</cp:lastModifiedBy>
  <cp:revision>2</cp:revision>
  <dcterms:created xsi:type="dcterms:W3CDTF">2025-02-03T13:10:00Z</dcterms:created>
  <dcterms:modified xsi:type="dcterms:W3CDTF">2025-02-03T13:10:00Z</dcterms:modified>
</cp:coreProperties>
</file>