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0726" w14:textId="1C75C5A2" w:rsidR="00243F43" w:rsidRPr="00F273C4" w:rsidRDefault="00B2345E" w:rsidP="00B2345E">
      <w:pPr>
        <w:pStyle w:val="Overskrift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Øvelse: </w:t>
      </w:r>
      <w:r w:rsidR="006D7647" w:rsidRPr="00F273C4">
        <w:rPr>
          <w:rFonts w:ascii="Times New Roman" w:hAnsi="Times New Roman"/>
        </w:rPr>
        <w:t>Stoffers blandbarhed</w:t>
      </w:r>
    </w:p>
    <w:p w14:paraId="7393FE4A" w14:textId="77777777" w:rsidR="00243F43" w:rsidRPr="00F273C4" w:rsidRDefault="00243F43" w:rsidP="00F273C4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14:paraId="0F8F5F26" w14:textId="77777777" w:rsidR="00243F43" w:rsidRPr="00F273C4" w:rsidRDefault="00243F43" w:rsidP="00F273C4">
      <w:pPr>
        <w:pStyle w:val="Overskrift2"/>
        <w:spacing w:line="360" w:lineRule="auto"/>
        <w:rPr>
          <w:rFonts w:ascii="Times New Roman" w:hAnsi="Times New Roman" w:cs="Times New Roman"/>
        </w:rPr>
      </w:pPr>
      <w:r w:rsidRPr="00F273C4">
        <w:rPr>
          <w:rFonts w:ascii="Times New Roman" w:hAnsi="Times New Roman" w:cs="Times New Roman"/>
        </w:rPr>
        <w:t>Formål</w:t>
      </w:r>
    </w:p>
    <w:p w14:paraId="6D66A0DF" w14:textId="52D1F011" w:rsidR="00C9751C" w:rsidRPr="00F273C4" w:rsidRDefault="00243F43" w:rsidP="00F273C4">
      <w:pPr>
        <w:spacing w:line="360" w:lineRule="auto"/>
        <w:rPr>
          <w:rFonts w:ascii="Times New Roman" w:hAnsi="Times New Roman"/>
        </w:rPr>
      </w:pPr>
      <w:r w:rsidRPr="00F273C4">
        <w:rPr>
          <w:rFonts w:ascii="Times New Roman" w:hAnsi="Times New Roman"/>
        </w:rPr>
        <w:t>Formålet med dette forsøg er undersøge hvordan vand</w:t>
      </w:r>
      <w:r w:rsidR="006D7647" w:rsidRPr="00F273C4">
        <w:rPr>
          <w:rFonts w:ascii="Times New Roman" w:hAnsi="Times New Roman"/>
        </w:rPr>
        <w:t xml:space="preserve"> og</w:t>
      </w:r>
      <w:r w:rsidR="006309AD" w:rsidRPr="00F273C4">
        <w:rPr>
          <w:rFonts w:ascii="Times New Roman" w:hAnsi="Times New Roman"/>
        </w:rPr>
        <w:t xml:space="preserve"> heptan </w:t>
      </w:r>
      <w:r w:rsidRPr="00F273C4">
        <w:rPr>
          <w:rFonts w:ascii="Times New Roman" w:hAnsi="Times New Roman"/>
        </w:rPr>
        <w:t xml:space="preserve">fungerer som opløsningsmidler for forskellige stoffer. </w:t>
      </w:r>
    </w:p>
    <w:p w14:paraId="0A41F339" w14:textId="05AB1144" w:rsidR="00243F43" w:rsidRPr="00F273C4" w:rsidRDefault="00243F43" w:rsidP="00F273C4">
      <w:pPr>
        <w:spacing w:line="360" w:lineRule="auto"/>
        <w:rPr>
          <w:rFonts w:ascii="Times New Roman" w:hAnsi="Times New Roman"/>
        </w:rPr>
      </w:pPr>
    </w:p>
    <w:p w14:paraId="1F1C90F3" w14:textId="0DA6EB58" w:rsidR="00243F43" w:rsidRPr="00F273C4" w:rsidRDefault="00243F43" w:rsidP="00F273C4">
      <w:pPr>
        <w:pStyle w:val="Overskrift2"/>
        <w:spacing w:line="360" w:lineRule="auto"/>
        <w:rPr>
          <w:rFonts w:ascii="Times New Roman" w:hAnsi="Times New Roman" w:cs="Times New Roman"/>
        </w:rPr>
      </w:pPr>
      <w:r w:rsidRPr="00F273C4">
        <w:rPr>
          <w:rFonts w:ascii="Times New Roman" w:hAnsi="Times New Roman" w:cs="Times New Roman"/>
        </w:rPr>
        <w:t>Teori</w:t>
      </w:r>
      <w:r w:rsidR="005320AE" w:rsidRPr="00F273C4">
        <w:rPr>
          <w:rFonts w:ascii="Times New Roman" w:hAnsi="Times New Roman" w:cs="Times New Roman"/>
        </w:rPr>
        <w:t xml:space="preserve"> </w:t>
      </w:r>
      <w:r w:rsidR="003824B2" w:rsidRPr="00F273C4">
        <w:rPr>
          <w:rFonts w:ascii="Times New Roman" w:hAnsi="Times New Roman" w:cs="Times New Roman"/>
        </w:rPr>
        <w:t xml:space="preserve">og forberedelse </w:t>
      </w:r>
    </w:p>
    <w:p w14:paraId="618AE55B" w14:textId="6A133868" w:rsidR="0088673B" w:rsidRPr="00F273C4" w:rsidRDefault="00B30E05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F273C4">
        <w:rPr>
          <w:rFonts w:ascii="Times New Roman" w:hAnsi="Times New Roman"/>
          <w:color w:val="FF0000"/>
          <w:szCs w:val="24"/>
        </w:rPr>
        <w:t>Hvad er</w:t>
      </w:r>
      <w:r w:rsidR="00B109FE" w:rsidRPr="00F273C4">
        <w:rPr>
          <w:rFonts w:ascii="Times New Roman" w:hAnsi="Times New Roman"/>
          <w:color w:val="FF0000"/>
          <w:szCs w:val="24"/>
        </w:rPr>
        <w:t xml:space="preserve"> en polær binding</w:t>
      </w:r>
      <w:r w:rsidR="0088673B" w:rsidRPr="00F273C4">
        <w:rPr>
          <w:rFonts w:ascii="Times New Roman" w:hAnsi="Times New Roman"/>
          <w:color w:val="FF0000"/>
          <w:szCs w:val="24"/>
        </w:rPr>
        <w:t>:</w:t>
      </w:r>
    </w:p>
    <w:p w14:paraId="68917E35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64621815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61E1795C" w14:textId="77777777" w:rsidR="0088673B" w:rsidRPr="00F273C4" w:rsidRDefault="0088673B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5D84373F" w14:textId="0FBD8C88" w:rsidR="0088673B" w:rsidRPr="00F273C4" w:rsidRDefault="00160ABE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F273C4">
        <w:rPr>
          <w:rFonts w:ascii="Times New Roman" w:hAnsi="Times New Roman"/>
          <w:color w:val="FF0000"/>
          <w:szCs w:val="24"/>
        </w:rPr>
        <w:t>Hvad er</w:t>
      </w:r>
      <w:r w:rsidR="0088673B" w:rsidRPr="00F273C4">
        <w:rPr>
          <w:rFonts w:ascii="Times New Roman" w:hAnsi="Times New Roman"/>
          <w:color w:val="FF0000"/>
          <w:szCs w:val="24"/>
        </w:rPr>
        <w:t xml:space="preserve"> </w:t>
      </w:r>
      <w:r w:rsidR="00B109FE" w:rsidRPr="00F273C4">
        <w:rPr>
          <w:rFonts w:ascii="Times New Roman" w:hAnsi="Times New Roman"/>
          <w:color w:val="FF0000"/>
          <w:szCs w:val="24"/>
        </w:rPr>
        <w:t xml:space="preserve">en </w:t>
      </w:r>
      <w:proofErr w:type="spellStart"/>
      <w:r w:rsidR="00B109FE" w:rsidRPr="00F273C4">
        <w:rPr>
          <w:rFonts w:ascii="Times New Roman" w:hAnsi="Times New Roman"/>
          <w:color w:val="FF0000"/>
          <w:szCs w:val="24"/>
        </w:rPr>
        <w:t>upolær</w:t>
      </w:r>
      <w:proofErr w:type="spellEnd"/>
      <w:r w:rsidR="00B109FE" w:rsidRPr="00F273C4">
        <w:rPr>
          <w:rFonts w:ascii="Times New Roman" w:hAnsi="Times New Roman"/>
          <w:color w:val="FF0000"/>
          <w:szCs w:val="24"/>
        </w:rPr>
        <w:t xml:space="preserve"> binding</w:t>
      </w:r>
      <w:r w:rsidR="0088673B" w:rsidRPr="00F273C4">
        <w:rPr>
          <w:rFonts w:ascii="Times New Roman" w:hAnsi="Times New Roman"/>
          <w:color w:val="FF0000"/>
          <w:szCs w:val="24"/>
        </w:rPr>
        <w:t>:</w:t>
      </w:r>
    </w:p>
    <w:p w14:paraId="75F81794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222CFB1A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588E79C1" w14:textId="77777777" w:rsidR="0088673B" w:rsidRPr="00F273C4" w:rsidRDefault="0088673B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384C183B" w14:textId="53AFFF31" w:rsidR="00825E90" w:rsidRPr="00F273C4" w:rsidRDefault="00160ABE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  <w:r w:rsidRPr="00F273C4">
        <w:rPr>
          <w:rFonts w:ascii="Times New Roman" w:hAnsi="Times New Roman"/>
          <w:color w:val="FF0000"/>
          <w:szCs w:val="24"/>
        </w:rPr>
        <w:t>Hvordan kan man ud fra atomernes elektronegativitet (EN)</w:t>
      </w:r>
      <w:r w:rsidR="00B109FE" w:rsidRPr="00F273C4">
        <w:rPr>
          <w:rFonts w:ascii="Times New Roman" w:hAnsi="Times New Roman"/>
          <w:color w:val="FF0000"/>
          <w:szCs w:val="24"/>
        </w:rPr>
        <w:t xml:space="preserve"> udregne om en binding er polær, </w:t>
      </w:r>
      <w:proofErr w:type="spellStart"/>
      <w:r w:rsidR="00B109FE" w:rsidRPr="00F273C4">
        <w:rPr>
          <w:rFonts w:ascii="Times New Roman" w:hAnsi="Times New Roman"/>
          <w:color w:val="FF0000"/>
          <w:szCs w:val="24"/>
        </w:rPr>
        <w:t>upolær</w:t>
      </w:r>
      <w:proofErr w:type="spellEnd"/>
      <w:r w:rsidR="00B109FE" w:rsidRPr="00F273C4">
        <w:rPr>
          <w:rFonts w:ascii="Times New Roman" w:hAnsi="Times New Roman"/>
          <w:color w:val="FF0000"/>
          <w:szCs w:val="24"/>
        </w:rPr>
        <w:t xml:space="preserve"> eller en ionbinding</w:t>
      </w:r>
      <w:r w:rsidR="00825E90" w:rsidRPr="00F273C4">
        <w:rPr>
          <w:rFonts w:ascii="Times New Roman" w:hAnsi="Times New Roman"/>
          <w:color w:val="FF0000"/>
          <w:szCs w:val="24"/>
        </w:rPr>
        <w:t>:</w:t>
      </w:r>
    </w:p>
    <w:p w14:paraId="3AF3A608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06ED6555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4B8B3399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265D80B1" w14:textId="7A67CC7D" w:rsidR="00825E90" w:rsidRPr="00F273C4" w:rsidRDefault="00825E90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  <w:proofErr w:type="spellStart"/>
      <w:r w:rsidRPr="00F273C4">
        <w:rPr>
          <w:rFonts w:ascii="Times New Roman" w:hAnsi="Times New Roman"/>
          <w:color w:val="FF0000"/>
          <w:szCs w:val="24"/>
          <w:lang w:val="pt-BR"/>
        </w:rPr>
        <w:t>Beregn</w:t>
      </w:r>
      <w:proofErr w:type="spellEnd"/>
      <w:r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szCs w:val="24"/>
          <w:lang w:val="pt-BR"/>
        </w:rPr>
        <w:t>selv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på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nedenstående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bindinger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og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angiv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om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bindingen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er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polær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eller</w:t>
      </w:r>
      <w:proofErr w:type="spellEnd"/>
      <w:r w:rsidR="003824B2"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="003824B2" w:rsidRPr="00F273C4">
        <w:rPr>
          <w:rFonts w:ascii="Times New Roman" w:hAnsi="Times New Roman"/>
          <w:color w:val="FF0000"/>
          <w:szCs w:val="24"/>
          <w:lang w:val="pt-BR"/>
        </w:rPr>
        <w:t>upolær</w:t>
      </w:r>
      <w:proofErr w:type="spellEnd"/>
      <w:r w:rsidRPr="00F273C4">
        <w:rPr>
          <w:rFonts w:ascii="Times New Roman" w:hAnsi="Times New Roman"/>
          <w:color w:val="FF0000"/>
          <w:szCs w:val="24"/>
          <w:lang w:val="pt-BR"/>
        </w:rPr>
        <w:t xml:space="preserve">: </w:t>
      </w:r>
    </w:p>
    <w:p w14:paraId="109686CA" w14:textId="24C14AC0" w:rsidR="00825E90" w:rsidRDefault="00825E90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  <w:r w:rsidRPr="00F273C4">
        <w:rPr>
          <w:rFonts w:ascii="Times New Roman" w:hAnsi="Times New Roman"/>
          <w:color w:val="FF0000"/>
          <w:szCs w:val="24"/>
          <w:lang w:val="pt-BR"/>
        </w:rPr>
        <w:t xml:space="preserve">O-H: </w:t>
      </w:r>
    </w:p>
    <w:p w14:paraId="2B69ED91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</w:p>
    <w:p w14:paraId="05EE99FB" w14:textId="6C1ED114" w:rsidR="00825E90" w:rsidRPr="00F273C4" w:rsidRDefault="00825E90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  <w:r w:rsidRPr="00F273C4">
        <w:rPr>
          <w:rFonts w:ascii="Times New Roman" w:hAnsi="Times New Roman"/>
          <w:color w:val="FF0000"/>
          <w:szCs w:val="24"/>
          <w:lang w:val="pt-BR"/>
        </w:rPr>
        <w:t>C-H:</w:t>
      </w:r>
    </w:p>
    <w:p w14:paraId="7106F6FE" w14:textId="77777777" w:rsidR="009E6B45" w:rsidRPr="00F273C4" w:rsidRDefault="009E6B45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</w:p>
    <w:p w14:paraId="796F5AB0" w14:textId="33F80C98" w:rsidR="009E6B45" w:rsidRPr="00F273C4" w:rsidRDefault="00921E7B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  <w:proofErr w:type="spellStart"/>
      <w:r w:rsidRPr="00F273C4">
        <w:rPr>
          <w:rFonts w:ascii="Times New Roman" w:hAnsi="Times New Roman"/>
          <w:color w:val="FF0000"/>
          <w:szCs w:val="24"/>
          <w:lang w:val="pt-BR"/>
        </w:rPr>
        <w:t>Forklar</w:t>
      </w:r>
      <w:proofErr w:type="spellEnd"/>
      <w:r w:rsidRPr="00F273C4">
        <w:rPr>
          <w:rFonts w:ascii="Times New Roman" w:hAnsi="Times New Roman"/>
          <w:color w:val="FF0000"/>
          <w:szCs w:val="24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szCs w:val="24"/>
          <w:lang w:val="pt-BR"/>
        </w:rPr>
        <w:t>opløselighedsreglen</w:t>
      </w:r>
      <w:proofErr w:type="spellEnd"/>
      <w:r w:rsidRPr="00F273C4">
        <w:rPr>
          <w:rFonts w:ascii="Times New Roman" w:hAnsi="Times New Roman"/>
          <w:color w:val="FF0000"/>
          <w:szCs w:val="24"/>
          <w:lang w:val="pt-BR"/>
        </w:rPr>
        <w:t>:</w:t>
      </w:r>
    </w:p>
    <w:p w14:paraId="685BF99F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</w:p>
    <w:p w14:paraId="08978F75" w14:textId="77777777" w:rsidR="00F273C4" w:rsidRPr="00F273C4" w:rsidRDefault="00F273C4" w:rsidP="00F273C4">
      <w:pPr>
        <w:spacing w:line="360" w:lineRule="auto"/>
        <w:rPr>
          <w:rFonts w:ascii="Times New Roman" w:hAnsi="Times New Roman"/>
          <w:color w:val="FF0000"/>
          <w:szCs w:val="24"/>
          <w:lang w:val="pt-BR"/>
        </w:rPr>
      </w:pPr>
    </w:p>
    <w:p w14:paraId="44EEE4AC" w14:textId="77777777" w:rsidR="00B109FE" w:rsidRPr="00F273C4" w:rsidRDefault="00B109FE" w:rsidP="00F273C4">
      <w:pPr>
        <w:spacing w:line="360" w:lineRule="auto"/>
        <w:rPr>
          <w:rFonts w:ascii="Times New Roman" w:hAnsi="Times New Roman"/>
          <w:b/>
          <w:lang w:val="pt-BR"/>
        </w:rPr>
      </w:pPr>
    </w:p>
    <w:p w14:paraId="7DF47B39" w14:textId="77777777" w:rsidR="00AA0CEF" w:rsidRPr="00F273C4" w:rsidRDefault="00AA0CEF" w:rsidP="00F273C4">
      <w:pPr>
        <w:spacing w:line="360" w:lineRule="auto"/>
        <w:rPr>
          <w:rFonts w:ascii="Times New Roman" w:hAnsi="Times New Roman"/>
          <w:b/>
          <w:lang w:val="pt-BR"/>
        </w:rPr>
      </w:pPr>
    </w:p>
    <w:p w14:paraId="31AC9341" w14:textId="36669A42" w:rsidR="00B109FE" w:rsidRPr="00F273C4" w:rsidRDefault="001E0F13" w:rsidP="00F273C4">
      <w:pPr>
        <w:spacing w:line="360" w:lineRule="auto"/>
        <w:rPr>
          <w:rFonts w:ascii="Times New Roman" w:hAnsi="Times New Roman"/>
          <w:b/>
          <w:lang w:val="pt-BR"/>
        </w:rPr>
      </w:pPr>
      <w:proofErr w:type="spellStart"/>
      <w:r w:rsidRPr="00F273C4">
        <w:rPr>
          <w:rFonts w:ascii="Times New Roman" w:hAnsi="Times New Roman"/>
          <w:color w:val="FF0000"/>
          <w:lang w:val="pt-BR"/>
        </w:rPr>
        <w:lastRenderedPageBreak/>
        <w:t>Ma</w:t>
      </w:r>
      <w:r w:rsidR="00B109FE" w:rsidRPr="00F273C4">
        <w:rPr>
          <w:rFonts w:ascii="Times New Roman" w:hAnsi="Times New Roman"/>
          <w:color w:val="FF0000"/>
          <w:lang w:val="pt-BR"/>
        </w:rPr>
        <w:t>rkér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på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strukturformlerne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for de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to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opløsningsmidler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vand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og</w:t>
      </w:r>
      <w:proofErr w:type="spellEnd"/>
      <w:r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Pr="00F273C4">
        <w:rPr>
          <w:rFonts w:ascii="Times New Roman" w:hAnsi="Times New Roman"/>
          <w:color w:val="FF0000"/>
          <w:lang w:val="pt-BR"/>
        </w:rPr>
        <w:t>heptan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,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hvilke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bindinger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 som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er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polære</w:t>
      </w:r>
      <w:proofErr w:type="spellEnd"/>
      <w:r w:rsidR="00852FB4" w:rsidRPr="00F273C4">
        <w:rPr>
          <w:rFonts w:ascii="Times New Roman" w:hAnsi="Times New Roman"/>
          <w:color w:val="FF0000"/>
          <w:lang w:val="pt-BR"/>
        </w:rPr>
        <w:t>,</w:t>
      </w:r>
      <w:r w:rsidR="00B109FE"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og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="00852FB4" w:rsidRPr="00F273C4">
        <w:rPr>
          <w:rFonts w:ascii="Times New Roman" w:hAnsi="Times New Roman"/>
          <w:color w:val="FF0000"/>
          <w:lang w:val="pt-BR"/>
        </w:rPr>
        <w:t>hvilke</w:t>
      </w:r>
      <w:proofErr w:type="spellEnd"/>
      <w:r w:rsidR="00852FB4" w:rsidRPr="00F273C4">
        <w:rPr>
          <w:rFonts w:ascii="Times New Roman" w:hAnsi="Times New Roman"/>
          <w:color w:val="FF0000"/>
          <w:lang w:val="pt-BR"/>
        </w:rPr>
        <w:t xml:space="preserve"> der </w:t>
      </w:r>
      <w:proofErr w:type="spellStart"/>
      <w:r w:rsidR="00852FB4" w:rsidRPr="00F273C4">
        <w:rPr>
          <w:rFonts w:ascii="Times New Roman" w:hAnsi="Times New Roman"/>
          <w:color w:val="FF0000"/>
          <w:lang w:val="pt-BR"/>
        </w:rPr>
        <w:t>er</w:t>
      </w:r>
      <w:proofErr w:type="spellEnd"/>
      <w:r w:rsidR="00852FB4" w:rsidRPr="00F273C4">
        <w:rPr>
          <w:rFonts w:ascii="Times New Roman" w:hAnsi="Times New Roman"/>
          <w:color w:val="FF0000"/>
          <w:lang w:val="pt-BR"/>
        </w:rPr>
        <w:t xml:space="preserve"> </w:t>
      </w:r>
      <w:proofErr w:type="spellStart"/>
      <w:r w:rsidR="00B109FE" w:rsidRPr="00F273C4">
        <w:rPr>
          <w:rFonts w:ascii="Times New Roman" w:hAnsi="Times New Roman"/>
          <w:color w:val="FF0000"/>
          <w:lang w:val="pt-BR"/>
        </w:rPr>
        <w:t>upolære</w:t>
      </w:r>
      <w:proofErr w:type="spellEnd"/>
      <w:r w:rsidR="00B109FE" w:rsidRPr="00F273C4">
        <w:rPr>
          <w:rFonts w:ascii="Times New Roman" w:hAnsi="Times New Roman"/>
          <w:color w:val="FF0000"/>
          <w:lang w:val="pt-BR"/>
        </w:rPr>
        <w:t xml:space="preserve">. </w:t>
      </w:r>
    </w:p>
    <w:p w14:paraId="256BDB00" w14:textId="35BD64CB" w:rsidR="006D7647" w:rsidRPr="00F273C4" w:rsidRDefault="006D7647" w:rsidP="00F273C4">
      <w:pPr>
        <w:spacing w:line="360" w:lineRule="auto"/>
        <w:rPr>
          <w:rFonts w:ascii="Times New Roman" w:hAnsi="Times New Roman"/>
        </w:rPr>
      </w:pPr>
    </w:p>
    <w:p w14:paraId="3DD098C3" w14:textId="525D8E47" w:rsidR="006D7647" w:rsidRPr="00F273C4" w:rsidRDefault="006D7647" w:rsidP="00F273C4">
      <w:pPr>
        <w:spacing w:line="360" w:lineRule="auto"/>
        <w:rPr>
          <w:rFonts w:ascii="Times New Roman" w:hAnsi="Times New Roman"/>
          <w:sz w:val="28"/>
          <w:lang w:val="pl-PL"/>
        </w:rPr>
      </w:pPr>
      <w:proofErr w:type="spellStart"/>
      <w:r w:rsidRPr="00F273C4">
        <w:rPr>
          <w:rFonts w:ascii="Times New Roman" w:hAnsi="Times New Roman"/>
          <w:sz w:val="28"/>
          <w:lang w:val="pl-PL"/>
        </w:rPr>
        <w:t>Vand</w:t>
      </w:r>
      <w:proofErr w:type="spellEnd"/>
      <w:r w:rsidRPr="00F273C4">
        <w:rPr>
          <w:rFonts w:ascii="Times New Roman" w:hAnsi="Times New Roman"/>
          <w:sz w:val="28"/>
          <w:lang w:val="pl-PL"/>
        </w:rPr>
        <w:t xml:space="preserve"> – H</w:t>
      </w:r>
      <w:r w:rsidRPr="00F273C4">
        <w:rPr>
          <w:rFonts w:ascii="Times New Roman" w:hAnsi="Times New Roman"/>
          <w:sz w:val="28"/>
          <w:vertAlign w:val="subscript"/>
          <w:lang w:val="pl-PL"/>
        </w:rPr>
        <w:t>2</w:t>
      </w:r>
      <w:r w:rsidRPr="00F273C4">
        <w:rPr>
          <w:rFonts w:ascii="Times New Roman" w:hAnsi="Times New Roman"/>
          <w:sz w:val="28"/>
          <w:lang w:val="pl-PL"/>
        </w:rPr>
        <w:t>O</w:t>
      </w:r>
    </w:p>
    <w:p w14:paraId="451413D7" w14:textId="64B8E066" w:rsidR="003824B2" w:rsidRPr="00F273C4" w:rsidRDefault="003824B2" w:rsidP="00F273C4">
      <w:pPr>
        <w:spacing w:line="360" w:lineRule="auto"/>
        <w:ind w:firstLine="1304"/>
        <w:rPr>
          <w:rFonts w:ascii="Times New Roman" w:hAnsi="Times New Roman"/>
          <w:sz w:val="28"/>
          <w:lang w:val="pl-PL"/>
        </w:rPr>
      </w:pPr>
      <w:r w:rsidRPr="00F273C4">
        <w:rPr>
          <w:rFonts w:ascii="Times New Roman" w:hAnsi="Times New Roman"/>
          <w:noProof/>
          <w:sz w:val="28"/>
          <w:lang w:val="pl-PL"/>
        </w:rPr>
        <w:drawing>
          <wp:inline distT="0" distB="0" distL="0" distR="0" wp14:anchorId="23859AF3" wp14:editId="049E8EBA">
            <wp:extent cx="1527760" cy="1293779"/>
            <wp:effectExtent l="0" t="0" r="0" b="1905"/>
            <wp:docPr id="1520731164" name="Billede 1" descr="Et billede, der indeholder Font/skrifttype, symbol, Grafik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31164" name="Billede 1" descr="Et billede, der indeholder Font/skrifttype, symbol, Grafik, hvid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5792" cy="133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172CA" w14:textId="77777777" w:rsidR="003824B2" w:rsidRPr="00F273C4" w:rsidRDefault="003824B2" w:rsidP="00F273C4">
      <w:pPr>
        <w:spacing w:line="360" w:lineRule="auto"/>
        <w:rPr>
          <w:rFonts w:ascii="Times New Roman" w:hAnsi="Times New Roman"/>
          <w:sz w:val="28"/>
          <w:lang w:val="pl-PL"/>
        </w:rPr>
      </w:pPr>
    </w:p>
    <w:p w14:paraId="4E823291" w14:textId="1B56AA56" w:rsidR="003824B2" w:rsidRPr="00F273C4" w:rsidRDefault="003824B2" w:rsidP="00F273C4">
      <w:pPr>
        <w:spacing w:line="360" w:lineRule="auto"/>
        <w:rPr>
          <w:rFonts w:ascii="Times New Roman" w:hAnsi="Times New Roman"/>
          <w:sz w:val="28"/>
          <w:lang w:val="pl-PL"/>
        </w:rPr>
      </w:pPr>
      <w:r w:rsidRPr="00F273C4">
        <w:rPr>
          <w:rFonts w:ascii="Times New Roman" w:hAnsi="Times New Roman"/>
          <w:sz w:val="28"/>
          <w:lang w:val="pl-PL"/>
        </w:rPr>
        <w:t>H</w:t>
      </w:r>
      <w:r w:rsidR="006D7647" w:rsidRPr="00F273C4">
        <w:rPr>
          <w:rFonts w:ascii="Times New Roman" w:hAnsi="Times New Roman"/>
          <w:sz w:val="28"/>
          <w:lang w:val="pl-PL"/>
        </w:rPr>
        <w:t>eptan- C</w:t>
      </w:r>
      <w:r w:rsidR="006D7647" w:rsidRPr="00F273C4">
        <w:rPr>
          <w:rFonts w:ascii="Times New Roman" w:hAnsi="Times New Roman"/>
          <w:sz w:val="28"/>
          <w:vertAlign w:val="subscript"/>
          <w:lang w:val="pl-PL"/>
        </w:rPr>
        <w:t>7</w:t>
      </w:r>
      <w:r w:rsidR="006D7647" w:rsidRPr="00F273C4">
        <w:rPr>
          <w:rFonts w:ascii="Times New Roman" w:hAnsi="Times New Roman"/>
          <w:sz w:val="28"/>
          <w:lang w:val="pl-PL"/>
        </w:rPr>
        <w:t>H</w:t>
      </w:r>
      <w:r w:rsidR="006D7647" w:rsidRPr="00F273C4">
        <w:rPr>
          <w:rFonts w:ascii="Times New Roman" w:hAnsi="Times New Roman"/>
          <w:sz w:val="28"/>
          <w:vertAlign w:val="subscript"/>
          <w:lang w:val="pl-PL"/>
        </w:rPr>
        <w:t>16</w:t>
      </w:r>
      <w:r w:rsidR="009653E3" w:rsidRPr="00F273C4">
        <w:rPr>
          <w:rFonts w:ascii="Times New Roman" w:hAnsi="Times New Roman"/>
          <w:sz w:val="28"/>
          <w:lang w:val="pl-PL"/>
        </w:rPr>
        <w:t xml:space="preserve">        </w:t>
      </w:r>
    </w:p>
    <w:p w14:paraId="27E454DA" w14:textId="0DA69DAE" w:rsidR="006D7647" w:rsidRPr="00F273C4" w:rsidRDefault="006D7647" w:rsidP="00F273C4">
      <w:pPr>
        <w:spacing w:line="360" w:lineRule="auto"/>
        <w:rPr>
          <w:rFonts w:ascii="Times New Roman" w:hAnsi="Times New Roman"/>
          <w:lang w:val="pl-PL"/>
        </w:rPr>
      </w:pPr>
    </w:p>
    <w:p w14:paraId="4BFBD262" w14:textId="683FDC60" w:rsidR="00D208A6" w:rsidRPr="00B30E05" w:rsidRDefault="003824B2" w:rsidP="00243F43">
      <w:pPr>
        <w:rPr>
          <w:lang w:val="pl-PL"/>
        </w:rPr>
      </w:pPr>
      <w:r w:rsidRPr="00255435">
        <w:rPr>
          <w:noProof/>
          <w:sz w:val="28"/>
          <w:lang w:val="pl-PL"/>
        </w:rPr>
        <w:drawing>
          <wp:inline distT="0" distB="0" distL="0" distR="0" wp14:anchorId="74F63C1E" wp14:editId="256D44A9">
            <wp:extent cx="4211516" cy="1223616"/>
            <wp:effectExtent l="0" t="0" r="0" b="0"/>
            <wp:docPr id="1999507471" name="Billede 1" descr="Et billede, der indeholder linje/række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07471" name="Billede 1" descr="Et billede, der indeholder linje/række, diagram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2702" cy="125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EE8C" w14:textId="78A3A9DE" w:rsidR="006D7647" w:rsidRPr="00F273C4" w:rsidRDefault="00B109FE" w:rsidP="00F273C4">
      <w:pPr>
        <w:pStyle w:val="Overskrift2"/>
        <w:spacing w:line="360" w:lineRule="auto"/>
        <w:rPr>
          <w:rFonts w:ascii="Times New Roman" w:hAnsi="Times New Roman" w:cs="Times New Roman"/>
          <w:lang w:val="pl-PL"/>
        </w:rPr>
      </w:pPr>
      <w:r w:rsidRPr="00B30E05">
        <w:rPr>
          <w:lang w:val="pl-PL"/>
        </w:rPr>
        <w:br w:type="column"/>
      </w:r>
      <w:proofErr w:type="spellStart"/>
      <w:r w:rsidR="006D7647" w:rsidRPr="00F273C4">
        <w:rPr>
          <w:rFonts w:ascii="Times New Roman" w:hAnsi="Times New Roman" w:cs="Times New Roman"/>
          <w:lang w:val="pl-PL"/>
        </w:rPr>
        <w:lastRenderedPageBreak/>
        <w:t>Materialer</w:t>
      </w:r>
      <w:proofErr w:type="spellEnd"/>
      <w:r w:rsidR="006D7647" w:rsidRPr="00F273C4">
        <w:rPr>
          <w:rFonts w:ascii="Times New Roman" w:hAnsi="Times New Roman" w:cs="Times New Roman"/>
          <w:lang w:val="pl-PL"/>
        </w:rPr>
        <w:t xml:space="preserve">: </w:t>
      </w:r>
    </w:p>
    <w:p w14:paraId="4C27A257" w14:textId="49AE4540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Reagensglas</w:t>
      </w:r>
      <w:proofErr w:type="spellEnd"/>
      <w:r w:rsidRPr="00F273C4">
        <w:rPr>
          <w:rFonts w:ascii="Times New Roman" w:hAnsi="Times New Roman"/>
          <w:lang w:val="pl-PL"/>
        </w:rPr>
        <w:t xml:space="preserve"> + </w:t>
      </w:r>
      <w:proofErr w:type="spellStart"/>
      <w:r w:rsidRPr="00F273C4">
        <w:rPr>
          <w:rFonts w:ascii="Times New Roman" w:hAnsi="Times New Roman"/>
          <w:lang w:val="pl-PL"/>
        </w:rPr>
        <w:t>stativ</w:t>
      </w:r>
      <w:proofErr w:type="spellEnd"/>
    </w:p>
    <w:p w14:paraId="3DA394AC" w14:textId="59022153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Engangspipetter</w:t>
      </w:r>
      <w:proofErr w:type="spellEnd"/>
    </w:p>
    <w:p w14:paraId="41C54545" w14:textId="0989E1A4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Vand</w:t>
      </w:r>
      <w:proofErr w:type="spellEnd"/>
    </w:p>
    <w:p w14:paraId="09A1F453" w14:textId="587BE1EC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r w:rsidRPr="00F273C4">
        <w:rPr>
          <w:rFonts w:ascii="Times New Roman" w:hAnsi="Times New Roman"/>
          <w:lang w:val="pl-PL"/>
        </w:rPr>
        <w:t>Heptan (</w:t>
      </w:r>
      <w:proofErr w:type="spellStart"/>
      <w:r w:rsidRPr="00F273C4">
        <w:rPr>
          <w:rFonts w:ascii="Times New Roman" w:hAnsi="Times New Roman"/>
          <w:lang w:val="pl-PL"/>
        </w:rPr>
        <w:t>rensebenzin</w:t>
      </w:r>
      <w:proofErr w:type="spellEnd"/>
      <w:r w:rsidRPr="00F273C4">
        <w:rPr>
          <w:rFonts w:ascii="Times New Roman" w:hAnsi="Times New Roman"/>
          <w:lang w:val="pl-PL"/>
        </w:rPr>
        <w:t>)</w:t>
      </w:r>
    </w:p>
    <w:p w14:paraId="2396F866" w14:textId="05AF760D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r w:rsidRPr="00F273C4">
        <w:rPr>
          <w:rFonts w:ascii="Times New Roman" w:hAnsi="Times New Roman"/>
          <w:lang w:val="pl-PL"/>
        </w:rPr>
        <w:t>NaCl (</w:t>
      </w:r>
      <w:proofErr w:type="spellStart"/>
      <w:r w:rsidRPr="00F273C4">
        <w:rPr>
          <w:rFonts w:ascii="Times New Roman" w:hAnsi="Times New Roman"/>
          <w:lang w:val="pl-PL"/>
        </w:rPr>
        <w:t>bordsalt</w:t>
      </w:r>
      <w:proofErr w:type="spellEnd"/>
      <w:r w:rsidRPr="00F273C4">
        <w:rPr>
          <w:rFonts w:ascii="Times New Roman" w:hAnsi="Times New Roman"/>
          <w:lang w:val="pl-PL"/>
        </w:rPr>
        <w:t>)</w:t>
      </w:r>
    </w:p>
    <w:p w14:paraId="05C9A27B" w14:textId="29D1DC2A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Sukrose</w:t>
      </w:r>
      <w:proofErr w:type="spellEnd"/>
      <w:r w:rsidRPr="00F273C4">
        <w:rPr>
          <w:rFonts w:ascii="Times New Roman" w:hAnsi="Times New Roman"/>
          <w:lang w:val="pl-PL"/>
        </w:rPr>
        <w:t xml:space="preserve"> (</w:t>
      </w:r>
      <w:proofErr w:type="spellStart"/>
      <w:r w:rsidRPr="00F273C4">
        <w:rPr>
          <w:rFonts w:ascii="Times New Roman" w:hAnsi="Times New Roman"/>
          <w:lang w:val="pl-PL"/>
        </w:rPr>
        <w:t>sukker</w:t>
      </w:r>
      <w:proofErr w:type="spellEnd"/>
      <w:r w:rsidRPr="00F273C4">
        <w:rPr>
          <w:rFonts w:ascii="Times New Roman" w:hAnsi="Times New Roman"/>
          <w:lang w:val="pl-PL"/>
        </w:rPr>
        <w:t xml:space="preserve">) </w:t>
      </w:r>
    </w:p>
    <w:p w14:paraId="27C35A3D" w14:textId="1C8BC462" w:rsidR="006D7647" w:rsidRPr="00F273C4" w:rsidRDefault="006D7647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Olie</w:t>
      </w:r>
      <w:proofErr w:type="spellEnd"/>
    </w:p>
    <w:p w14:paraId="38F9AAEF" w14:textId="4D965251" w:rsidR="00B109FE" w:rsidRPr="00F273C4" w:rsidRDefault="00B109FE" w:rsidP="00F273C4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Ethanol</w:t>
      </w:r>
      <w:proofErr w:type="spellEnd"/>
    </w:p>
    <w:p w14:paraId="590A424D" w14:textId="19A6F3C4" w:rsidR="006D7647" w:rsidRPr="00F273C4" w:rsidRDefault="006D7647" w:rsidP="00F273C4">
      <w:pPr>
        <w:spacing w:line="360" w:lineRule="auto"/>
        <w:rPr>
          <w:rFonts w:ascii="Times New Roman" w:hAnsi="Times New Roman"/>
          <w:lang w:val="pl-PL"/>
        </w:rPr>
      </w:pPr>
    </w:p>
    <w:p w14:paraId="7EAFDCFB" w14:textId="3F7F9534" w:rsidR="00243F43" w:rsidRPr="00F273C4" w:rsidRDefault="00243F43" w:rsidP="00F273C4">
      <w:pPr>
        <w:pStyle w:val="Overskrift2"/>
        <w:spacing w:line="360" w:lineRule="auto"/>
        <w:rPr>
          <w:rFonts w:ascii="Times New Roman" w:hAnsi="Times New Roman" w:cs="Times New Roman"/>
          <w:lang w:val="pl-PL"/>
        </w:rPr>
      </w:pPr>
      <w:proofErr w:type="spellStart"/>
      <w:r w:rsidRPr="00F273C4">
        <w:rPr>
          <w:rFonts w:ascii="Times New Roman" w:hAnsi="Times New Roman" w:cs="Times New Roman"/>
          <w:lang w:val="pl-PL"/>
        </w:rPr>
        <w:t>Fremgangsmåde</w:t>
      </w:r>
      <w:proofErr w:type="spellEnd"/>
    </w:p>
    <w:p w14:paraId="31C8DCDA" w14:textId="77777777" w:rsidR="006D7647" w:rsidRPr="00F273C4" w:rsidRDefault="00E226AE" w:rsidP="00F273C4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Stofferne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blandes</w:t>
      </w:r>
      <w:proofErr w:type="spellEnd"/>
      <w:r w:rsidRPr="00F273C4">
        <w:rPr>
          <w:rFonts w:ascii="Times New Roman" w:hAnsi="Times New Roman"/>
          <w:lang w:val="pl-PL"/>
        </w:rPr>
        <w:t xml:space="preserve"> i </w:t>
      </w:r>
      <w:proofErr w:type="spellStart"/>
      <w:r w:rsidRPr="00F273C4">
        <w:rPr>
          <w:rFonts w:ascii="Times New Roman" w:hAnsi="Times New Roman"/>
          <w:lang w:val="pl-PL"/>
        </w:rPr>
        <w:t>hvert</w:t>
      </w:r>
      <w:proofErr w:type="spellEnd"/>
      <w:r w:rsidRPr="00F273C4">
        <w:rPr>
          <w:rFonts w:ascii="Times New Roman" w:hAnsi="Times New Roman"/>
          <w:lang w:val="pl-PL"/>
        </w:rPr>
        <w:t xml:space="preserve"> sit </w:t>
      </w:r>
      <w:proofErr w:type="spellStart"/>
      <w:r w:rsidRPr="00F273C4">
        <w:rPr>
          <w:rFonts w:ascii="Times New Roman" w:hAnsi="Times New Roman"/>
          <w:lang w:val="pl-PL"/>
        </w:rPr>
        <w:t>reagensglas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efter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nedenstående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skema</w:t>
      </w:r>
      <w:proofErr w:type="spellEnd"/>
      <w:r w:rsidRPr="00F273C4">
        <w:rPr>
          <w:rFonts w:ascii="Times New Roman" w:hAnsi="Times New Roman"/>
          <w:lang w:val="pl-PL"/>
        </w:rPr>
        <w:t xml:space="preserve">. </w:t>
      </w:r>
    </w:p>
    <w:p w14:paraId="36581116" w14:textId="77777777" w:rsidR="00F273C4" w:rsidRPr="00F273C4" w:rsidRDefault="00E226AE" w:rsidP="00F273C4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/>
          <w:b/>
          <w:szCs w:val="24"/>
          <w:lang w:val="pl-PL"/>
        </w:rPr>
      </w:pPr>
      <w:proofErr w:type="spellStart"/>
      <w:r w:rsidRPr="00F273C4">
        <w:rPr>
          <w:rFonts w:ascii="Times New Roman" w:hAnsi="Times New Roman"/>
          <w:lang w:val="pl-PL"/>
        </w:rPr>
        <w:t>Væsker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tilføres</w:t>
      </w:r>
      <w:proofErr w:type="spellEnd"/>
      <w:r w:rsidRPr="00F273C4">
        <w:rPr>
          <w:rFonts w:ascii="Times New Roman" w:hAnsi="Times New Roman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lang w:val="pl-PL"/>
        </w:rPr>
        <w:t>med</w:t>
      </w:r>
      <w:proofErr w:type="spellEnd"/>
      <w:r w:rsidRPr="00F273C4">
        <w:rPr>
          <w:rFonts w:ascii="Times New Roman" w:hAnsi="Times New Roman"/>
          <w:lang w:val="pl-PL"/>
        </w:rPr>
        <w:t xml:space="preserve"> en </w:t>
      </w:r>
      <w:proofErr w:type="spellStart"/>
      <w:r w:rsidR="006D7647" w:rsidRPr="00F273C4">
        <w:rPr>
          <w:rFonts w:ascii="Times New Roman" w:hAnsi="Times New Roman"/>
          <w:lang w:val="pl-PL"/>
        </w:rPr>
        <w:t>plastikpipette</w:t>
      </w:r>
      <w:proofErr w:type="spellEnd"/>
      <w:r w:rsidR="006D7647" w:rsidRPr="00F273C4">
        <w:rPr>
          <w:rFonts w:ascii="Times New Roman" w:hAnsi="Times New Roman"/>
          <w:lang w:val="pl-PL"/>
        </w:rPr>
        <w:t xml:space="preserve"> </w:t>
      </w:r>
      <w:proofErr w:type="spellStart"/>
      <w:r w:rsidR="006D7647" w:rsidRPr="00F273C4">
        <w:rPr>
          <w:rFonts w:ascii="Times New Roman" w:hAnsi="Times New Roman"/>
          <w:lang w:val="pl-PL"/>
        </w:rPr>
        <w:t>og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faste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stoffer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tilsættes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med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en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spatel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. </w:t>
      </w:r>
    </w:p>
    <w:p w14:paraId="27BCD66E" w14:textId="7B3834E5" w:rsidR="006D7647" w:rsidRPr="00F273C4" w:rsidRDefault="00C9751C" w:rsidP="00F273C4">
      <w:pPr>
        <w:pStyle w:val="Listeafsnit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32"/>
          <w:szCs w:val="32"/>
          <w:lang w:val="pl-PL"/>
        </w:rPr>
      </w:pPr>
      <w:r w:rsidRPr="00F273C4">
        <w:rPr>
          <w:rFonts w:ascii="Times New Roman" w:hAnsi="Times New Roman"/>
          <w:b/>
          <w:sz w:val="32"/>
          <w:szCs w:val="32"/>
          <w:lang w:val="pl-PL"/>
        </w:rPr>
        <w:t xml:space="preserve">Kom </w:t>
      </w:r>
      <w:proofErr w:type="spellStart"/>
      <w:r w:rsidRPr="00F273C4">
        <w:rPr>
          <w:rFonts w:ascii="Times New Roman" w:hAnsi="Times New Roman"/>
          <w:b/>
          <w:sz w:val="32"/>
          <w:szCs w:val="32"/>
          <w:lang w:val="pl-PL"/>
        </w:rPr>
        <w:t>ikke</w:t>
      </w:r>
      <w:proofErr w:type="spellEnd"/>
      <w:r w:rsidRPr="00F273C4">
        <w:rPr>
          <w:rFonts w:ascii="Times New Roman" w:hAnsi="Times New Roman"/>
          <w:b/>
          <w:sz w:val="32"/>
          <w:szCs w:val="32"/>
          <w:lang w:val="pl-PL"/>
        </w:rPr>
        <w:t xml:space="preserve"> for </w:t>
      </w:r>
      <w:proofErr w:type="spellStart"/>
      <w:r w:rsidRPr="00F273C4">
        <w:rPr>
          <w:rFonts w:ascii="Times New Roman" w:hAnsi="Times New Roman"/>
          <w:b/>
          <w:sz w:val="32"/>
          <w:szCs w:val="32"/>
          <w:lang w:val="pl-PL"/>
        </w:rPr>
        <w:t>meget</w:t>
      </w:r>
      <w:proofErr w:type="spellEnd"/>
      <w:r w:rsidRPr="00F273C4">
        <w:rPr>
          <w:rFonts w:ascii="Times New Roman" w:hAnsi="Times New Roman"/>
          <w:b/>
          <w:sz w:val="32"/>
          <w:szCs w:val="32"/>
          <w:lang w:val="pl-PL"/>
        </w:rPr>
        <w:t xml:space="preserve"> </w:t>
      </w:r>
      <w:proofErr w:type="spellStart"/>
      <w:r w:rsidRPr="00F273C4">
        <w:rPr>
          <w:rFonts w:ascii="Times New Roman" w:hAnsi="Times New Roman"/>
          <w:b/>
          <w:sz w:val="32"/>
          <w:szCs w:val="32"/>
          <w:lang w:val="pl-PL"/>
        </w:rPr>
        <w:t>stof</w:t>
      </w:r>
      <w:proofErr w:type="spellEnd"/>
      <w:r w:rsidRPr="00F273C4">
        <w:rPr>
          <w:rFonts w:ascii="Times New Roman" w:hAnsi="Times New Roman"/>
          <w:b/>
          <w:sz w:val="32"/>
          <w:szCs w:val="32"/>
          <w:lang w:val="pl-PL"/>
        </w:rPr>
        <w:t xml:space="preserve"> i </w:t>
      </w:r>
      <w:proofErr w:type="spellStart"/>
      <w:r w:rsidRPr="00F273C4">
        <w:rPr>
          <w:rFonts w:ascii="Times New Roman" w:hAnsi="Times New Roman"/>
          <w:b/>
          <w:sz w:val="32"/>
          <w:szCs w:val="32"/>
          <w:lang w:val="pl-PL"/>
        </w:rPr>
        <w:t>reagensglasset</w:t>
      </w:r>
      <w:proofErr w:type="spellEnd"/>
      <w:r w:rsidRPr="00F273C4">
        <w:rPr>
          <w:rFonts w:ascii="Times New Roman" w:hAnsi="Times New Roman"/>
          <w:b/>
          <w:sz w:val="32"/>
          <w:szCs w:val="32"/>
          <w:lang w:val="pl-PL"/>
        </w:rPr>
        <w:t xml:space="preserve">. </w:t>
      </w:r>
    </w:p>
    <w:p w14:paraId="0EAE8F54" w14:textId="77777777" w:rsidR="00F273C4" w:rsidRDefault="001950E5" w:rsidP="00F273C4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  <w:lang w:val="pl-PL"/>
        </w:rPr>
      </w:pPr>
      <w:proofErr w:type="spellStart"/>
      <w:r w:rsidRPr="00F273C4">
        <w:rPr>
          <w:rFonts w:ascii="Times New Roman" w:hAnsi="Times New Roman"/>
          <w:szCs w:val="24"/>
          <w:lang w:val="pl-PL"/>
        </w:rPr>
        <w:t>R</w:t>
      </w:r>
      <w:r w:rsidR="00C9751C" w:rsidRPr="00F273C4">
        <w:rPr>
          <w:rFonts w:ascii="Times New Roman" w:hAnsi="Times New Roman"/>
          <w:szCs w:val="24"/>
          <w:lang w:val="pl-PL"/>
        </w:rPr>
        <w:t>yst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 xml:space="preserve"> </w:t>
      </w:r>
      <w:proofErr w:type="spellStart"/>
      <w:r w:rsidR="00C9751C" w:rsidRPr="00F273C4">
        <w:rPr>
          <w:rFonts w:ascii="Times New Roman" w:hAnsi="Times New Roman"/>
          <w:szCs w:val="24"/>
          <w:lang w:val="pl-PL"/>
        </w:rPr>
        <w:t>grundigt</w:t>
      </w:r>
      <w:proofErr w:type="spellEnd"/>
      <w:r w:rsidR="00C9751C" w:rsidRPr="00F273C4">
        <w:rPr>
          <w:rFonts w:ascii="Times New Roman" w:hAnsi="Times New Roman"/>
          <w:szCs w:val="24"/>
          <w:lang w:val="pl-PL"/>
        </w:rPr>
        <w:t>.</w:t>
      </w:r>
    </w:p>
    <w:p w14:paraId="0911D8A1" w14:textId="0E7A8E37" w:rsidR="00243F43" w:rsidRPr="00F273C4" w:rsidRDefault="00C9751C" w:rsidP="00F273C4">
      <w:pPr>
        <w:pStyle w:val="Listeafsnit"/>
        <w:numPr>
          <w:ilvl w:val="0"/>
          <w:numId w:val="10"/>
        </w:numPr>
        <w:spacing w:line="360" w:lineRule="auto"/>
        <w:rPr>
          <w:rFonts w:ascii="Times New Roman" w:hAnsi="Times New Roman"/>
          <w:szCs w:val="24"/>
          <w:lang w:val="pl-PL"/>
        </w:rPr>
      </w:pPr>
      <w:r w:rsidRPr="00F273C4">
        <w:rPr>
          <w:rFonts w:ascii="Times New Roman" w:hAnsi="Times New Roman"/>
          <w:szCs w:val="24"/>
        </w:rPr>
        <w:t>Noter i skemaet om stofferne blander sig med hinanden eller ej.</w:t>
      </w:r>
    </w:p>
    <w:p w14:paraId="2EEA6A0E" w14:textId="0F63F4BC" w:rsidR="00C9751C" w:rsidRPr="00F273C4" w:rsidRDefault="00C9751C" w:rsidP="00F273C4">
      <w:pPr>
        <w:spacing w:line="360" w:lineRule="auto"/>
        <w:rPr>
          <w:rFonts w:ascii="Times New Roman" w:hAnsi="Times New Roman"/>
        </w:rPr>
      </w:pPr>
    </w:p>
    <w:p w14:paraId="08B09935" w14:textId="062A43CA" w:rsidR="009653E3" w:rsidRPr="00F273C4" w:rsidRDefault="009653E3" w:rsidP="00F273C4">
      <w:pPr>
        <w:spacing w:line="360" w:lineRule="auto"/>
        <w:rPr>
          <w:rFonts w:ascii="Times New Roman" w:hAnsi="Times New Roman"/>
          <w:b/>
          <w:bCs/>
          <w:sz w:val="28"/>
          <w:szCs w:val="21"/>
        </w:rPr>
      </w:pPr>
      <w:r w:rsidRPr="00F273C4">
        <w:rPr>
          <w:rFonts w:ascii="Times New Roman" w:hAnsi="Times New Roman"/>
          <w:b/>
          <w:bCs/>
          <w:sz w:val="28"/>
          <w:szCs w:val="21"/>
        </w:rPr>
        <w:t>Husk: Heptan skal håndteres under sug</w:t>
      </w:r>
    </w:p>
    <w:p w14:paraId="0CB05D6D" w14:textId="4DEE9C3E" w:rsidR="00243F43" w:rsidRPr="00F273C4" w:rsidRDefault="00243F43" w:rsidP="00F273C4">
      <w:pPr>
        <w:pStyle w:val="Overskrift2"/>
        <w:spacing w:line="360" w:lineRule="auto"/>
        <w:rPr>
          <w:rFonts w:ascii="Times New Roman" w:hAnsi="Times New Roman" w:cs="Times New Roman"/>
        </w:rPr>
      </w:pPr>
      <w:r w:rsidRPr="00F273C4">
        <w:rPr>
          <w:rFonts w:ascii="Times New Roman" w:hAnsi="Times New Roman" w:cs="Times New Roman"/>
        </w:rPr>
        <w:t>Resultater</w:t>
      </w:r>
    </w:p>
    <w:tbl>
      <w:tblPr>
        <w:tblStyle w:val="Tabel-Gitter"/>
        <w:tblW w:w="8171" w:type="dxa"/>
        <w:tblInd w:w="-147" w:type="dxa"/>
        <w:tblLook w:val="04A0" w:firstRow="1" w:lastRow="0" w:firstColumn="1" w:lastColumn="0" w:noHBand="0" w:noVBand="1"/>
      </w:tblPr>
      <w:tblGrid>
        <w:gridCol w:w="1166"/>
        <w:gridCol w:w="1751"/>
        <w:gridCol w:w="1751"/>
        <w:gridCol w:w="1752"/>
        <w:gridCol w:w="1751"/>
      </w:tblGrid>
      <w:tr w:rsidR="00A66CCC" w:rsidRPr="00F273C4" w14:paraId="2CC547FD" w14:textId="07685A15" w:rsidTr="00F273C4">
        <w:trPr>
          <w:trHeight w:val="913"/>
        </w:trPr>
        <w:tc>
          <w:tcPr>
            <w:tcW w:w="1166" w:type="dxa"/>
            <w:shd w:val="clear" w:color="auto" w:fill="92CDDC" w:themeFill="accent5" w:themeFillTint="99"/>
            <w:vAlign w:val="center"/>
          </w:tcPr>
          <w:p w14:paraId="675BFA69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4C5E67F6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37A81351" w14:textId="4EA28894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shd w:val="clear" w:color="auto" w:fill="92CDDC" w:themeFill="accent5" w:themeFillTint="99"/>
            <w:vAlign w:val="center"/>
          </w:tcPr>
          <w:p w14:paraId="45F9DB0C" w14:textId="0A56441B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F273C4">
              <w:rPr>
                <w:rFonts w:ascii="Times New Roman" w:hAnsi="Times New Roman"/>
                <w:b/>
                <w:sz w:val="32"/>
              </w:rPr>
              <w:t>Salt</w:t>
            </w:r>
          </w:p>
        </w:tc>
        <w:tc>
          <w:tcPr>
            <w:tcW w:w="1751" w:type="dxa"/>
            <w:shd w:val="clear" w:color="auto" w:fill="92CDDC" w:themeFill="accent5" w:themeFillTint="99"/>
            <w:vAlign w:val="center"/>
          </w:tcPr>
          <w:p w14:paraId="1D554649" w14:textId="1178E22C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F273C4">
              <w:rPr>
                <w:rFonts w:ascii="Times New Roman" w:hAnsi="Times New Roman"/>
                <w:b/>
                <w:sz w:val="32"/>
              </w:rPr>
              <w:t>Sukker</w:t>
            </w:r>
          </w:p>
        </w:tc>
        <w:tc>
          <w:tcPr>
            <w:tcW w:w="1752" w:type="dxa"/>
            <w:shd w:val="clear" w:color="auto" w:fill="92CDDC" w:themeFill="accent5" w:themeFillTint="99"/>
            <w:vAlign w:val="center"/>
          </w:tcPr>
          <w:p w14:paraId="6B7619B6" w14:textId="42F0B64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F273C4">
              <w:rPr>
                <w:rFonts w:ascii="Times New Roman" w:hAnsi="Times New Roman"/>
                <w:b/>
                <w:sz w:val="32"/>
              </w:rPr>
              <w:t>Olie</w:t>
            </w:r>
          </w:p>
        </w:tc>
        <w:tc>
          <w:tcPr>
            <w:tcW w:w="1751" w:type="dxa"/>
            <w:shd w:val="clear" w:color="auto" w:fill="92CDDC" w:themeFill="accent5" w:themeFillTint="99"/>
            <w:vAlign w:val="center"/>
          </w:tcPr>
          <w:p w14:paraId="6C6D69BF" w14:textId="5C3D33E0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F273C4">
              <w:rPr>
                <w:rFonts w:ascii="Times New Roman" w:hAnsi="Times New Roman"/>
                <w:b/>
                <w:sz w:val="32"/>
              </w:rPr>
              <w:t>Ethanol</w:t>
            </w:r>
          </w:p>
        </w:tc>
      </w:tr>
      <w:tr w:rsidR="00A66CCC" w:rsidRPr="00F273C4" w14:paraId="326F216D" w14:textId="62EA2514" w:rsidTr="00F273C4">
        <w:trPr>
          <w:trHeight w:val="913"/>
        </w:trPr>
        <w:tc>
          <w:tcPr>
            <w:tcW w:w="1166" w:type="dxa"/>
            <w:shd w:val="clear" w:color="auto" w:fill="92CDDC" w:themeFill="accent5" w:themeFillTint="99"/>
            <w:vAlign w:val="center"/>
          </w:tcPr>
          <w:p w14:paraId="50FC4EA0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00792D88" w14:textId="48A461CB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273C4">
              <w:rPr>
                <w:rFonts w:ascii="Times New Roman" w:hAnsi="Times New Roman"/>
                <w:b/>
                <w:sz w:val="28"/>
              </w:rPr>
              <w:t>Vand</w:t>
            </w:r>
          </w:p>
          <w:p w14:paraId="27678BE7" w14:textId="7A6143F6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4A6EF256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1D53A9C8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Align w:val="center"/>
          </w:tcPr>
          <w:p w14:paraId="2DA51DA5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62E76D9A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A66CCC" w:rsidRPr="00F273C4" w14:paraId="7657183F" w14:textId="5D2361DA" w:rsidTr="00F273C4">
        <w:trPr>
          <w:trHeight w:val="913"/>
        </w:trPr>
        <w:tc>
          <w:tcPr>
            <w:tcW w:w="1166" w:type="dxa"/>
            <w:shd w:val="clear" w:color="auto" w:fill="92CDDC" w:themeFill="accent5" w:themeFillTint="99"/>
            <w:vAlign w:val="center"/>
          </w:tcPr>
          <w:p w14:paraId="5FF66BB9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1D1EF99B" w14:textId="01210C76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273C4">
              <w:rPr>
                <w:rFonts w:ascii="Times New Roman" w:hAnsi="Times New Roman"/>
                <w:b/>
                <w:sz w:val="28"/>
              </w:rPr>
              <w:t>Heptan</w:t>
            </w:r>
          </w:p>
          <w:p w14:paraId="6C622E4F" w14:textId="0B8F8CF3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0D977321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06287828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Align w:val="center"/>
          </w:tcPr>
          <w:p w14:paraId="59964EBA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1" w:type="dxa"/>
            <w:vAlign w:val="center"/>
          </w:tcPr>
          <w:p w14:paraId="2684914D" w14:textId="77777777" w:rsidR="00A66CCC" w:rsidRPr="00F273C4" w:rsidRDefault="00A66CCC" w:rsidP="00F273C4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7A4ED7D" w14:textId="63BA20F5" w:rsidR="00243F43" w:rsidRPr="00F273C4" w:rsidRDefault="00243F43" w:rsidP="00F273C4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79CC8F23" w14:textId="77777777" w:rsidR="00D208A6" w:rsidRPr="00F273C4" w:rsidRDefault="00D208A6" w:rsidP="00F273C4">
      <w:pPr>
        <w:spacing w:line="360" w:lineRule="auto"/>
        <w:rPr>
          <w:rStyle w:val="Overskrift2Tegn"/>
          <w:rFonts w:ascii="Times New Roman" w:hAnsi="Times New Roman" w:cs="Times New Roman"/>
          <w:sz w:val="24"/>
          <w:szCs w:val="24"/>
        </w:rPr>
      </w:pPr>
    </w:p>
    <w:p w14:paraId="41C4B6AF" w14:textId="66558497" w:rsidR="006D7647" w:rsidRPr="00F273C4" w:rsidRDefault="006D7647" w:rsidP="00F273C4">
      <w:pPr>
        <w:spacing w:line="360" w:lineRule="auto"/>
        <w:rPr>
          <w:rStyle w:val="Overskrift2Tegn"/>
          <w:rFonts w:ascii="Times New Roman" w:hAnsi="Times New Roman" w:cs="Times New Roman"/>
          <w:sz w:val="24"/>
          <w:szCs w:val="24"/>
        </w:rPr>
      </w:pPr>
      <w:r w:rsidRPr="00F273C4">
        <w:rPr>
          <w:rStyle w:val="Overskrift2Tegn"/>
          <w:rFonts w:ascii="Times New Roman" w:hAnsi="Times New Roman" w:cs="Times New Roman"/>
          <w:sz w:val="24"/>
          <w:szCs w:val="24"/>
        </w:rPr>
        <w:lastRenderedPageBreak/>
        <w:t>Resultatbearbejdning</w:t>
      </w:r>
    </w:p>
    <w:p w14:paraId="3F28D98C" w14:textId="57375F86" w:rsidR="00D10E8E" w:rsidRPr="00F273C4" w:rsidRDefault="00806BAC" w:rsidP="00F273C4">
      <w:pPr>
        <w:pStyle w:val="Listeafsnit"/>
        <w:numPr>
          <w:ilvl w:val="0"/>
          <w:numId w:val="3"/>
        </w:num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Marké</w:t>
      </w:r>
      <w:r w:rsidR="00D10E8E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r de polære og de </w:t>
      </w:r>
      <w:proofErr w:type="spellStart"/>
      <w:r w:rsidR="00D10E8E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upolære</w:t>
      </w:r>
      <w:proofErr w:type="spellEnd"/>
      <w:r w:rsidR="00D10E8E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 bindinger i sukrose, olie og ethanol (se bagerst). </w:t>
      </w:r>
    </w:p>
    <w:p w14:paraId="584FFF3F" w14:textId="0DA6C216" w:rsidR="00D10E8E" w:rsidRPr="00F273C4" w:rsidRDefault="00D10E8E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51706BFC" w14:textId="76E78B86" w:rsidR="00806BAC" w:rsidRPr="00F273C4" w:rsidRDefault="00806BAC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2BE089C5" w14:textId="6012083B" w:rsidR="00866705" w:rsidRPr="00F273C4" w:rsidRDefault="00866705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2ED2AC15" w14:textId="77777777" w:rsidR="00866705" w:rsidRPr="00F273C4" w:rsidRDefault="00866705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1AEB068E" w14:textId="1E776358" w:rsidR="00D10E8E" w:rsidRPr="00F273C4" w:rsidRDefault="00D10E8E" w:rsidP="00F273C4">
      <w:pPr>
        <w:pStyle w:val="Listeafsnit"/>
        <w:numPr>
          <w:ilvl w:val="0"/>
          <w:numId w:val="3"/>
        </w:num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Hvordan stemmer resultaterne om opløseligheden overens med bindingstyperne i molekylerne </w:t>
      </w:r>
      <w:r w:rsidR="00F231D1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(sukrose, olie og ethanol)</w:t>
      </w:r>
      <w:r w:rsidR="009653E3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?</w:t>
      </w:r>
    </w:p>
    <w:p w14:paraId="68D9C408" w14:textId="77777777" w:rsidR="00D10E8E" w:rsidRPr="00F273C4" w:rsidRDefault="00D10E8E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231CBF19" w14:textId="3C16F79C" w:rsidR="00D10E8E" w:rsidRPr="00F273C4" w:rsidRDefault="00D10E8E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sz w:val="24"/>
          <w:szCs w:val="24"/>
        </w:rPr>
      </w:pPr>
    </w:p>
    <w:p w14:paraId="5825E70C" w14:textId="411DAD39" w:rsidR="00806BAC" w:rsidRPr="00F273C4" w:rsidRDefault="00806BAC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sz w:val="24"/>
          <w:szCs w:val="24"/>
        </w:rPr>
      </w:pPr>
    </w:p>
    <w:p w14:paraId="2A8B32D5" w14:textId="3929E807" w:rsidR="00806BAC" w:rsidRPr="00F273C4" w:rsidRDefault="00806BAC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sz w:val="24"/>
          <w:szCs w:val="24"/>
        </w:rPr>
      </w:pPr>
    </w:p>
    <w:p w14:paraId="17B7156F" w14:textId="5312E36F" w:rsidR="00806BAC" w:rsidRPr="00F273C4" w:rsidRDefault="00806BAC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sz w:val="24"/>
          <w:szCs w:val="24"/>
        </w:rPr>
      </w:pPr>
    </w:p>
    <w:p w14:paraId="70802166" w14:textId="17975B04" w:rsidR="00D10E8E" w:rsidRPr="00F273C4" w:rsidRDefault="00D10E8E" w:rsidP="00F273C4">
      <w:pPr>
        <w:pStyle w:val="Listeafsnit"/>
        <w:numPr>
          <w:ilvl w:val="0"/>
          <w:numId w:val="3"/>
        </w:num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Hvilken binding</w:t>
      </w:r>
      <w:r w:rsidR="00806BAC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stype</w:t>
      </w: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 er der i NaCl</w:t>
      </w:r>
      <w:r w:rsidR="00806BAC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?</w:t>
      </w:r>
    </w:p>
    <w:p w14:paraId="248B5E1B" w14:textId="32DCBCE1" w:rsidR="00D208A6" w:rsidRPr="00F273C4" w:rsidRDefault="00D208A6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5946C97F" w14:textId="0BACEB1A" w:rsidR="009653E3" w:rsidRPr="00F273C4" w:rsidRDefault="009653E3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727449A2" w14:textId="7239BC17" w:rsidR="009653E3" w:rsidRPr="00F273C4" w:rsidRDefault="009653E3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281CE7DE" w14:textId="46F65232" w:rsidR="00D208A6" w:rsidRPr="00F273C4" w:rsidRDefault="00D208A6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73323A46" w14:textId="68F27987" w:rsidR="00D10E8E" w:rsidRPr="00F273C4" w:rsidRDefault="00D10E8E" w:rsidP="00F273C4">
      <w:p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</w:p>
    <w:p w14:paraId="392D11AD" w14:textId="282E623A" w:rsidR="00D10E8E" w:rsidRPr="00F273C4" w:rsidRDefault="00D10E8E" w:rsidP="00F273C4">
      <w:pPr>
        <w:pStyle w:val="Listeafsnit"/>
        <w:numPr>
          <w:ilvl w:val="0"/>
          <w:numId w:val="3"/>
        </w:numPr>
        <w:spacing w:line="360" w:lineRule="auto"/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</w:pP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Forklar ud fra </w:t>
      </w:r>
      <w:r w:rsidR="00D208A6"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 xml:space="preserve">nedenstående tegning, </w:t>
      </w:r>
      <w:r w:rsidRPr="00F273C4">
        <w:rPr>
          <w:rStyle w:val="Overskrift2Tegn"/>
          <w:rFonts w:ascii="Times New Roman" w:hAnsi="Times New Roman" w:cs="Times New Roman"/>
          <w:b w:val="0"/>
          <w:color w:val="FF0000"/>
          <w:sz w:val="24"/>
          <w:szCs w:val="24"/>
        </w:rPr>
        <w:t>hvorfor NaCl kan opløses i vand</w:t>
      </w:r>
    </w:p>
    <w:p w14:paraId="3C442144" w14:textId="7FD812DC" w:rsidR="00F231D1" w:rsidRPr="00F273C4" w:rsidRDefault="00F231D1" w:rsidP="00F273C4">
      <w:pPr>
        <w:spacing w:line="360" w:lineRule="auto"/>
        <w:rPr>
          <w:rFonts w:ascii="Times New Roman" w:hAnsi="Times New Roman"/>
          <w:color w:val="FF0000"/>
          <w:szCs w:val="24"/>
        </w:rPr>
      </w:pPr>
    </w:p>
    <w:p w14:paraId="1F587D42" w14:textId="77777777" w:rsidR="00D208A6" w:rsidRPr="00F273C4" w:rsidRDefault="00D208A6" w:rsidP="00F273C4">
      <w:pPr>
        <w:spacing w:line="360" w:lineRule="auto"/>
        <w:rPr>
          <w:rFonts w:ascii="Times New Roman" w:hAnsi="Times New Roman"/>
          <w:szCs w:val="24"/>
        </w:rPr>
      </w:pPr>
    </w:p>
    <w:p w14:paraId="44B1848B" w14:textId="69369B37" w:rsidR="00D208A6" w:rsidRPr="00F273C4" w:rsidRDefault="00D208A6" w:rsidP="00F273C4">
      <w:pPr>
        <w:spacing w:line="360" w:lineRule="auto"/>
        <w:rPr>
          <w:rFonts w:ascii="Times New Roman" w:hAnsi="Times New Roman"/>
          <w:szCs w:val="24"/>
        </w:rPr>
      </w:pPr>
    </w:p>
    <w:p w14:paraId="1298AB88" w14:textId="2A309F0D" w:rsidR="00D208A6" w:rsidRPr="00F273C4" w:rsidRDefault="00D208A6" w:rsidP="00F273C4">
      <w:pPr>
        <w:spacing w:line="360" w:lineRule="auto"/>
        <w:rPr>
          <w:rFonts w:ascii="Times New Roman" w:hAnsi="Times New Roman"/>
        </w:rPr>
      </w:pPr>
      <w:r w:rsidRPr="00F273C4">
        <w:rPr>
          <w:rFonts w:ascii="Times New Roman" w:eastAsia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4A941D" wp14:editId="7D2EC767">
                <wp:simplePos x="0" y="0"/>
                <wp:positionH relativeFrom="column">
                  <wp:posOffset>2785109</wp:posOffset>
                </wp:positionH>
                <wp:positionV relativeFrom="paragraph">
                  <wp:posOffset>-207299</wp:posOffset>
                </wp:positionV>
                <wp:extent cx="2299855" cy="346075"/>
                <wp:effectExtent l="0" t="0" r="0" b="0"/>
                <wp:wrapNone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9855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C34C9" w14:textId="2F47CF5F" w:rsidR="00D208A6" w:rsidRPr="00806BAC" w:rsidRDefault="00D208A6" w:rsidP="00D208A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NaCl opløst i vand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A941D" id="_x0000_t202" coordsize="21600,21600" o:spt="202" path="m,l,21600r21600,l21600,xe">
                <v:stroke joinstyle="miter"/>
                <v:path gradientshapeok="t" o:connecttype="rect"/>
              </v:shapetype>
              <v:shape id="Tekstfelt 14" o:spid="_x0000_s1026" type="#_x0000_t202" style="position:absolute;margin-left:219.3pt;margin-top:-16.3pt;width:181.1pt;height:27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" fillcolor="white [3201]" stroked="f" strokeweight=".5pt">
                <v:textbox>
                  <w:txbxContent>
                    <w:p w14:paraId="279C34C9" w14:textId="2F47CF5F" w:rsidR="00D208A6" w:rsidRPr="00806BAC" w:rsidRDefault="00D208A6" w:rsidP="00D208A6">
                      <w:pPr>
                        <w:rPr>
                          <w:vertAlign w:val="superscript"/>
                        </w:rPr>
                      </w:pPr>
                      <w:r>
                        <w:t>NaCl opløst i vand</w:t>
                      </w:r>
                    </w:p>
                  </w:txbxContent>
                </v:textbox>
              </v:shape>
            </w:pict>
          </mc:Fallback>
        </mc:AlternateContent>
      </w:r>
      <w:r w:rsidRPr="00F273C4">
        <w:rPr>
          <w:rFonts w:ascii="Times New Roman" w:eastAsia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3BDC55A" wp14:editId="52490F18">
                <wp:simplePos x="0" y="0"/>
                <wp:positionH relativeFrom="column">
                  <wp:posOffset>-138200</wp:posOffset>
                </wp:positionH>
                <wp:positionV relativeFrom="paragraph">
                  <wp:posOffset>-207299</wp:posOffset>
                </wp:positionV>
                <wp:extent cx="1454727" cy="346075"/>
                <wp:effectExtent l="0" t="0" r="6350" b="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27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1D42B" w14:textId="77777777" w:rsidR="00D208A6" w:rsidRPr="00806BAC" w:rsidRDefault="00D208A6" w:rsidP="00D208A6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NaCl i fast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DC55A" id="Tekstfelt 13" o:spid="_x0000_s1027" type="#_x0000_t202" style="position:absolute;margin-left:-10.9pt;margin-top:-16.3pt;width:114.55pt;height:27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" fillcolor="white [3201]" stroked="f" strokeweight=".5pt">
                <v:textbox>
                  <w:txbxContent>
                    <w:p w14:paraId="2EA1D42B" w14:textId="77777777" w:rsidR="00D208A6" w:rsidRPr="00806BAC" w:rsidRDefault="00D208A6" w:rsidP="00D208A6">
                      <w:pPr>
                        <w:rPr>
                          <w:vertAlign w:val="superscript"/>
                        </w:rPr>
                      </w:pPr>
                      <w:r>
                        <w:t>NaCl i fast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05F947F7" w14:textId="11F08BA8" w:rsidR="00D208A6" w:rsidRPr="00F273C4" w:rsidRDefault="00D208A6" w:rsidP="00F273C4">
      <w:pPr>
        <w:spacing w:line="360" w:lineRule="auto"/>
        <w:rPr>
          <w:rFonts w:ascii="Times New Roman" w:eastAsia="Times New Roman" w:hAnsi="Times New Roman"/>
          <w:szCs w:val="24"/>
        </w:rPr>
      </w:pPr>
      <w:r w:rsidRPr="00F273C4">
        <w:rPr>
          <w:rFonts w:ascii="Times New Roman" w:eastAsia="Times New Roman" w:hAnsi="Times New Roman"/>
          <w:szCs w:val="24"/>
        </w:rPr>
        <w:fldChar w:fldCharType="begin"/>
      </w:r>
      <w:r w:rsidRPr="00F273C4">
        <w:rPr>
          <w:rFonts w:ascii="Times New Roman" w:eastAsia="Times New Roman" w:hAnsi="Times New Roman"/>
          <w:szCs w:val="24"/>
        </w:rPr>
        <w:instrText xml:space="preserve"> INCLUDEPICTURE "/var/folders/17/y644fzx11dd7zryqn8jtf57w0000gq/T/com.microsoft.Word/WebArchiveCopyPasteTempFiles/nacl2_1.jpg?itok=gYYM6Elr&amp;timestamp=1464219173" \* MERGEFORMATINET </w:instrText>
      </w:r>
      <w:r w:rsidRPr="00F273C4">
        <w:rPr>
          <w:rFonts w:ascii="Times New Roman" w:eastAsia="Times New Roman" w:hAnsi="Times New Roman"/>
          <w:szCs w:val="24"/>
        </w:rPr>
        <w:fldChar w:fldCharType="separate"/>
      </w:r>
      <w:r w:rsidRPr="00F273C4">
        <w:rPr>
          <w:rFonts w:ascii="Times New Roman" w:eastAsia="Times New Roman" w:hAnsi="Times New Roman"/>
          <w:noProof/>
          <w:szCs w:val="24"/>
        </w:rPr>
        <w:drawing>
          <wp:inline distT="0" distB="0" distL="0" distR="0" wp14:anchorId="4D865B62" wp14:editId="433057F7">
            <wp:extent cx="4013913" cy="2130358"/>
            <wp:effectExtent l="0" t="0" r="0" b="3810"/>
            <wp:docPr id="6" name="Billede 6" descr="Billedresultat for nacl i v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ledresultat for nacl i v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853" cy="218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73C4">
        <w:rPr>
          <w:rFonts w:ascii="Times New Roman" w:eastAsia="Times New Roman" w:hAnsi="Times New Roman"/>
          <w:szCs w:val="24"/>
        </w:rPr>
        <w:fldChar w:fldCharType="end"/>
      </w:r>
    </w:p>
    <w:p w14:paraId="6EED7B33" w14:textId="77777777" w:rsidR="00D208A6" w:rsidRPr="00F273C4" w:rsidRDefault="00D208A6" w:rsidP="00F273C4">
      <w:pPr>
        <w:spacing w:line="360" w:lineRule="auto"/>
        <w:rPr>
          <w:rFonts w:ascii="Times New Roman" w:hAnsi="Times New Roman"/>
          <w:szCs w:val="24"/>
        </w:rPr>
      </w:pPr>
    </w:p>
    <w:p w14:paraId="113ABD69" w14:textId="32F3C898" w:rsidR="00D208A6" w:rsidRPr="00F273C4" w:rsidRDefault="00D208A6" w:rsidP="00F273C4">
      <w:pPr>
        <w:spacing w:line="360" w:lineRule="auto"/>
        <w:rPr>
          <w:rFonts w:ascii="Times New Roman" w:hAnsi="Times New Roman"/>
        </w:rPr>
      </w:pPr>
    </w:p>
    <w:p w14:paraId="3DC79C2D" w14:textId="77777777" w:rsidR="00B109FE" w:rsidRPr="00F273C4" w:rsidRDefault="00B109FE" w:rsidP="00F273C4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/>
          <w:color w:val="FF0000"/>
          <w:szCs w:val="24"/>
        </w:rPr>
      </w:pPr>
      <w:r w:rsidRPr="00F273C4">
        <w:rPr>
          <w:rFonts w:ascii="Times New Roman" w:hAnsi="Times New Roman"/>
          <w:color w:val="FF0000"/>
          <w:szCs w:val="24"/>
        </w:rPr>
        <w:t>Tegn hvordan to vandmolekyler lægger sig op ad hinanden</w:t>
      </w:r>
    </w:p>
    <w:p w14:paraId="5EE46FB4" w14:textId="2DBF38B9" w:rsidR="00D208A6" w:rsidRPr="00F273C4" w:rsidRDefault="00D208A6" w:rsidP="00F273C4">
      <w:pPr>
        <w:spacing w:line="360" w:lineRule="auto"/>
        <w:rPr>
          <w:rFonts w:ascii="Times New Roman" w:hAnsi="Times New Roman"/>
        </w:rPr>
      </w:pPr>
    </w:p>
    <w:p w14:paraId="1BEFEAE6" w14:textId="5E133D4A" w:rsidR="00B109FE" w:rsidRPr="00F273C4" w:rsidRDefault="00B109FE" w:rsidP="00F273C4">
      <w:pPr>
        <w:spacing w:line="360" w:lineRule="auto"/>
        <w:rPr>
          <w:rFonts w:ascii="Times New Roman" w:hAnsi="Times New Roman"/>
        </w:rPr>
      </w:pPr>
    </w:p>
    <w:p w14:paraId="23232184" w14:textId="72BC1EDA" w:rsidR="00B109FE" w:rsidRPr="00F273C4" w:rsidRDefault="00B109FE" w:rsidP="00F273C4">
      <w:pPr>
        <w:spacing w:line="360" w:lineRule="auto"/>
        <w:rPr>
          <w:rFonts w:ascii="Times New Roman" w:hAnsi="Times New Roman"/>
        </w:rPr>
      </w:pPr>
    </w:p>
    <w:p w14:paraId="710358C1" w14:textId="4D63477C" w:rsidR="00B109FE" w:rsidRPr="00F273C4" w:rsidRDefault="00B109FE" w:rsidP="00F273C4">
      <w:pPr>
        <w:spacing w:line="360" w:lineRule="auto"/>
        <w:rPr>
          <w:rFonts w:ascii="Times New Roman" w:hAnsi="Times New Roman"/>
        </w:rPr>
      </w:pPr>
    </w:p>
    <w:p w14:paraId="74BA38D6" w14:textId="77777777" w:rsidR="00B109FE" w:rsidRPr="00F273C4" w:rsidRDefault="00B109FE" w:rsidP="00F273C4">
      <w:pPr>
        <w:spacing w:line="360" w:lineRule="auto"/>
        <w:rPr>
          <w:rFonts w:ascii="Times New Roman" w:hAnsi="Times New Roman"/>
        </w:rPr>
      </w:pPr>
    </w:p>
    <w:p w14:paraId="3BB12590" w14:textId="379DBF9B" w:rsidR="009653E3" w:rsidRPr="00F273C4" w:rsidRDefault="009653E3" w:rsidP="00F273C4">
      <w:pPr>
        <w:spacing w:line="360" w:lineRule="auto"/>
        <w:rPr>
          <w:rFonts w:ascii="Times New Roman" w:hAnsi="Times New Roman"/>
          <w:color w:val="FF0000"/>
        </w:rPr>
      </w:pPr>
    </w:p>
    <w:p w14:paraId="19BA1684" w14:textId="77777777" w:rsidR="002E1050" w:rsidRPr="00F273C4" w:rsidRDefault="00B109FE" w:rsidP="00F273C4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273C4">
        <w:rPr>
          <w:rFonts w:ascii="Times New Roman" w:hAnsi="Times New Roman"/>
          <w:color w:val="FF0000"/>
        </w:rPr>
        <w:t xml:space="preserve">Ekstra spørgsmål: </w:t>
      </w:r>
      <w:r w:rsidR="00D208A6" w:rsidRPr="00F273C4">
        <w:rPr>
          <w:rFonts w:ascii="Times New Roman" w:hAnsi="Times New Roman"/>
          <w:color w:val="FF0000"/>
        </w:rPr>
        <w:t>Tegn</w:t>
      </w:r>
      <w:r w:rsidR="009653E3" w:rsidRPr="00F273C4">
        <w:rPr>
          <w:rFonts w:ascii="Times New Roman" w:hAnsi="Times New Roman"/>
          <w:color w:val="FF0000"/>
        </w:rPr>
        <w:t>,</w:t>
      </w:r>
      <w:r w:rsidR="00D208A6" w:rsidRPr="00F273C4">
        <w:rPr>
          <w:rFonts w:ascii="Times New Roman" w:hAnsi="Times New Roman"/>
          <w:color w:val="FF0000"/>
        </w:rPr>
        <w:t xml:space="preserve"> hvordan vandmolekylerne ville lægge sig omkring ethanol</w:t>
      </w:r>
    </w:p>
    <w:p w14:paraId="762C1864" w14:textId="77777777" w:rsidR="002E1050" w:rsidRPr="00F273C4" w:rsidRDefault="002E1050" w:rsidP="00F273C4">
      <w:pPr>
        <w:pStyle w:val="Listeafsnit"/>
        <w:spacing w:line="360" w:lineRule="auto"/>
        <w:rPr>
          <w:rFonts w:ascii="Times New Roman" w:hAnsi="Times New Roman"/>
          <w:color w:val="FF0000"/>
        </w:rPr>
      </w:pPr>
    </w:p>
    <w:p w14:paraId="568F7F3E" w14:textId="77777777" w:rsidR="002E1050" w:rsidRPr="00F273C4" w:rsidRDefault="002E1050" w:rsidP="00F273C4">
      <w:pPr>
        <w:spacing w:line="360" w:lineRule="auto"/>
        <w:rPr>
          <w:rFonts w:ascii="Times New Roman" w:hAnsi="Times New Roman"/>
        </w:rPr>
      </w:pPr>
    </w:p>
    <w:p w14:paraId="66A04D4A" w14:textId="77777777" w:rsidR="002E1050" w:rsidRPr="00F273C4" w:rsidRDefault="002E1050" w:rsidP="00F273C4">
      <w:pPr>
        <w:spacing w:line="360" w:lineRule="auto"/>
        <w:rPr>
          <w:rFonts w:ascii="Times New Roman" w:hAnsi="Times New Roman"/>
        </w:rPr>
      </w:pPr>
    </w:p>
    <w:p w14:paraId="60C2C948" w14:textId="77777777" w:rsidR="002E1050" w:rsidRPr="00F273C4" w:rsidRDefault="002E1050" w:rsidP="00F273C4">
      <w:pPr>
        <w:spacing w:line="360" w:lineRule="auto"/>
        <w:rPr>
          <w:rFonts w:ascii="Times New Roman" w:hAnsi="Times New Roman"/>
        </w:rPr>
      </w:pPr>
    </w:p>
    <w:p w14:paraId="363E4E8E" w14:textId="77777777" w:rsidR="002E1050" w:rsidRPr="00F273C4" w:rsidRDefault="002E1050" w:rsidP="00F273C4">
      <w:pPr>
        <w:pStyle w:val="Listeafsnit"/>
        <w:spacing w:line="360" w:lineRule="auto"/>
        <w:rPr>
          <w:rFonts w:ascii="Times New Roman" w:hAnsi="Times New Roman"/>
          <w:color w:val="FF0000"/>
        </w:rPr>
      </w:pPr>
    </w:p>
    <w:p w14:paraId="4FA28581" w14:textId="51F2C1DD" w:rsidR="002E1050" w:rsidRPr="00F273C4" w:rsidRDefault="002E1050" w:rsidP="00F273C4">
      <w:pPr>
        <w:spacing w:line="360" w:lineRule="auto"/>
        <w:rPr>
          <w:rFonts w:ascii="Times New Roman" w:hAnsi="Times New Roman"/>
          <w:color w:val="000000" w:themeColor="text1"/>
        </w:rPr>
      </w:pPr>
      <w:r w:rsidRPr="00F273C4">
        <w:rPr>
          <w:rFonts w:ascii="Times New Roman" w:hAnsi="Times New Roman"/>
          <w:color w:val="000000" w:themeColor="text1"/>
        </w:rPr>
        <w:t>Konklusion</w:t>
      </w:r>
    </w:p>
    <w:p w14:paraId="451FB2B5" w14:textId="20291BAE" w:rsidR="00457995" w:rsidRPr="00F273C4" w:rsidRDefault="00457995" w:rsidP="00F273C4">
      <w:pPr>
        <w:spacing w:line="360" w:lineRule="auto"/>
        <w:rPr>
          <w:rFonts w:ascii="Times New Roman" w:hAnsi="Times New Roman"/>
          <w:color w:val="FF0000"/>
        </w:rPr>
      </w:pPr>
      <w:r w:rsidRPr="00F273C4">
        <w:rPr>
          <w:rFonts w:ascii="Times New Roman" w:hAnsi="Times New Roman"/>
          <w:color w:val="FF0000"/>
        </w:rPr>
        <w:t>Svar på formålet - hvilke stoffer kan opløses i vand</w:t>
      </w:r>
      <w:r w:rsidR="00DD48F3" w:rsidRPr="00F273C4">
        <w:rPr>
          <w:rFonts w:ascii="Times New Roman" w:hAnsi="Times New Roman"/>
          <w:color w:val="FF0000"/>
        </w:rPr>
        <w:t xml:space="preserve">, hvilke kan opløses i rensebenzin. </w:t>
      </w:r>
    </w:p>
    <w:p w14:paraId="575357BD" w14:textId="77777777" w:rsidR="00457995" w:rsidRPr="00F273C4" w:rsidRDefault="00457995" w:rsidP="00F273C4">
      <w:pPr>
        <w:spacing w:line="360" w:lineRule="auto"/>
        <w:rPr>
          <w:rFonts w:ascii="Times New Roman" w:hAnsi="Times New Roman"/>
          <w:color w:val="FF0000"/>
        </w:rPr>
      </w:pPr>
    </w:p>
    <w:p w14:paraId="15C03141" w14:textId="77777777" w:rsidR="00457995" w:rsidRPr="00F273C4" w:rsidRDefault="00457995" w:rsidP="00F273C4">
      <w:pPr>
        <w:spacing w:line="360" w:lineRule="auto"/>
        <w:rPr>
          <w:rFonts w:ascii="Times New Roman" w:hAnsi="Times New Roman"/>
          <w:color w:val="FF0000"/>
        </w:rPr>
      </w:pPr>
    </w:p>
    <w:p w14:paraId="6FE40E08" w14:textId="0F58758E" w:rsidR="006D7647" w:rsidRPr="00F273C4" w:rsidRDefault="00F231D1" w:rsidP="00F273C4">
      <w:pPr>
        <w:spacing w:line="360" w:lineRule="auto"/>
        <w:rPr>
          <w:rFonts w:ascii="Times New Roman" w:hAnsi="Times New Roman"/>
        </w:rPr>
      </w:pPr>
      <w:r w:rsidRPr="00F273C4">
        <w:rPr>
          <w:rFonts w:ascii="Times New Roman" w:hAnsi="Times New Roman"/>
        </w:rPr>
        <w:br w:type="column"/>
      </w:r>
      <w:r w:rsidRPr="00F273C4">
        <w:rPr>
          <w:rFonts w:ascii="Times New Roman" w:hAnsi="Times New Roman"/>
          <w:b/>
        </w:rPr>
        <w:lastRenderedPageBreak/>
        <w:t>Sukrose</w:t>
      </w:r>
      <w:r w:rsidRPr="00F273C4">
        <w:rPr>
          <w:rFonts w:ascii="Times New Roman" w:hAnsi="Times New Roman"/>
        </w:rPr>
        <w:t xml:space="preserve"> – C</w:t>
      </w:r>
      <w:r w:rsidRPr="00F273C4">
        <w:rPr>
          <w:rFonts w:ascii="Times New Roman" w:hAnsi="Times New Roman"/>
          <w:vertAlign w:val="subscript"/>
        </w:rPr>
        <w:t>12</w:t>
      </w:r>
      <w:r w:rsidRPr="00F273C4">
        <w:rPr>
          <w:rFonts w:ascii="Times New Roman" w:hAnsi="Times New Roman"/>
        </w:rPr>
        <w:t>H</w:t>
      </w:r>
      <w:r w:rsidRPr="00F273C4">
        <w:rPr>
          <w:rFonts w:ascii="Times New Roman" w:hAnsi="Times New Roman"/>
          <w:vertAlign w:val="subscript"/>
        </w:rPr>
        <w:t>22</w:t>
      </w:r>
      <w:r w:rsidRPr="00F273C4">
        <w:rPr>
          <w:rFonts w:ascii="Times New Roman" w:hAnsi="Times New Roman"/>
        </w:rPr>
        <w:t>O</w:t>
      </w:r>
      <w:r w:rsidRPr="00F273C4">
        <w:rPr>
          <w:rFonts w:ascii="Times New Roman" w:hAnsi="Times New Roman"/>
          <w:vertAlign w:val="subscript"/>
        </w:rPr>
        <w:t>11</w:t>
      </w:r>
    </w:p>
    <w:p w14:paraId="0598867E" w14:textId="77777777" w:rsidR="00F231D1" w:rsidRPr="00F273C4" w:rsidRDefault="00F231D1" w:rsidP="00F273C4">
      <w:pPr>
        <w:spacing w:line="360" w:lineRule="auto"/>
        <w:rPr>
          <w:rFonts w:ascii="Times New Roman" w:hAnsi="Times New Roman"/>
        </w:rPr>
      </w:pPr>
      <w:r w:rsidRPr="00F273C4">
        <w:rPr>
          <w:rFonts w:ascii="Times New Roman" w:hAnsi="Times New Roman"/>
          <w:noProof/>
        </w:rPr>
        <w:drawing>
          <wp:inline distT="0" distB="0" distL="0" distR="0" wp14:anchorId="48FFCFF6" wp14:editId="21034C64">
            <wp:extent cx="4470400" cy="2414816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8423" cy="24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6E2B" w14:textId="0D7F43B7" w:rsidR="006D7647" w:rsidRPr="00F273C4" w:rsidRDefault="00F231D1" w:rsidP="00F273C4">
      <w:pPr>
        <w:spacing w:line="360" w:lineRule="auto"/>
        <w:rPr>
          <w:rFonts w:ascii="Times New Roman" w:hAnsi="Times New Roman"/>
          <w:b/>
        </w:rPr>
      </w:pPr>
      <w:r w:rsidRPr="00F273C4">
        <w:rPr>
          <w:rFonts w:ascii="Times New Roman" w:hAnsi="Times New Roman"/>
          <w:b/>
        </w:rPr>
        <w:t>Olie</w:t>
      </w:r>
      <w:r w:rsidR="00D208A6" w:rsidRPr="00F273C4">
        <w:rPr>
          <w:rFonts w:ascii="Times New Roman" w:hAnsi="Times New Roman"/>
          <w:b/>
        </w:rPr>
        <w:t xml:space="preserve"> – C</w:t>
      </w:r>
      <w:r w:rsidR="00D208A6" w:rsidRPr="00F273C4">
        <w:rPr>
          <w:rFonts w:ascii="Times New Roman" w:hAnsi="Times New Roman"/>
          <w:b/>
          <w:vertAlign w:val="subscript"/>
        </w:rPr>
        <w:t>33</w:t>
      </w:r>
      <w:r w:rsidR="00D208A6" w:rsidRPr="00F273C4">
        <w:rPr>
          <w:rFonts w:ascii="Times New Roman" w:hAnsi="Times New Roman"/>
          <w:b/>
        </w:rPr>
        <w:t>H</w:t>
      </w:r>
      <w:r w:rsidR="00D208A6" w:rsidRPr="00F273C4">
        <w:rPr>
          <w:rFonts w:ascii="Times New Roman" w:hAnsi="Times New Roman"/>
          <w:b/>
          <w:vertAlign w:val="subscript"/>
        </w:rPr>
        <w:t>60</w:t>
      </w:r>
      <w:r w:rsidR="00D208A6" w:rsidRPr="00F273C4">
        <w:rPr>
          <w:rFonts w:ascii="Times New Roman" w:hAnsi="Times New Roman"/>
          <w:b/>
        </w:rPr>
        <w:t>O</w:t>
      </w:r>
      <w:r w:rsidR="00D208A6" w:rsidRPr="00F273C4">
        <w:rPr>
          <w:rFonts w:ascii="Times New Roman" w:hAnsi="Times New Roman"/>
          <w:b/>
          <w:vertAlign w:val="subscript"/>
        </w:rPr>
        <w:t>6</w:t>
      </w:r>
    </w:p>
    <w:p w14:paraId="751357E1" w14:textId="77777777" w:rsidR="00F231D1" w:rsidRPr="00F273C4" w:rsidRDefault="00F231D1" w:rsidP="00F273C4">
      <w:pPr>
        <w:spacing w:line="360" w:lineRule="auto"/>
        <w:rPr>
          <w:rFonts w:ascii="Times New Roman" w:hAnsi="Times New Roman"/>
        </w:rPr>
      </w:pPr>
    </w:p>
    <w:p w14:paraId="4CEC2B44" w14:textId="1B44A62C" w:rsidR="00F231D1" w:rsidRPr="00F273C4" w:rsidRDefault="00F231D1" w:rsidP="00F273C4">
      <w:pPr>
        <w:spacing w:line="360" w:lineRule="auto"/>
        <w:rPr>
          <w:rFonts w:ascii="Times New Roman" w:hAnsi="Times New Roman"/>
        </w:rPr>
      </w:pPr>
      <w:r w:rsidRPr="00F273C4">
        <w:rPr>
          <w:rFonts w:ascii="Times New Roman" w:hAnsi="Times New Roman"/>
          <w:noProof/>
          <w:lang w:val="en-US"/>
        </w:rPr>
        <w:drawing>
          <wp:inline distT="0" distB="0" distL="0" distR="0" wp14:anchorId="33A7B0FD" wp14:editId="7C00900F">
            <wp:extent cx="3805382" cy="3348965"/>
            <wp:effectExtent l="0" t="0" r="5080" b="444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65"/>
                    <a:stretch/>
                  </pic:blipFill>
                  <pic:spPr bwMode="auto">
                    <a:xfrm>
                      <a:off x="0" y="0"/>
                      <a:ext cx="3816946" cy="335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158E0EE8" w14:textId="476C481F" w:rsidR="00E80D85" w:rsidRPr="00F273C4" w:rsidRDefault="00E80D85" w:rsidP="00F273C4">
      <w:pPr>
        <w:spacing w:line="360" w:lineRule="auto"/>
        <w:rPr>
          <w:rFonts w:ascii="Times New Roman" w:hAnsi="Times New Roman"/>
        </w:rPr>
      </w:pPr>
    </w:p>
    <w:p w14:paraId="2017AE83" w14:textId="7F70654D" w:rsidR="00F231D1" w:rsidRPr="00F273C4" w:rsidRDefault="00F231D1" w:rsidP="00F273C4">
      <w:pPr>
        <w:spacing w:line="360" w:lineRule="auto"/>
        <w:rPr>
          <w:rFonts w:ascii="Times New Roman" w:hAnsi="Times New Roman"/>
        </w:rPr>
      </w:pPr>
    </w:p>
    <w:p w14:paraId="449C0447" w14:textId="4AEE57E9" w:rsidR="00F231D1" w:rsidRPr="00F273C4" w:rsidRDefault="00F231D1" w:rsidP="00F273C4">
      <w:pPr>
        <w:spacing w:line="360" w:lineRule="auto"/>
        <w:rPr>
          <w:rFonts w:ascii="Times New Roman" w:hAnsi="Times New Roman"/>
          <w:b/>
        </w:rPr>
      </w:pPr>
      <w:r w:rsidRPr="00F273C4">
        <w:rPr>
          <w:rFonts w:ascii="Times New Roman" w:hAnsi="Times New Roman"/>
          <w:b/>
        </w:rPr>
        <w:t>Ethanol</w:t>
      </w:r>
      <w:r w:rsidR="00D208A6" w:rsidRPr="00F273C4">
        <w:rPr>
          <w:rFonts w:ascii="Times New Roman" w:hAnsi="Times New Roman"/>
          <w:b/>
        </w:rPr>
        <w:t xml:space="preserve"> – C</w:t>
      </w:r>
      <w:r w:rsidR="00D208A6" w:rsidRPr="00F273C4">
        <w:rPr>
          <w:rFonts w:ascii="Times New Roman" w:hAnsi="Times New Roman"/>
          <w:b/>
          <w:vertAlign w:val="subscript"/>
        </w:rPr>
        <w:t>2</w:t>
      </w:r>
      <w:r w:rsidR="00D208A6" w:rsidRPr="00F273C4">
        <w:rPr>
          <w:rFonts w:ascii="Times New Roman" w:hAnsi="Times New Roman"/>
          <w:b/>
        </w:rPr>
        <w:t>H</w:t>
      </w:r>
      <w:r w:rsidR="00D208A6" w:rsidRPr="00F273C4">
        <w:rPr>
          <w:rFonts w:ascii="Times New Roman" w:hAnsi="Times New Roman"/>
          <w:b/>
          <w:vertAlign w:val="subscript"/>
        </w:rPr>
        <w:t>6</w:t>
      </w:r>
      <w:r w:rsidR="00D208A6" w:rsidRPr="00F273C4">
        <w:rPr>
          <w:rFonts w:ascii="Times New Roman" w:hAnsi="Times New Roman"/>
          <w:b/>
        </w:rPr>
        <w:t>O</w:t>
      </w:r>
    </w:p>
    <w:p w14:paraId="7A739F44" w14:textId="2190A43C" w:rsidR="00F231D1" w:rsidRPr="00F273C4" w:rsidRDefault="00F231D1" w:rsidP="00F273C4">
      <w:pPr>
        <w:spacing w:line="360" w:lineRule="auto"/>
        <w:rPr>
          <w:rFonts w:ascii="Times New Roman" w:eastAsia="Times New Roman" w:hAnsi="Times New Roman"/>
          <w:szCs w:val="24"/>
        </w:rPr>
      </w:pPr>
    </w:p>
    <w:p w14:paraId="41ADDB3B" w14:textId="15EB3363" w:rsidR="00806BAC" w:rsidRPr="00F273C4" w:rsidRDefault="002C7E57" w:rsidP="00F273C4">
      <w:pPr>
        <w:spacing w:line="360" w:lineRule="auto"/>
        <w:rPr>
          <w:rFonts w:ascii="Times New Roman" w:hAnsi="Times New Roman"/>
        </w:rPr>
      </w:pPr>
      <w:r>
        <w:rPr>
          <w:noProof/>
        </w:rPr>
        <w:pict w14:anchorId="407A4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" o:spid="_x0000_s1026" type="#_x0000_t75" alt="Billedresultat for ethanol" style="position:absolute;margin-left:123.9pt;margin-top:8.65pt;width:175.8pt;height:106.75pt;z-index:251658240;visibility:visible;mso-wrap-style:square;mso-wrap-edited:f;mso-width-percent:0;mso-height-percent:0;mso-width-percent:0;mso-height-percent:0">
            <v:imagedata r:id="rId15" o:title="220px-Ethanol-structure"/>
          </v:shape>
        </w:pict>
      </w:r>
    </w:p>
    <w:p w14:paraId="1DB5C9E3" w14:textId="45284B8C" w:rsidR="00F231D1" w:rsidRPr="00F273C4" w:rsidRDefault="00F231D1" w:rsidP="00F273C4">
      <w:pPr>
        <w:spacing w:line="360" w:lineRule="auto"/>
        <w:rPr>
          <w:rFonts w:ascii="Times New Roman" w:hAnsi="Times New Roman"/>
        </w:rPr>
      </w:pPr>
    </w:p>
    <w:p w14:paraId="6B1BD992" w14:textId="2FB682D3" w:rsidR="00947D37" w:rsidRPr="00E80D85" w:rsidRDefault="00947D37" w:rsidP="00866CF3"/>
    <w:sectPr w:rsidR="00947D37" w:rsidRPr="00E80D85" w:rsidSect="003824B2">
      <w:pgSz w:w="11900" w:h="16840"/>
      <w:pgMar w:top="1701" w:right="1134" w:bottom="155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B5663" w14:textId="77777777" w:rsidR="002C7E57" w:rsidRDefault="002C7E57" w:rsidP="00243F43">
      <w:r>
        <w:separator/>
      </w:r>
    </w:p>
  </w:endnote>
  <w:endnote w:type="continuationSeparator" w:id="0">
    <w:p w14:paraId="2A4E63E4" w14:textId="77777777" w:rsidR="002C7E57" w:rsidRDefault="002C7E57" w:rsidP="00243F43">
      <w:r>
        <w:continuationSeparator/>
      </w:r>
    </w:p>
  </w:endnote>
  <w:endnote w:type="continuationNotice" w:id="1">
    <w:p w14:paraId="68E5E742" w14:textId="77777777" w:rsidR="002C7E57" w:rsidRDefault="002C7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9F2D1" w14:textId="77777777" w:rsidR="002C7E57" w:rsidRDefault="002C7E57" w:rsidP="00243F43">
      <w:r>
        <w:separator/>
      </w:r>
    </w:p>
  </w:footnote>
  <w:footnote w:type="continuationSeparator" w:id="0">
    <w:p w14:paraId="7C700AC6" w14:textId="77777777" w:rsidR="002C7E57" w:rsidRDefault="002C7E57" w:rsidP="00243F43">
      <w:r>
        <w:continuationSeparator/>
      </w:r>
    </w:p>
  </w:footnote>
  <w:footnote w:type="continuationNotice" w:id="1">
    <w:p w14:paraId="31E9EF4A" w14:textId="77777777" w:rsidR="002C7E57" w:rsidRDefault="002C7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24C9"/>
    <w:multiLevelType w:val="hybridMultilevel"/>
    <w:tmpl w:val="C248D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3D1"/>
    <w:multiLevelType w:val="hybridMultilevel"/>
    <w:tmpl w:val="9710E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5E7"/>
    <w:multiLevelType w:val="hybridMultilevel"/>
    <w:tmpl w:val="7E645E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F7F"/>
    <w:multiLevelType w:val="hybridMultilevel"/>
    <w:tmpl w:val="E5A220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0E5"/>
    <w:multiLevelType w:val="hybridMultilevel"/>
    <w:tmpl w:val="9D5EA3AE"/>
    <w:lvl w:ilvl="0" w:tplc="CFF4543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4B6"/>
    <w:multiLevelType w:val="hybridMultilevel"/>
    <w:tmpl w:val="231AF4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11E0"/>
    <w:multiLevelType w:val="hybridMultilevel"/>
    <w:tmpl w:val="197277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E5E55"/>
    <w:multiLevelType w:val="hybridMultilevel"/>
    <w:tmpl w:val="FEBA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17D29"/>
    <w:multiLevelType w:val="hybridMultilevel"/>
    <w:tmpl w:val="AD98264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931129"/>
    <w:multiLevelType w:val="hybridMultilevel"/>
    <w:tmpl w:val="0210572C"/>
    <w:lvl w:ilvl="0" w:tplc="B41AFF4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744"/>
    <w:multiLevelType w:val="hybridMultilevel"/>
    <w:tmpl w:val="24B2150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DE5100"/>
    <w:multiLevelType w:val="hybridMultilevel"/>
    <w:tmpl w:val="5A0E5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953149">
    <w:abstractNumId w:val="7"/>
  </w:num>
  <w:num w:numId="2" w16cid:durableId="1725785806">
    <w:abstractNumId w:val="1"/>
  </w:num>
  <w:num w:numId="3" w16cid:durableId="305211503">
    <w:abstractNumId w:val="9"/>
  </w:num>
  <w:num w:numId="4" w16cid:durableId="955719340">
    <w:abstractNumId w:val="0"/>
  </w:num>
  <w:num w:numId="5" w16cid:durableId="1623267176">
    <w:abstractNumId w:val="10"/>
  </w:num>
  <w:num w:numId="6" w16cid:durableId="760876342">
    <w:abstractNumId w:val="4"/>
  </w:num>
  <w:num w:numId="7" w16cid:durableId="2047026231">
    <w:abstractNumId w:val="5"/>
  </w:num>
  <w:num w:numId="8" w16cid:durableId="762726918">
    <w:abstractNumId w:val="3"/>
  </w:num>
  <w:num w:numId="9" w16cid:durableId="1576277359">
    <w:abstractNumId w:val="2"/>
  </w:num>
  <w:num w:numId="10" w16cid:durableId="71584062">
    <w:abstractNumId w:val="6"/>
  </w:num>
  <w:num w:numId="11" w16cid:durableId="1467896164">
    <w:abstractNumId w:val="8"/>
  </w:num>
  <w:num w:numId="12" w16cid:durableId="886068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43"/>
    <w:rsid w:val="00022FC9"/>
    <w:rsid w:val="000B5ED6"/>
    <w:rsid w:val="001142BB"/>
    <w:rsid w:val="00160ABE"/>
    <w:rsid w:val="0018265E"/>
    <w:rsid w:val="001950E5"/>
    <w:rsid w:val="001C3863"/>
    <w:rsid w:val="001E0F13"/>
    <w:rsid w:val="001E27FD"/>
    <w:rsid w:val="00243F43"/>
    <w:rsid w:val="00255435"/>
    <w:rsid w:val="00280711"/>
    <w:rsid w:val="002C7E57"/>
    <w:rsid w:val="002E1050"/>
    <w:rsid w:val="002F1B51"/>
    <w:rsid w:val="003824B2"/>
    <w:rsid w:val="003A6B16"/>
    <w:rsid w:val="003F07AE"/>
    <w:rsid w:val="0041542E"/>
    <w:rsid w:val="00457995"/>
    <w:rsid w:val="0047744C"/>
    <w:rsid w:val="005218D2"/>
    <w:rsid w:val="005320AE"/>
    <w:rsid w:val="006309AD"/>
    <w:rsid w:val="00643708"/>
    <w:rsid w:val="00660445"/>
    <w:rsid w:val="006805F0"/>
    <w:rsid w:val="006D6D02"/>
    <w:rsid w:val="006D7647"/>
    <w:rsid w:val="00730397"/>
    <w:rsid w:val="00806BAC"/>
    <w:rsid w:val="008112B4"/>
    <w:rsid w:val="00825E90"/>
    <w:rsid w:val="00852FB4"/>
    <w:rsid w:val="00866705"/>
    <w:rsid w:val="00866CF3"/>
    <w:rsid w:val="0088673B"/>
    <w:rsid w:val="008F7F4F"/>
    <w:rsid w:val="00921E7B"/>
    <w:rsid w:val="00947D37"/>
    <w:rsid w:val="009653E3"/>
    <w:rsid w:val="00970C2A"/>
    <w:rsid w:val="009D4FF7"/>
    <w:rsid w:val="009E6B45"/>
    <w:rsid w:val="00A66CCC"/>
    <w:rsid w:val="00A90E9A"/>
    <w:rsid w:val="00AA0CEF"/>
    <w:rsid w:val="00B109FE"/>
    <w:rsid w:val="00B2345E"/>
    <w:rsid w:val="00B30E05"/>
    <w:rsid w:val="00BA58DC"/>
    <w:rsid w:val="00BD5FE8"/>
    <w:rsid w:val="00C5450F"/>
    <w:rsid w:val="00C6665E"/>
    <w:rsid w:val="00C9751C"/>
    <w:rsid w:val="00D10E8E"/>
    <w:rsid w:val="00D208A6"/>
    <w:rsid w:val="00DD48F3"/>
    <w:rsid w:val="00DE044F"/>
    <w:rsid w:val="00E226AE"/>
    <w:rsid w:val="00E56933"/>
    <w:rsid w:val="00E80D85"/>
    <w:rsid w:val="00F231D1"/>
    <w:rsid w:val="00F273C4"/>
    <w:rsid w:val="00F53A6B"/>
    <w:rsid w:val="00FC0AAC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AAEC1C"/>
  <w14:defaultImageDpi w14:val="300"/>
  <w15:docId w15:val="{535CD2C0-7A68-4046-8A09-0E812B20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shp"/>
    <w:qFormat/>
    <w:rsid w:val="00243F43"/>
    <w:rPr>
      <w:rFonts w:ascii="Helvetica" w:eastAsia="Times" w:hAnsi="Helvetica" w:cs="Times New Roman"/>
      <w:szCs w:val="20"/>
    </w:rPr>
  </w:style>
  <w:style w:type="paragraph" w:styleId="Overskrift1">
    <w:name w:val="heading 1"/>
    <w:aliases w:val="Overskrift SHP"/>
    <w:basedOn w:val="Normal"/>
    <w:next w:val="Normal"/>
    <w:link w:val="Overskrift1Tegn"/>
    <w:qFormat/>
    <w:rsid w:val="008112B4"/>
    <w:pPr>
      <w:keepNext/>
      <w:outlineLvl w:val="0"/>
    </w:pPr>
    <w:rPr>
      <w:rFonts w:asciiTheme="majorHAnsi" w:hAnsiTheme="majorHAnsi"/>
      <w:b/>
      <w:sz w:val="40"/>
      <w:szCs w:val="40"/>
    </w:rPr>
  </w:style>
  <w:style w:type="paragraph" w:styleId="Overskrift2">
    <w:name w:val="heading 2"/>
    <w:aliases w:val="Overskrift 2 shp"/>
    <w:basedOn w:val="Normal"/>
    <w:next w:val="Normal"/>
    <w:link w:val="Overskrift2Tegn"/>
    <w:uiPriority w:val="9"/>
    <w:unhideWhenUsed/>
    <w:qFormat/>
    <w:rsid w:val="00643708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Overskrift SHP Tegn"/>
    <w:basedOn w:val="Standardskrifttypeiafsnit"/>
    <w:link w:val="Overskrift1"/>
    <w:rsid w:val="008112B4"/>
    <w:rPr>
      <w:rFonts w:asciiTheme="majorHAnsi" w:eastAsia="Times" w:hAnsiTheme="majorHAnsi" w:cs="Times New Roman"/>
      <w:b/>
      <w:sz w:val="40"/>
      <w:szCs w:val="40"/>
    </w:rPr>
  </w:style>
  <w:style w:type="character" w:customStyle="1" w:styleId="Overskrift2Tegn">
    <w:name w:val="Overskrift 2 Tegn"/>
    <w:aliases w:val="Overskrift 2 shp Tegn"/>
    <w:basedOn w:val="Standardskrifttypeiafsnit"/>
    <w:link w:val="Overskrift2"/>
    <w:uiPriority w:val="9"/>
    <w:rsid w:val="00643708"/>
    <w:rPr>
      <w:rFonts w:ascii="Helvetica" w:eastAsiaTheme="majorEastAsia" w:hAnsi="Helvetica" w:cstheme="majorBidi"/>
      <w:b/>
      <w:bCs/>
      <w:color w:val="000000" w:themeColor="text1"/>
      <w:sz w:val="26"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243F4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43F43"/>
    <w:rPr>
      <w:rFonts w:ascii="Helvetica" w:eastAsia="Times" w:hAnsi="Helvetica" w:cs="Times New Roman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43F4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43F43"/>
    <w:rPr>
      <w:rFonts w:ascii="Helvetica" w:eastAsia="Times" w:hAnsi="Helvetica" w:cs="Times New Roman"/>
      <w:szCs w:val="20"/>
    </w:rPr>
  </w:style>
  <w:style w:type="paragraph" w:styleId="Listeafsnit">
    <w:name w:val="List Paragraph"/>
    <w:basedOn w:val="Normal"/>
    <w:uiPriority w:val="34"/>
    <w:qFormat/>
    <w:rsid w:val="00243F4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022FC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2FC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2FC9"/>
    <w:rPr>
      <w:rFonts w:ascii="Lucida Grande" w:eastAsia="Times" w:hAnsi="Lucida Grande" w:cs="Lucida Grande"/>
      <w:sz w:val="18"/>
      <w:szCs w:val="18"/>
    </w:rPr>
  </w:style>
  <w:style w:type="table" w:styleId="Tabel-Gitter">
    <w:name w:val="Table Grid"/>
    <w:basedOn w:val="Tabel-Normal"/>
    <w:uiPriority w:val="59"/>
    <w:rsid w:val="006D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85178451A2C48B9B45902661A8F8F" ma:contentTypeVersion="4" ma:contentTypeDescription="Create a new document." ma:contentTypeScope="" ma:versionID="65adf8fdaef275b861c7dac0f3c626ff">
  <xsd:schema xmlns:xsd="http://www.w3.org/2001/XMLSchema" xmlns:xs="http://www.w3.org/2001/XMLSchema" xmlns:p="http://schemas.microsoft.com/office/2006/metadata/properties" xmlns:ns2="fa75d9f3-564d-4b8a-b56f-1b0f78669768" targetNamespace="http://schemas.microsoft.com/office/2006/metadata/properties" ma:root="true" ma:fieldsID="214181f32ed0322ce68f2705893d08df" ns2:_="">
    <xsd:import namespace="fa75d9f3-564d-4b8a-b56f-1b0f78669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d9f3-564d-4b8a-b56f-1b0f78669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C9FD7-3BEF-4E1C-95C8-8BDBFBFE8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B2231D-AFCB-45BD-8E0D-0FD58C4DF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7409F-7F1E-4869-8A66-FF509E5D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d9f3-564d-4b8a-b56f-1b0f78669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6</Pages>
  <Words>285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Herlev Gymnasium og HF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Høyer Poulsen</dc:creator>
  <cp:keywords/>
  <dc:description/>
  <cp:lastModifiedBy>Julie Sofie Kofod-Jensen</cp:lastModifiedBy>
  <cp:revision>25</cp:revision>
  <cp:lastPrinted>2024-11-05T12:28:00Z</cp:lastPrinted>
  <dcterms:created xsi:type="dcterms:W3CDTF">2023-08-14T11:31:00Z</dcterms:created>
  <dcterms:modified xsi:type="dcterms:W3CDTF">2024-11-07T09:54:00Z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0x010100E2385178451A2C48B9B45902661A8F8F</vt:lpwstr>
  </property>
</Properties>
</file>