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2091" w14:textId="01E77CA6" w:rsidR="00EB3873" w:rsidRPr="00EB3873" w:rsidRDefault="00EB3873" w:rsidP="00EB3873">
      <w:pPr>
        <w:spacing w:line="360" w:lineRule="auto"/>
        <w:rPr>
          <w:b/>
          <w:bCs/>
          <w:sz w:val="36"/>
          <w:szCs w:val="36"/>
          <w:lang w:val="en-US"/>
        </w:rPr>
      </w:pPr>
      <w:proofErr w:type="spellStart"/>
      <w:r w:rsidRPr="00EB3873">
        <w:rPr>
          <w:b/>
          <w:bCs/>
          <w:sz w:val="36"/>
          <w:szCs w:val="36"/>
          <w:lang w:val="en-US"/>
        </w:rPr>
        <w:t>Baggrundsinformation</w:t>
      </w:r>
      <w:proofErr w:type="spellEnd"/>
    </w:p>
    <w:p w14:paraId="24F825F5" w14:textId="027F79B7" w:rsidR="00EB3873" w:rsidRPr="00EB3873" w:rsidRDefault="00EB3873" w:rsidP="00EB3873">
      <w:pPr>
        <w:spacing w:line="360" w:lineRule="auto"/>
        <w:rPr>
          <w:lang w:val="en-US"/>
        </w:rPr>
      </w:pPr>
      <w:r w:rsidRPr="00EB3873">
        <w:rPr>
          <w:lang w:val="en-US"/>
        </w:rPr>
        <w:t xml:space="preserve">Trump went on a rant against people of Somali heritage at the end of a </w:t>
      </w:r>
      <w:hyperlink r:id="rId4" w:tgtFrame="_blank" w:history="1">
        <w:r w:rsidRPr="00EB3873">
          <w:rPr>
            <w:rStyle w:val="Hyperlink"/>
            <w:lang w:val="en-US"/>
          </w:rPr>
          <w:t>Dec. 2 Cabinet meeting</w:t>
        </w:r>
      </w:hyperlink>
      <w:r w:rsidRPr="00EB3873">
        <w:rPr>
          <w:lang w:val="en-US"/>
        </w:rPr>
        <w:t xml:space="preserve"> at the White House, calling them “garbage” and accusing them of stealing large sums of money from Minnesota taxpayers.</w:t>
      </w:r>
    </w:p>
    <w:p w14:paraId="5ED4FB3F" w14:textId="77777777" w:rsidR="00EB3873" w:rsidRPr="00EB3873" w:rsidRDefault="00EB3873" w:rsidP="00EB3873">
      <w:pPr>
        <w:spacing w:line="360" w:lineRule="auto"/>
        <w:rPr>
          <w:lang w:val="en-US"/>
        </w:rPr>
      </w:pPr>
      <w:r w:rsidRPr="00EB3873">
        <w:rPr>
          <w:lang w:val="en-US"/>
        </w:rPr>
        <w:t xml:space="preserve">“I hear they ripped off, Somalians ripped off that state for billions of dollars, billions,” Trump said. “Every year, billions of dollars. And they </w:t>
      </w:r>
      <w:proofErr w:type="gramStart"/>
      <w:r w:rsidRPr="00EB3873">
        <w:rPr>
          <w:lang w:val="en-US"/>
        </w:rPr>
        <w:t>contribute</w:t>
      </w:r>
      <w:proofErr w:type="gramEnd"/>
      <w:r w:rsidRPr="00EB3873">
        <w:rPr>
          <w:lang w:val="en-US"/>
        </w:rPr>
        <w:t xml:space="preserve"> </w:t>
      </w:r>
      <w:proofErr w:type="gramStart"/>
      <w:r w:rsidRPr="00EB3873">
        <w:rPr>
          <w:lang w:val="en-US"/>
        </w:rPr>
        <w:t>nothing</w:t>
      </w:r>
      <w:proofErr w:type="gramEnd"/>
      <w:r w:rsidRPr="00EB3873">
        <w:rPr>
          <w:lang w:val="en-US"/>
        </w:rPr>
        <w:t>. The welfare is like 88%.”</w:t>
      </w:r>
    </w:p>
    <w:p w14:paraId="043A65E1" w14:textId="07F5F9DE" w:rsidR="00B13CE6" w:rsidRDefault="00EB3873" w:rsidP="00EB3873">
      <w:pPr>
        <w:spacing w:line="360" w:lineRule="auto"/>
        <w:rPr>
          <w:lang w:val="en-US"/>
        </w:rPr>
      </w:pPr>
      <w:r w:rsidRPr="00EB3873">
        <w:rPr>
          <w:lang w:val="en-US"/>
        </w:rPr>
        <w:t>“I don’t want them in our country,” the president said, adding that he didn’t care that some people would call his remarks “not politically correct.”</w:t>
      </w:r>
    </w:p>
    <w:p w14:paraId="4CA9C523" w14:textId="77777777" w:rsidR="00EB3873" w:rsidRPr="00EB3873" w:rsidRDefault="00EB3873" w:rsidP="00EB3873">
      <w:pPr>
        <w:spacing w:line="360" w:lineRule="auto"/>
        <w:rPr>
          <w:lang w:val="en-US"/>
        </w:rPr>
      </w:pPr>
      <w:r w:rsidRPr="00EB3873">
        <w:rPr>
          <w:lang w:val="en-US"/>
        </w:rPr>
        <w:t xml:space="preserve">There are at least three separate fraud cases in Minnesota that are being investigated by federal and state authorities, and there is a connection to the state’s Somali population. </w:t>
      </w:r>
    </w:p>
    <w:p w14:paraId="27FC9C71" w14:textId="77777777" w:rsidR="00EB3873" w:rsidRPr="00EB3873" w:rsidRDefault="00EB3873" w:rsidP="00EB3873">
      <w:pPr>
        <w:spacing w:line="360" w:lineRule="auto"/>
        <w:rPr>
          <w:b/>
          <w:bCs/>
          <w:lang w:val="en-US"/>
        </w:rPr>
      </w:pPr>
      <w:r w:rsidRPr="00EB3873">
        <w:rPr>
          <w:b/>
          <w:bCs/>
          <w:lang w:val="en-US"/>
        </w:rPr>
        <w:t xml:space="preserve">In a </w:t>
      </w:r>
      <w:hyperlink r:id="rId5" w:tgtFrame="_blank" w:history="1">
        <w:r w:rsidRPr="00EB3873">
          <w:rPr>
            <w:rStyle w:val="Hyperlink"/>
            <w:b/>
            <w:bCs/>
            <w:lang w:val="en-US"/>
          </w:rPr>
          <w:t>Nov. 29 story</w:t>
        </w:r>
      </w:hyperlink>
      <w:r w:rsidRPr="00EB3873">
        <w:rPr>
          <w:b/>
          <w:bCs/>
          <w:lang w:val="en-US"/>
        </w:rPr>
        <w:t>, the New York Times reported that 78 of the 86 people charged so far for defrauding Minnesota programs are of Somali descent. </w:t>
      </w:r>
    </w:p>
    <w:p w14:paraId="45BAF457" w14:textId="77777777" w:rsidR="00EB3873" w:rsidRDefault="00EB3873" w:rsidP="00EB3873">
      <w:pPr>
        <w:spacing w:line="360" w:lineRule="auto"/>
        <w:rPr>
          <w:lang w:val="en-US"/>
        </w:rPr>
      </w:pPr>
      <w:r w:rsidRPr="00EB3873">
        <w:rPr>
          <w:lang w:val="en-US"/>
        </w:rPr>
        <w:t xml:space="preserve">As of November, prosecutors </w:t>
      </w:r>
      <w:hyperlink r:id="rId6" w:tgtFrame="_blank" w:history="1">
        <w:r w:rsidRPr="00EB3873">
          <w:rPr>
            <w:rStyle w:val="Hyperlink"/>
            <w:lang w:val="en-US"/>
          </w:rPr>
          <w:t>said</w:t>
        </w:r>
      </w:hyperlink>
      <w:r w:rsidRPr="00EB3873">
        <w:rPr>
          <w:lang w:val="en-US"/>
        </w:rPr>
        <w:t xml:space="preserve"> that 78 individuals had been charged in the scheme, including </w:t>
      </w:r>
      <w:r w:rsidRPr="00EB3873">
        <w:rPr>
          <w:b/>
          <w:bCs/>
          <w:lang w:val="en-US"/>
        </w:rPr>
        <w:t>Feeding Our Future’s founder, Aimee Bock</w:t>
      </w:r>
      <w:r w:rsidRPr="00EB3873">
        <w:rPr>
          <w:lang w:val="en-US"/>
        </w:rPr>
        <w:t xml:space="preserve">, who </w:t>
      </w:r>
      <w:hyperlink r:id="rId7" w:tgtFrame="_blank" w:history="1">
        <w:r w:rsidRPr="00EB3873">
          <w:rPr>
            <w:rStyle w:val="Hyperlink"/>
            <w:lang w:val="en-US"/>
          </w:rPr>
          <w:t>denied</w:t>
        </w:r>
      </w:hyperlink>
      <w:r w:rsidRPr="00EB3873">
        <w:rPr>
          <w:lang w:val="en-US"/>
        </w:rPr>
        <w:t xml:space="preserve"> any wrongdoing but was </w:t>
      </w:r>
      <w:hyperlink r:id="rId8" w:tgtFrame="_blank" w:history="1">
        <w:r w:rsidRPr="00EB3873">
          <w:rPr>
            <w:rStyle w:val="Hyperlink"/>
            <w:lang w:val="en-US"/>
          </w:rPr>
          <w:t>convicted</w:t>
        </w:r>
      </w:hyperlink>
      <w:r w:rsidRPr="00EB3873">
        <w:rPr>
          <w:lang w:val="en-US"/>
        </w:rPr>
        <w:t xml:space="preserve"> on wire fraud and bribery charges by a federal jury in March.</w:t>
      </w:r>
    </w:p>
    <w:p w14:paraId="5D930945" w14:textId="77777777" w:rsidR="00EB3873" w:rsidRDefault="00EB3873" w:rsidP="00EB3873">
      <w:pPr>
        <w:spacing w:line="360" w:lineRule="auto"/>
        <w:rPr>
          <w:lang w:val="en-US"/>
        </w:rPr>
      </w:pPr>
    </w:p>
    <w:p w14:paraId="28C58C51" w14:textId="77777777" w:rsidR="00EB3873" w:rsidRDefault="00EB3873" w:rsidP="00EB3873">
      <w:pPr>
        <w:spacing w:line="360" w:lineRule="auto"/>
        <w:rPr>
          <w:lang w:val="en-US"/>
        </w:rPr>
      </w:pPr>
    </w:p>
    <w:p w14:paraId="7691E9FF" w14:textId="77777777" w:rsidR="00EB3873" w:rsidRDefault="00EB3873" w:rsidP="00EB3873">
      <w:pPr>
        <w:spacing w:line="360" w:lineRule="auto"/>
        <w:rPr>
          <w:lang w:val="en-US"/>
        </w:rPr>
      </w:pPr>
    </w:p>
    <w:p w14:paraId="3C417CCE" w14:textId="77777777" w:rsidR="00EB3873" w:rsidRDefault="00EB3873" w:rsidP="00EB3873">
      <w:pPr>
        <w:spacing w:line="360" w:lineRule="auto"/>
        <w:rPr>
          <w:lang w:val="en-US"/>
        </w:rPr>
      </w:pPr>
    </w:p>
    <w:p w14:paraId="237FD053" w14:textId="77777777" w:rsidR="00EB3873" w:rsidRDefault="00EB3873" w:rsidP="00EB3873">
      <w:pPr>
        <w:spacing w:line="360" w:lineRule="auto"/>
        <w:rPr>
          <w:lang w:val="en-US"/>
        </w:rPr>
      </w:pPr>
    </w:p>
    <w:p w14:paraId="1B518E6E" w14:textId="77777777" w:rsidR="00EB3873" w:rsidRDefault="00EB3873" w:rsidP="00EB3873">
      <w:pPr>
        <w:spacing w:line="360" w:lineRule="auto"/>
        <w:rPr>
          <w:lang w:val="en-US"/>
        </w:rPr>
      </w:pPr>
    </w:p>
    <w:p w14:paraId="64FD6671" w14:textId="77777777" w:rsidR="00EB3873" w:rsidRDefault="00EB3873" w:rsidP="00EB3873">
      <w:pPr>
        <w:spacing w:line="360" w:lineRule="auto"/>
        <w:rPr>
          <w:lang w:val="en-US"/>
        </w:rPr>
      </w:pPr>
    </w:p>
    <w:p w14:paraId="5F297E7E" w14:textId="77777777" w:rsidR="00EB3873" w:rsidRDefault="00EB3873" w:rsidP="00EB3873">
      <w:pPr>
        <w:spacing w:line="360" w:lineRule="auto"/>
        <w:rPr>
          <w:lang w:val="en-US"/>
        </w:rPr>
      </w:pPr>
    </w:p>
    <w:p w14:paraId="07DBEC24" w14:textId="77777777" w:rsidR="00EB3873" w:rsidRDefault="00EB3873" w:rsidP="00EB3873">
      <w:pPr>
        <w:spacing w:line="360" w:lineRule="auto"/>
        <w:rPr>
          <w:lang w:val="en-US"/>
        </w:rPr>
      </w:pPr>
    </w:p>
    <w:p w14:paraId="3D669AAC" w14:textId="77777777" w:rsidR="00EB3873" w:rsidRDefault="00EB3873" w:rsidP="00EB3873">
      <w:pPr>
        <w:spacing w:line="360" w:lineRule="auto"/>
        <w:rPr>
          <w:lang w:val="en-US"/>
        </w:rPr>
      </w:pPr>
    </w:p>
    <w:p w14:paraId="23513A3F" w14:textId="3ED44F91" w:rsidR="00EB3873" w:rsidRPr="00EB3873" w:rsidRDefault="00EB3873" w:rsidP="00EB3873">
      <w:pPr>
        <w:spacing w:line="360" w:lineRule="auto"/>
        <w:rPr>
          <w:b/>
          <w:bCs/>
          <w:sz w:val="36"/>
          <w:szCs w:val="36"/>
        </w:rPr>
      </w:pPr>
      <w:r w:rsidRPr="00EB3873">
        <w:rPr>
          <w:b/>
          <w:bCs/>
          <w:sz w:val="36"/>
          <w:szCs w:val="36"/>
        </w:rPr>
        <w:t>Står somaliere I Minnesota for 89% af al socialt bedrag?</w:t>
      </w:r>
    </w:p>
    <w:p w14:paraId="6D4529AF" w14:textId="77777777" w:rsidR="00EB3873" w:rsidRPr="00EB3873" w:rsidRDefault="00EB3873" w:rsidP="00EB3873">
      <w:pPr>
        <w:spacing w:line="360" w:lineRule="auto"/>
        <w:rPr>
          <w:lang w:val="en-US"/>
        </w:rPr>
      </w:pPr>
      <w:r w:rsidRPr="00EB3873">
        <w:rPr>
          <w:b/>
          <w:bCs/>
          <w:lang w:val="en-US"/>
        </w:rPr>
        <w:t xml:space="preserve">1. What the claim would have to mean — and why the data </w:t>
      </w:r>
      <w:proofErr w:type="gramStart"/>
      <w:r w:rsidRPr="00EB3873">
        <w:rPr>
          <w:b/>
          <w:bCs/>
          <w:lang w:val="en-US"/>
        </w:rPr>
        <w:t>don’t</w:t>
      </w:r>
      <w:proofErr w:type="gramEnd"/>
      <w:r w:rsidRPr="00EB3873">
        <w:rPr>
          <w:b/>
          <w:bCs/>
          <w:lang w:val="en-US"/>
        </w:rPr>
        <w:t xml:space="preserve"> show it</w:t>
      </w:r>
    </w:p>
    <w:p w14:paraId="115D1E1B" w14:textId="0E36966F" w:rsidR="00EB3873" w:rsidRPr="00EB3873" w:rsidRDefault="00EB3873" w:rsidP="00EB3873">
      <w:pPr>
        <w:spacing w:line="360" w:lineRule="auto"/>
        <w:rPr>
          <w:lang w:val="en-US"/>
        </w:rPr>
      </w:pPr>
      <w:r w:rsidRPr="00EB3873">
        <w:rPr>
          <w:lang w:val="en-US"/>
        </w:rPr>
        <w:t>For the statement "89% of the fraud in Minnesota is caused by Somalians" to be true it would require comprehensive, audited accounting of fraud losses across every federal, state, and local program in Minnesota with ethnicity or national-origin attribution and a clear methodology attributing losses to individuals of Somali origin; no such statewide, methodologically transparent accounting appears in the reporting, and authorities mentioned are pursuing audits and pauses in payments rather than publishing a single statewide percentage breakdown by community.</w:t>
      </w:r>
    </w:p>
    <w:p w14:paraId="3C58AB47" w14:textId="77777777" w:rsidR="00EB3873" w:rsidRPr="00EB3873" w:rsidRDefault="00EB3873" w:rsidP="00EB3873">
      <w:pPr>
        <w:spacing w:line="360" w:lineRule="auto"/>
        <w:rPr>
          <w:lang w:val="en-US"/>
        </w:rPr>
      </w:pPr>
      <w:r w:rsidRPr="00EB3873">
        <w:rPr>
          <w:b/>
          <w:bCs/>
          <w:lang w:val="en-US"/>
        </w:rPr>
        <w:t xml:space="preserve">2. What reporting </w:t>
      </w:r>
      <w:proofErr w:type="gramStart"/>
      <w:r w:rsidRPr="00EB3873">
        <w:rPr>
          <w:b/>
          <w:bCs/>
          <w:lang w:val="en-US"/>
        </w:rPr>
        <w:t>actually documents</w:t>
      </w:r>
      <w:proofErr w:type="gramEnd"/>
      <w:r w:rsidRPr="00EB3873">
        <w:rPr>
          <w:b/>
          <w:bCs/>
          <w:lang w:val="en-US"/>
        </w:rPr>
        <w:t>: major schemes, many Somali defendants</w:t>
      </w:r>
    </w:p>
    <w:p w14:paraId="30AFA8D9" w14:textId="0ECE2D35" w:rsidR="00EB3873" w:rsidRPr="00EB3873" w:rsidRDefault="00EB3873" w:rsidP="00EB3873">
      <w:pPr>
        <w:spacing w:line="360" w:lineRule="auto"/>
        <w:rPr>
          <w:lang w:val="en-US"/>
        </w:rPr>
      </w:pPr>
      <w:r w:rsidRPr="00EB3873">
        <w:rPr>
          <w:lang w:val="en-US"/>
        </w:rPr>
        <w:t>Investigative coverage and federal prosecutions have focused on very large schemes—like Feeding Our Future and other pandemic-era and social-services scams—that involved dozens of defendants and hundreds of millions of dollars in alleged losses, and reporters note that a substantial share of those defendants in several prosecutions have been members of Minnesota’s Somali community. The New York Times, CNN and PBS document political fallout and community impact but stop short of asserting that those prosecutions equal 89% of all fraud statewide</w:t>
      </w:r>
    </w:p>
    <w:p w14:paraId="34E55626" w14:textId="77777777" w:rsidR="00EB3873" w:rsidRPr="00EB3873" w:rsidRDefault="00EB3873" w:rsidP="00EB3873">
      <w:pPr>
        <w:spacing w:line="360" w:lineRule="auto"/>
        <w:rPr>
          <w:lang w:val="en-US"/>
        </w:rPr>
      </w:pPr>
    </w:p>
    <w:p w14:paraId="2892E753" w14:textId="486EEAE6" w:rsidR="00EB3873" w:rsidRDefault="00EB3873" w:rsidP="00EB3873">
      <w:pPr>
        <w:spacing w:line="360" w:lineRule="auto"/>
        <w:rPr>
          <w:lang w:val="en-US"/>
        </w:rPr>
      </w:pPr>
      <w:hyperlink r:id="rId9" w:history="1">
        <w:r w:rsidRPr="00591F4F">
          <w:rPr>
            <w:rStyle w:val="Hyperlink"/>
            <w:lang w:val="en-US"/>
          </w:rPr>
          <w:t>https://factually.co/fact-checks/society/minnesota-fraud-somali-community-claim-facts-c712ac?utm_source=chatgpt.com</w:t>
        </w:r>
      </w:hyperlink>
      <w:r>
        <w:rPr>
          <w:lang w:val="en-US"/>
        </w:rPr>
        <w:t xml:space="preserve"> </w:t>
      </w:r>
    </w:p>
    <w:p w14:paraId="59B6F506" w14:textId="1C38392F" w:rsidR="00EB3873" w:rsidRPr="00EB3873" w:rsidRDefault="00EB3873" w:rsidP="00EB3873">
      <w:pPr>
        <w:spacing w:line="360" w:lineRule="auto"/>
        <w:rPr>
          <w:lang w:val="en-US"/>
        </w:rPr>
      </w:pPr>
      <w:hyperlink r:id="rId10" w:history="1">
        <w:r w:rsidRPr="00591F4F">
          <w:rPr>
            <w:rStyle w:val="Hyperlink"/>
            <w:lang w:val="en-US"/>
          </w:rPr>
          <w:t>https://www.factcheck.org/2025/12/probing-trumps-verbal-attack-on-somalis/?utm_source=chatgpt.com</w:t>
        </w:r>
      </w:hyperlink>
      <w:r>
        <w:rPr>
          <w:lang w:val="en-US"/>
        </w:rPr>
        <w:t xml:space="preserve"> </w:t>
      </w:r>
    </w:p>
    <w:sectPr w:rsidR="00EB3873" w:rsidRPr="00EB38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73"/>
    <w:rsid w:val="00790739"/>
    <w:rsid w:val="00B13CE6"/>
    <w:rsid w:val="00EB3873"/>
    <w:rsid w:val="00F722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2C6A"/>
  <w15:chartTrackingRefBased/>
  <w15:docId w15:val="{8DA4D0EA-854D-4546-AB77-1B1B47FB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38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38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38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38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8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8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8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38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38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38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38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38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38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38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38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3873"/>
    <w:rPr>
      <w:rFonts w:eastAsiaTheme="majorEastAsia" w:cstheme="majorBidi"/>
      <w:color w:val="272727" w:themeColor="text1" w:themeTint="D8"/>
    </w:rPr>
  </w:style>
  <w:style w:type="paragraph" w:styleId="Titel">
    <w:name w:val="Title"/>
    <w:basedOn w:val="Normal"/>
    <w:next w:val="Normal"/>
    <w:link w:val="TitelTegn"/>
    <w:uiPriority w:val="10"/>
    <w:qFormat/>
    <w:rsid w:val="00EB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38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38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38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38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3873"/>
    <w:rPr>
      <w:i/>
      <w:iCs/>
      <w:color w:val="404040" w:themeColor="text1" w:themeTint="BF"/>
    </w:rPr>
  </w:style>
  <w:style w:type="paragraph" w:styleId="Listeafsnit">
    <w:name w:val="List Paragraph"/>
    <w:basedOn w:val="Normal"/>
    <w:uiPriority w:val="34"/>
    <w:qFormat/>
    <w:rsid w:val="00EB3873"/>
    <w:pPr>
      <w:ind w:left="720"/>
      <w:contextualSpacing/>
    </w:pPr>
  </w:style>
  <w:style w:type="character" w:styleId="Kraftigfremhvning">
    <w:name w:val="Intense Emphasis"/>
    <w:basedOn w:val="Standardskrifttypeiafsnit"/>
    <w:uiPriority w:val="21"/>
    <w:qFormat/>
    <w:rsid w:val="00EB3873"/>
    <w:rPr>
      <w:i/>
      <w:iCs/>
      <w:color w:val="0F4761" w:themeColor="accent1" w:themeShade="BF"/>
    </w:rPr>
  </w:style>
  <w:style w:type="paragraph" w:styleId="Strktcitat">
    <w:name w:val="Intense Quote"/>
    <w:basedOn w:val="Normal"/>
    <w:next w:val="Normal"/>
    <w:link w:val="StrktcitatTegn"/>
    <w:uiPriority w:val="30"/>
    <w:qFormat/>
    <w:rsid w:val="00EB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3873"/>
    <w:rPr>
      <w:i/>
      <w:iCs/>
      <w:color w:val="0F4761" w:themeColor="accent1" w:themeShade="BF"/>
    </w:rPr>
  </w:style>
  <w:style w:type="character" w:styleId="Kraftighenvisning">
    <w:name w:val="Intense Reference"/>
    <w:basedOn w:val="Standardskrifttypeiafsnit"/>
    <w:uiPriority w:val="32"/>
    <w:qFormat/>
    <w:rsid w:val="00EB3873"/>
    <w:rPr>
      <w:b/>
      <w:bCs/>
      <w:smallCaps/>
      <w:color w:val="0F4761" w:themeColor="accent1" w:themeShade="BF"/>
      <w:spacing w:val="5"/>
    </w:rPr>
  </w:style>
  <w:style w:type="character" w:styleId="Hyperlink">
    <w:name w:val="Hyperlink"/>
    <w:basedOn w:val="Standardskrifttypeiafsnit"/>
    <w:uiPriority w:val="99"/>
    <w:unhideWhenUsed/>
    <w:rsid w:val="00EB3873"/>
    <w:rPr>
      <w:color w:val="467886" w:themeColor="hyperlink"/>
      <w:u w:val="single"/>
    </w:rPr>
  </w:style>
  <w:style w:type="character" w:styleId="Ulstomtale">
    <w:name w:val="Unresolved Mention"/>
    <w:basedOn w:val="Standardskrifttypeiafsnit"/>
    <w:uiPriority w:val="99"/>
    <w:semiHidden/>
    <w:unhideWhenUsed/>
    <w:rsid w:val="00EB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a.cc/SKG8-UFNP" TargetMode="External"/><Relationship Id="rId3" Type="http://schemas.openxmlformats.org/officeDocument/2006/relationships/webSettings" Target="webSettings.xml"/><Relationship Id="rId7" Type="http://schemas.openxmlformats.org/officeDocument/2006/relationships/hyperlink" Target="https://www.startribune.com/feeding-our-future-leader-says-there-was-no-deliberate-misrepresentation-of-fraud-payments/6012355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rma.cc/5E2J-VNKR" TargetMode="External"/><Relationship Id="rId11" Type="http://schemas.openxmlformats.org/officeDocument/2006/relationships/fontTable" Target="fontTable.xml"/><Relationship Id="rId5" Type="http://schemas.openxmlformats.org/officeDocument/2006/relationships/hyperlink" Target="https://www.nytimes.com/2025/11/29/us/fraud-minnesota-somali.html" TargetMode="External"/><Relationship Id="rId10" Type="http://schemas.openxmlformats.org/officeDocument/2006/relationships/hyperlink" Target="https://www.factcheck.org/2025/12/probing-trumps-verbal-attack-on-somalis/?utm_source=chatgpt.com" TargetMode="External"/><Relationship Id="rId4" Type="http://schemas.openxmlformats.org/officeDocument/2006/relationships/hyperlink" Target="https://rollcall.com/factbase/trump/transcript/donald-trump-remarks-cabinet-meeting-december-2-2025/" TargetMode="External"/><Relationship Id="rId9" Type="http://schemas.openxmlformats.org/officeDocument/2006/relationships/hyperlink" Target="https://factually.co/fact-checks/society/minnesota-fraud-somali-community-claim-facts-c712ac?utm_source=chatgp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2939</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Nazir</dc:creator>
  <cp:keywords/>
  <dc:description/>
  <cp:lastModifiedBy>Bilal Nazir</cp:lastModifiedBy>
  <cp:revision>1</cp:revision>
  <dcterms:created xsi:type="dcterms:W3CDTF">2026-01-28T09:37:00Z</dcterms:created>
  <dcterms:modified xsi:type="dcterms:W3CDTF">2026-01-28T09:46:00Z</dcterms:modified>
</cp:coreProperties>
</file>