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8ED6" w14:textId="61154CE2" w:rsidR="00961904" w:rsidRPr="0006179A" w:rsidRDefault="0006179A" w:rsidP="0006179A">
      <w:pPr>
        <w:jc w:val="center"/>
        <w:rPr>
          <w:rFonts w:ascii="GT Walsheim Regular" w:hAnsi="GT Walsheim Regular"/>
        </w:rPr>
      </w:pPr>
      <w:r w:rsidRPr="0006179A">
        <w:rPr>
          <w:rFonts w:ascii="GT Walsheim Regular" w:hAnsi="GT Walsheim Regular"/>
          <w:b/>
          <w:bCs/>
          <w:sz w:val="28"/>
          <w:szCs w:val="28"/>
        </w:rPr>
        <w:t>Strukturerede noter til hinduismen</w:t>
      </w:r>
      <w:r w:rsidRPr="0006179A">
        <w:rPr>
          <w:rFonts w:ascii="GT Walsheim Regular" w:hAnsi="GT Walsheim Regular"/>
        </w:rPr>
        <w:br/>
      </w:r>
      <w:proofErr w:type="spellStart"/>
      <w:r w:rsidR="00961904" w:rsidRPr="0006179A">
        <w:rPr>
          <w:rFonts w:ascii="GT Walsheim Regular" w:hAnsi="GT Walsheim Regular"/>
        </w:rPr>
        <w:t>Ninian</w:t>
      </w:r>
      <w:proofErr w:type="spellEnd"/>
      <w:r w:rsidR="00961904" w:rsidRPr="0006179A">
        <w:rPr>
          <w:rFonts w:ascii="GT Walsheim Regular" w:hAnsi="GT Walsheim Regular"/>
        </w:rPr>
        <w:t xml:space="preserve"> </w:t>
      </w:r>
      <w:proofErr w:type="spellStart"/>
      <w:r w:rsidR="00961904" w:rsidRPr="0006179A">
        <w:rPr>
          <w:rFonts w:ascii="GT Walsheim Regular" w:hAnsi="GT Walsheim Regular"/>
        </w:rPr>
        <w:t>Smarts</w:t>
      </w:r>
      <w:proofErr w:type="spellEnd"/>
      <w:r w:rsidR="00961904" w:rsidRPr="0006179A">
        <w:rPr>
          <w:rFonts w:ascii="GT Walsheim Regular" w:hAnsi="GT Walsheim Regular"/>
        </w:rPr>
        <w:t xml:space="preserve"> model om religionens 7 dimensioner</w:t>
      </w:r>
      <w:r w:rsidR="00107092" w:rsidRPr="0006179A">
        <w:rPr>
          <w:rFonts w:ascii="GT Walsheim Regular" w:hAnsi="GT Walsheim Regular"/>
        </w:rPr>
        <w:t xml:space="preserve"> </w:t>
      </w:r>
      <w:r w:rsidR="00C77A59" w:rsidRPr="0006179A">
        <w:rPr>
          <w:rFonts w:ascii="GT Walsheim Regular" w:hAnsi="GT Walsheim Regular"/>
        </w:rPr>
        <w:t>– anvendt på hinduismen</w:t>
      </w:r>
    </w:p>
    <w:p w14:paraId="5154790A" w14:textId="77777777" w:rsidR="00961904" w:rsidRPr="0006179A" w:rsidRDefault="00961904">
      <w:pPr>
        <w:rPr>
          <w:rFonts w:ascii="GT Walsheim Regular" w:hAnsi="GT Walsheim Regular"/>
        </w:rPr>
      </w:pPr>
    </w:p>
    <w:p w14:paraId="30B4518C" w14:textId="77777777" w:rsidR="00961904" w:rsidRPr="0006179A" w:rsidRDefault="00961904">
      <w:pPr>
        <w:rPr>
          <w:rFonts w:ascii="GT Walsheim Regular" w:hAnsi="GT Walsheim Regula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86"/>
        <w:gridCol w:w="5836"/>
      </w:tblGrid>
      <w:tr w:rsidR="00961904" w:rsidRPr="0006179A" w14:paraId="07F52448" w14:textId="77777777" w:rsidTr="00961904">
        <w:tc>
          <w:tcPr>
            <w:tcW w:w="4886" w:type="dxa"/>
          </w:tcPr>
          <w:p w14:paraId="10A92454" w14:textId="77777777" w:rsidR="00961904" w:rsidRPr="0006179A" w:rsidRDefault="00961904">
            <w:pPr>
              <w:rPr>
                <w:rFonts w:ascii="GT Walsheim Regular" w:hAnsi="GT Walsheim Regular"/>
                <w:b/>
              </w:rPr>
            </w:pPr>
            <w:r w:rsidRPr="0006179A">
              <w:rPr>
                <w:rFonts w:ascii="GT Walsheim Regular" w:hAnsi="GT Walsheim Regular"/>
                <w:b/>
              </w:rPr>
              <w:t>Dimension</w:t>
            </w:r>
          </w:p>
        </w:tc>
        <w:tc>
          <w:tcPr>
            <w:tcW w:w="4886" w:type="dxa"/>
          </w:tcPr>
          <w:p w14:paraId="43E37465" w14:textId="55499C2C" w:rsidR="00961904" w:rsidRPr="0006179A" w:rsidRDefault="008B415D">
            <w:pPr>
              <w:rPr>
                <w:rFonts w:ascii="GT Walsheim Regular" w:hAnsi="GT Walsheim Regular"/>
                <w:b/>
              </w:rPr>
            </w:pPr>
            <w:r w:rsidRPr="0006179A">
              <w:rPr>
                <w:rFonts w:ascii="GT Walsheim Regular" w:hAnsi="GT Walsheim Regular"/>
                <w:b/>
              </w:rPr>
              <w:t>Hinduisme</w:t>
            </w:r>
            <w:r w:rsidR="0006179A">
              <w:rPr>
                <w:rFonts w:ascii="GT Walsheim Regular" w:hAnsi="GT Walsheim Regular"/>
                <w:b/>
              </w:rPr>
              <w:t xml:space="preserve"> </w:t>
            </w:r>
            <w:r w:rsidR="0006179A" w:rsidRPr="003A20C7">
              <w:rPr>
                <w:rFonts w:ascii="GT Walsheim Regular" w:hAnsi="GT Walsheim Regular"/>
                <w:bCs/>
                <w:i/>
                <w:iCs/>
                <w:highlight w:val="yellow"/>
              </w:rPr>
              <w:t>(i denne spalte skal du skrive noter)</w:t>
            </w:r>
          </w:p>
        </w:tc>
      </w:tr>
      <w:tr w:rsidR="00961904" w:rsidRPr="0006179A" w14:paraId="0798043D" w14:textId="77777777" w:rsidTr="00961904">
        <w:tc>
          <w:tcPr>
            <w:tcW w:w="4886" w:type="dxa"/>
          </w:tcPr>
          <w:p w14:paraId="72E682C7" w14:textId="77777777" w:rsidR="00961904" w:rsidRPr="0006179A" w:rsidRDefault="00961904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Den rituelle og praktiske</w:t>
            </w:r>
          </w:p>
          <w:p w14:paraId="35DEEC55" w14:textId="77777777" w:rsidR="007E66BE" w:rsidRPr="0006179A" w:rsidRDefault="007E66BE">
            <w:pPr>
              <w:rPr>
                <w:rFonts w:ascii="GT Walsheim Regular" w:hAnsi="GT Walsheim Regular"/>
              </w:rPr>
            </w:pPr>
          </w:p>
          <w:p w14:paraId="76BFA536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RITUALETS 3 PLANER:</w:t>
            </w:r>
          </w:p>
          <w:p w14:paraId="5EE57813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Det rituelle plan:</w:t>
            </w:r>
          </w:p>
          <w:p w14:paraId="5E537ADE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Det mytiske plan:</w:t>
            </w:r>
          </w:p>
          <w:p w14:paraId="627D8C9C" w14:textId="2FEC1B33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Virkningens plan:</w:t>
            </w:r>
          </w:p>
        </w:tc>
        <w:tc>
          <w:tcPr>
            <w:tcW w:w="4886" w:type="dxa"/>
          </w:tcPr>
          <w:p w14:paraId="5460C865" w14:textId="2047A6A5" w:rsidR="00961904" w:rsidRPr="0006179A" w:rsidRDefault="00BD12C3">
            <w:pPr>
              <w:rPr>
                <w:rFonts w:ascii="GT Walsheim Regular" w:hAnsi="GT Walsheim Regular"/>
                <w:b/>
                <w:bCs/>
              </w:rPr>
            </w:pPr>
            <w:proofErr w:type="spellStart"/>
            <w:r w:rsidRPr="0006179A">
              <w:rPr>
                <w:rFonts w:ascii="GT Walsheim Regular" w:hAnsi="GT Walsheim Regular"/>
                <w:b/>
                <w:bCs/>
              </w:rPr>
              <w:t>Puja</w:t>
            </w:r>
            <w:proofErr w:type="spellEnd"/>
            <w:r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77D0DD6E" w14:textId="52C911DB" w:rsidR="00BD12C3" w:rsidRPr="0006179A" w:rsidRDefault="00BD12C3">
            <w:pPr>
              <w:rPr>
                <w:rFonts w:ascii="GT Walsheim Regular" w:hAnsi="GT Walsheim Regular"/>
              </w:rPr>
            </w:pPr>
          </w:p>
          <w:p w14:paraId="2E9FBBEC" w14:textId="77777777" w:rsidR="00A1460D" w:rsidRPr="0006179A" w:rsidRDefault="00BD12C3" w:rsidP="00A1460D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Pilgrimsfærd til Ganges:</w:t>
            </w:r>
            <w:r w:rsidRPr="0006179A">
              <w:rPr>
                <w:rFonts w:ascii="GT Walsheim Regular" w:hAnsi="GT Walsheim Regular"/>
                <w:b/>
                <w:bCs/>
              </w:rPr>
              <w:br/>
            </w:r>
            <w:r w:rsidR="00A1460D" w:rsidRPr="0006179A">
              <w:rPr>
                <w:rFonts w:ascii="GT Walsheim Regular" w:hAnsi="GT Walsheim Regular"/>
              </w:rPr>
              <w:t>Det rituelle plan:</w:t>
            </w:r>
          </w:p>
          <w:p w14:paraId="40F9109F" w14:textId="77777777" w:rsidR="00A1460D" w:rsidRPr="0006179A" w:rsidRDefault="00A1460D" w:rsidP="00A1460D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Det mytiske plan:</w:t>
            </w:r>
          </w:p>
          <w:p w14:paraId="7FCA7D3E" w14:textId="2DFF6CF8" w:rsidR="00BD12C3" w:rsidRPr="0006179A" w:rsidRDefault="00A1460D" w:rsidP="00A1460D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</w:rPr>
              <w:t>Virkningens plan:</w:t>
            </w:r>
          </w:p>
          <w:p w14:paraId="1FF4A62E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5B62F0B4" w14:textId="77777777" w:rsidTr="00961904">
        <w:tc>
          <w:tcPr>
            <w:tcW w:w="4886" w:type="dxa"/>
          </w:tcPr>
          <w:p w14:paraId="6DE73D3F" w14:textId="77777777" w:rsidR="00961904" w:rsidRPr="0006179A" w:rsidRDefault="00961904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Den oplevelsesmæssige og emotionelle</w:t>
            </w:r>
          </w:p>
        </w:tc>
        <w:tc>
          <w:tcPr>
            <w:tcW w:w="4886" w:type="dxa"/>
          </w:tcPr>
          <w:p w14:paraId="5B2596B7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4C13DBFF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30EBA698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11C473E0" w14:textId="77777777" w:rsidTr="00961904">
        <w:tc>
          <w:tcPr>
            <w:tcW w:w="4886" w:type="dxa"/>
          </w:tcPr>
          <w:p w14:paraId="0EDC1FFE" w14:textId="3B042B54" w:rsidR="00961904" w:rsidRPr="0006179A" w:rsidRDefault="00961904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Den mytiske og narrative</w:t>
            </w:r>
          </w:p>
          <w:p w14:paraId="29FF0910" w14:textId="75BF0B87" w:rsidR="00A1460D" w:rsidRPr="0006179A" w:rsidRDefault="00A1460D">
            <w:pPr>
              <w:rPr>
                <w:rFonts w:ascii="GT Walsheim Regular" w:hAnsi="GT Walsheim Regular"/>
              </w:rPr>
            </w:pPr>
          </w:p>
          <w:p w14:paraId="1506F74C" w14:textId="77777777" w:rsidR="00FF01C1" w:rsidRPr="0006179A" w:rsidRDefault="00FF01C1" w:rsidP="00FF01C1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Myter findes ofte i helligskrifter.</w:t>
            </w:r>
          </w:p>
          <w:p w14:paraId="3D2A262A" w14:textId="77777777" w:rsidR="00FF01C1" w:rsidRPr="0006179A" w:rsidRDefault="00FF01C1">
            <w:pPr>
              <w:rPr>
                <w:rFonts w:ascii="GT Walsheim Regular" w:hAnsi="GT Walsheim Regular"/>
              </w:rPr>
            </w:pPr>
          </w:p>
          <w:p w14:paraId="79F3A35B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SKABELSESMYTER:</w:t>
            </w:r>
          </w:p>
          <w:p w14:paraId="5C8B6750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Fra kaos til kosmos</w:t>
            </w:r>
          </w:p>
          <w:p w14:paraId="7B9A7F44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Klassifikation</w:t>
            </w:r>
          </w:p>
          <w:p w14:paraId="1219F035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proofErr w:type="spellStart"/>
            <w:r w:rsidRPr="0006179A">
              <w:rPr>
                <w:rFonts w:ascii="GT Walsheim Regular" w:hAnsi="GT Walsheim Regular"/>
              </w:rPr>
              <w:t>Antropogoni</w:t>
            </w:r>
            <w:proofErr w:type="spellEnd"/>
          </w:p>
          <w:p w14:paraId="65753A8E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Kosmogoni</w:t>
            </w:r>
          </w:p>
          <w:p w14:paraId="73FAAB38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proofErr w:type="spellStart"/>
            <w:r w:rsidRPr="0006179A">
              <w:rPr>
                <w:rFonts w:ascii="GT Walsheim Regular" w:hAnsi="GT Walsheim Regular"/>
              </w:rPr>
              <w:t>Teogoni</w:t>
            </w:r>
            <w:proofErr w:type="spellEnd"/>
          </w:p>
          <w:p w14:paraId="50AC679D" w14:textId="77777777" w:rsidR="007E66BE" w:rsidRPr="0006179A" w:rsidRDefault="007E66BE">
            <w:pPr>
              <w:rPr>
                <w:rFonts w:ascii="GT Walsheim Regular" w:hAnsi="GT Walsheim Regular"/>
              </w:rPr>
            </w:pPr>
          </w:p>
          <w:p w14:paraId="68DF36F7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ANDRE MYTE-BEGREBER:</w:t>
            </w:r>
          </w:p>
          <w:p w14:paraId="1D654F71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proofErr w:type="gramStart"/>
            <w:r w:rsidRPr="0006179A">
              <w:rPr>
                <w:rFonts w:ascii="GT Walsheim Regular" w:hAnsi="GT Walsheim Regular"/>
              </w:rPr>
              <w:t>Hellig sted</w:t>
            </w:r>
            <w:proofErr w:type="gramEnd"/>
          </w:p>
          <w:p w14:paraId="05CE0D0A" w14:textId="2D7B42ED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Privilegeret tales</w:t>
            </w:r>
            <w:r w:rsidR="000E0F1B">
              <w:rPr>
                <w:rFonts w:ascii="GT Walsheim Regular" w:hAnsi="GT Walsheim Regular"/>
              </w:rPr>
              <w:t>i</w:t>
            </w:r>
            <w:r w:rsidRPr="0006179A">
              <w:rPr>
                <w:rFonts w:ascii="GT Walsheim Regular" w:hAnsi="GT Walsheim Regular"/>
              </w:rPr>
              <w:t>tuation</w:t>
            </w:r>
          </w:p>
          <w:p w14:paraId="1A9DBD85" w14:textId="77777777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Mytiske forbilleder</w:t>
            </w:r>
          </w:p>
          <w:p w14:paraId="7DB92146" w14:textId="3FFA7B14" w:rsidR="007E66BE" w:rsidRPr="0006179A" w:rsidRDefault="007E66BE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Ætiologi</w:t>
            </w:r>
            <w:r w:rsidR="000E0F1B">
              <w:rPr>
                <w:rFonts w:ascii="GT Walsheim Regular" w:hAnsi="GT Walsheim Regular"/>
              </w:rPr>
              <w:br/>
              <w:t>Eskatologi</w:t>
            </w:r>
          </w:p>
        </w:tc>
        <w:tc>
          <w:tcPr>
            <w:tcW w:w="4886" w:type="dxa"/>
          </w:tcPr>
          <w:p w14:paraId="038EFE36" w14:textId="51F2EEAF" w:rsidR="0087519E" w:rsidRPr="0006179A" w:rsidRDefault="0087519E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Hinduistiske helligskrifter, som vi læser uddrag fra:</w:t>
            </w:r>
          </w:p>
          <w:p w14:paraId="6FBB9519" w14:textId="5EC25A6E" w:rsidR="007D6A71" w:rsidRPr="0006179A" w:rsidRDefault="007D6A71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  <w:noProof/>
              </w:rPr>
              <w:drawing>
                <wp:inline distT="0" distB="0" distL="0" distR="0" wp14:anchorId="61140EFE" wp14:editId="599008BA">
                  <wp:extent cx="3568883" cy="806491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883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9A3C2" w14:textId="77777777" w:rsidR="00C4229D" w:rsidRPr="0006179A" w:rsidRDefault="00C4229D">
            <w:pPr>
              <w:rPr>
                <w:rFonts w:ascii="GT Walsheim Regular" w:hAnsi="GT Walsheim Regular"/>
                <w:b/>
                <w:bCs/>
              </w:rPr>
            </w:pPr>
          </w:p>
          <w:p w14:paraId="607DDAEA" w14:textId="77777777" w:rsidR="0087519E" w:rsidRPr="0006179A" w:rsidRDefault="0087519E">
            <w:pPr>
              <w:rPr>
                <w:rFonts w:ascii="GT Walsheim Regular" w:hAnsi="GT Walsheim Regular"/>
                <w:b/>
                <w:bCs/>
              </w:rPr>
            </w:pPr>
          </w:p>
          <w:p w14:paraId="66D65407" w14:textId="77777777" w:rsidR="0087519E" w:rsidRPr="0006179A" w:rsidRDefault="0087519E">
            <w:pPr>
              <w:rPr>
                <w:rFonts w:ascii="GT Walsheim Regular" w:hAnsi="GT Walsheim Regular"/>
                <w:b/>
                <w:bCs/>
              </w:rPr>
            </w:pPr>
          </w:p>
          <w:p w14:paraId="423E6C3F" w14:textId="7995A7B8" w:rsidR="00961904" w:rsidRPr="0006179A" w:rsidRDefault="000E0F1B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  <w:b/>
                <w:bCs/>
              </w:rPr>
              <w:t>S</w:t>
            </w:r>
            <w:r w:rsidR="000F1DAD" w:rsidRPr="0006179A">
              <w:rPr>
                <w:rFonts w:ascii="GT Walsheim Regular" w:hAnsi="GT Walsheim Regular"/>
                <w:b/>
                <w:bCs/>
              </w:rPr>
              <w:t>kabelsesmyte</w:t>
            </w:r>
            <w:r>
              <w:rPr>
                <w:rFonts w:ascii="GT Walsheim Regular" w:hAnsi="GT Walsheim Regular"/>
                <w:b/>
                <w:bCs/>
              </w:rPr>
              <w:t>:</w:t>
            </w:r>
          </w:p>
          <w:p w14:paraId="2ECCD32D" w14:textId="02CE2F9B" w:rsidR="0066605D" w:rsidRPr="0006179A" w:rsidRDefault="0066605D">
            <w:pPr>
              <w:rPr>
                <w:rFonts w:ascii="GT Walsheim Regular" w:hAnsi="GT Walsheim Regular"/>
              </w:rPr>
            </w:pPr>
          </w:p>
          <w:p w14:paraId="5FE9D41D" w14:textId="344C5C11" w:rsidR="0066605D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 xml:space="preserve">Myten om </w:t>
            </w:r>
            <w:proofErr w:type="spellStart"/>
            <w:r w:rsidRPr="0006179A">
              <w:rPr>
                <w:rFonts w:ascii="GT Walsheim Regular" w:hAnsi="GT Walsheim Regular"/>
                <w:b/>
                <w:bCs/>
              </w:rPr>
              <w:t>Ganesha</w:t>
            </w:r>
            <w:proofErr w:type="spellEnd"/>
            <w:r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7074BE9B" w14:textId="49C1369F" w:rsidR="0066605D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</w:p>
          <w:p w14:paraId="1CD010CC" w14:textId="77777777" w:rsidR="0066605D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</w:p>
          <w:p w14:paraId="5B2C2BEB" w14:textId="489DAC3D" w:rsidR="000F1DAD" w:rsidRPr="0006179A" w:rsidRDefault="000F1DAD">
            <w:pPr>
              <w:rPr>
                <w:rFonts w:ascii="GT Walsheim Regular" w:hAnsi="GT Walsheim Regular"/>
              </w:rPr>
            </w:pPr>
          </w:p>
          <w:p w14:paraId="63E58024" w14:textId="77777777" w:rsidR="000F1DAD" w:rsidRPr="0006179A" w:rsidRDefault="000F1DAD">
            <w:pPr>
              <w:rPr>
                <w:rFonts w:ascii="GT Walsheim Regular" w:hAnsi="GT Walsheim Regular"/>
              </w:rPr>
            </w:pPr>
          </w:p>
          <w:p w14:paraId="6FCB836D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6D7DE4EE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2BF1453B" w14:textId="77777777" w:rsidTr="00961904">
        <w:tc>
          <w:tcPr>
            <w:tcW w:w="4886" w:type="dxa"/>
          </w:tcPr>
          <w:p w14:paraId="02CFB9C8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Den dogmatiske og filosofiske</w:t>
            </w:r>
          </w:p>
          <w:p w14:paraId="7616DD88" w14:textId="77777777" w:rsidR="002F0BC0" w:rsidRPr="0006179A" w:rsidRDefault="002F0BC0" w:rsidP="002F0BC0">
            <w:pPr>
              <w:rPr>
                <w:rFonts w:ascii="GT Walsheim Regular" w:hAnsi="GT Walsheim Regular"/>
                <w:i/>
              </w:rPr>
            </w:pPr>
            <w:r w:rsidRPr="0006179A">
              <w:rPr>
                <w:rFonts w:ascii="GT Walsheim Regular" w:hAnsi="GT Walsheim Regular"/>
                <w:i/>
              </w:rPr>
              <w:t>Dogme=”en religiøs sandhed”; ”religiøs læresætning”.</w:t>
            </w:r>
          </w:p>
          <w:p w14:paraId="663DAD3B" w14:textId="77777777" w:rsidR="002F0BC0" w:rsidRPr="0006179A" w:rsidRDefault="002F0BC0" w:rsidP="002F0BC0">
            <w:pPr>
              <w:pStyle w:val="Listeafsnit"/>
              <w:numPr>
                <w:ilvl w:val="0"/>
                <w:numId w:val="2"/>
              </w:numPr>
              <w:rPr>
                <w:rFonts w:ascii="GT Walsheim Regular" w:hAnsi="GT Walsheim Regular"/>
                <w:i/>
              </w:rPr>
            </w:pPr>
            <w:r w:rsidRPr="0006179A">
              <w:rPr>
                <w:rFonts w:ascii="GT Walsheim Regular" w:hAnsi="GT Walsheim Regular"/>
                <w:i/>
              </w:rPr>
              <w:t>Teologers og filosoffers kommentarer til de hellige skrifter.</w:t>
            </w:r>
            <w:r w:rsidRPr="0006179A">
              <w:rPr>
                <w:rFonts w:ascii="GT Walsheim Regular" w:hAnsi="GT Walsheim Regular" w:cs="GT Walsheim Regular"/>
                <w:i/>
              </w:rPr>
              <w:t> </w:t>
            </w:r>
          </w:p>
          <w:p w14:paraId="672BA6E5" w14:textId="77777777" w:rsidR="002F0BC0" w:rsidRPr="0006179A" w:rsidRDefault="002F0BC0" w:rsidP="002F0BC0">
            <w:pPr>
              <w:pStyle w:val="Listeafsnit"/>
              <w:numPr>
                <w:ilvl w:val="0"/>
                <w:numId w:val="2"/>
              </w:numPr>
              <w:rPr>
                <w:rFonts w:ascii="GT Walsheim Regular" w:hAnsi="GT Walsheim Regular"/>
                <w:i/>
              </w:rPr>
            </w:pPr>
            <w:r w:rsidRPr="0006179A">
              <w:rPr>
                <w:rFonts w:ascii="GT Walsheim Regular" w:hAnsi="GT Walsheim Regular"/>
                <w:i/>
              </w:rPr>
              <w:lastRenderedPageBreak/>
              <w:t>Trosbekendelser, dogmer.</w:t>
            </w:r>
          </w:p>
          <w:p w14:paraId="389E2421" w14:textId="10AE7FB4" w:rsidR="002F0BC0" w:rsidRPr="0006179A" w:rsidRDefault="002F0BC0" w:rsidP="002F0BC0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  <w:i/>
              </w:rPr>
              <w:t>Forkyndelser.</w:t>
            </w:r>
          </w:p>
        </w:tc>
        <w:tc>
          <w:tcPr>
            <w:tcW w:w="4886" w:type="dxa"/>
          </w:tcPr>
          <w:p w14:paraId="5A7ADE2A" w14:textId="5A3F025F" w:rsidR="007C53D8" w:rsidRPr="0006179A" w:rsidRDefault="007C53D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lastRenderedPageBreak/>
              <w:t>Gudsopfattelsen:</w:t>
            </w:r>
          </w:p>
          <w:p w14:paraId="3E4AE58E" w14:textId="77777777" w:rsidR="007C53D8" w:rsidRPr="0006179A" w:rsidRDefault="007C53D8">
            <w:pPr>
              <w:rPr>
                <w:rFonts w:ascii="GT Walsheim Regular" w:hAnsi="GT Walsheim Regular"/>
                <w:b/>
                <w:bCs/>
              </w:rPr>
            </w:pPr>
          </w:p>
          <w:p w14:paraId="25DCD1F8" w14:textId="097B4E63" w:rsidR="00961904" w:rsidRPr="0006179A" w:rsidRDefault="0066605D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Karma</w:t>
            </w:r>
            <w:r w:rsidR="004F0D38"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05D21C72" w14:textId="6899FB68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</w:p>
          <w:p w14:paraId="764EB53F" w14:textId="4404A6BD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Samsara</w:t>
            </w:r>
            <w:r w:rsidR="004F0D38"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36A30B26" w14:textId="27EF749E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</w:p>
          <w:p w14:paraId="285993A3" w14:textId="44A37FC0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  <w:proofErr w:type="spellStart"/>
            <w:r w:rsidRPr="0006179A">
              <w:rPr>
                <w:rFonts w:ascii="GT Walsheim Regular" w:hAnsi="GT Walsheim Regular"/>
                <w:b/>
                <w:bCs/>
              </w:rPr>
              <w:lastRenderedPageBreak/>
              <w:t>Moksha</w:t>
            </w:r>
            <w:proofErr w:type="spellEnd"/>
            <w:r w:rsidR="004F0D38" w:rsidRPr="0006179A">
              <w:rPr>
                <w:rFonts w:ascii="GT Walsheim Regular" w:hAnsi="GT Walsheim Regular"/>
                <w:b/>
                <w:bCs/>
              </w:rPr>
              <w:t>:</w:t>
            </w:r>
          </w:p>
          <w:p w14:paraId="4F68CCDB" w14:textId="5DA0359A" w:rsidR="004F0D38" w:rsidRPr="0006179A" w:rsidRDefault="004F0D38">
            <w:pPr>
              <w:rPr>
                <w:rFonts w:ascii="GT Walsheim Regular" w:hAnsi="GT Walsheim Regular"/>
                <w:b/>
                <w:bCs/>
              </w:rPr>
            </w:pPr>
          </w:p>
          <w:p w14:paraId="6635348D" w14:textId="63EFC5FB" w:rsidR="004F0D38" w:rsidRPr="0006179A" w:rsidRDefault="004F0D38">
            <w:pPr>
              <w:rPr>
                <w:rFonts w:ascii="GT Walsheim Regular" w:hAnsi="GT Walsheim Regular"/>
                <w:b/>
                <w:bCs/>
              </w:rPr>
            </w:pPr>
            <w:proofErr w:type="spellStart"/>
            <w:r w:rsidRPr="0006179A">
              <w:rPr>
                <w:rFonts w:ascii="GT Walsheim Regular" w:hAnsi="GT Walsheim Regular"/>
                <w:b/>
                <w:bCs/>
              </w:rPr>
              <w:t>Atman</w:t>
            </w:r>
            <w:proofErr w:type="spellEnd"/>
            <w:r w:rsidRPr="0006179A">
              <w:rPr>
                <w:rFonts w:ascii="GT Walsheim Regular" w:hAnsi="GT Walsheim Regular"/>
                <w:b/>
                <w:bCs/>
              </w:rPr>
              <w:t xml:space="preserve"> og brahman:</w:t>
            </w:r>
          </w:p>
          <w:p w14:paraId="020D005C" w14:textId="47D37003" w:rsidR="00904907" w:rsidRPr="0006179A" w:rsidRDefault="00904907">
            <w:pPr>
              <w:rPr>
                <w:rFonts w:ascii="GT Walsheim Regular" w:hAnsi="GT Walsheim Regular"/>
                <w:b/>
                <w:bCs/>
              </w:rPr>
            </w:pPr>
          </w:p>
          <w:p w14:paraId="6425C494" w14:textId="2D951576" w:rsidR="00EC0326" w:rsidRPr="0006179A" w:rsidRDefault="00C518A5" w:rsidP="00C518A5">
            <w:pPr>
              <w:rPr>
                <w:rFonts w:ascii="GT Walsheim Regular" w:hAnsi="GT Walsheim Regular"/>
              </w:rPr>
            </w:pPr>
            <w:proofErr w:type="spellStart"/>
            <w:r>
              <w:rPr>
                <w:rFonts w:ascii="GT Walsheim Regular" w:hAnsi="GT Walsheim Regular"/>
                <w:b/>
                <w:bCs/>
              </w:rPr>
              <w:t>F</w:t>
            </w:r>
            <w:r w:rsidR="005D4605" w:rsidRPr="0006179A">
              <w:rPr>
                <w:rFonts w:ascii="GT Walsheim Regular" w:hAnsi="GT Walsheim Regular"/>
                <w:b/>
                <w:bCs/>
              </w:rPr>
              <w:t>relsesveje</w:t>
            </w:r>
            <w:proofErr w:type="spellEnd"/>
            <w:r w:rsidR="005D4605" w:rsidRPr="0006179A">
              <w:rPr>
                <w:rFonts w:ascii="GT Walsheim Regular" w:hAnsi="GT Walsheim Regular"/>
                <w:b/>
                <w:bCs/>
              </w:rPr>
              <w:t xml:space="preserve"> til </w:t>
            </w:r>
            <w:proofErr w:type="spellStart"/>
            <w:r w:rsidR="005D4605" w:rsidRPr="0006179A">
              <w:rPr>
                <w:rFonts w:ascii="GT Walsheim Regular" w:hAnsi="GT Walsheim Regular"/>
                <w:b/>
                <w:bCs/>
              </w:rPr>
              <w:t>moksha</w:t>
            </w:r>
            <w:proofErr w:type="spellEnd"/>
            <w:r w:rsidR="005D4605" w:rsidRPr="0006179A">
              <w:rPr>
                <w:rFonts w:ascii="GT Walsheim Regular" w:hAnsi="GT Walsheim Regular"/>
                <w:b/>
                <w:bCs/>
              </w:rPr>
              <w:t>:</w:t>
            </w:r>
            <w:r w:rsidR="005D4605" w:rsidRPr="0006179A">
              <w:rPr>
                <w:rFonts w:ascii="GT Walsheim Regular" w:hAnsi="GT Walsheim Regular"/>
                <w:b/>
                <w:bCs/>
              </w:rPr>
              <w:br/>
            </w:r>
          </w:p>
          <w:p w14:paraId="25F32960" w14:textId="7C870D1B" w:rsidR="00904907" w:rsidRPr="0006179A" w:rsidRDefault="00904907">
            <w:pPr>
              <w:rPr>
                <w:rFonts w:ascii="GT Walsheim Regular" w:hAnsi="GT Walsheim Regular"/>
              </w:rPr>
            </w:pPr>
          </w:p>
          <w:p w14:paraId="236FD19D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13C9488F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7C605827" w14:textId="77777777" w:rsidTr="00961904">
        <w:tc>
          <w:tcPr>
            <w:tcW w:w="4886" w:type="dxa"/>
          </w:tcPr>
          <w:p w14:paraId="61F9B383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lastRenderedPageBreak/>
              <w:t>Den etiske og juridiske</w:t>
            </w:r>
          </w:p>
        </w:tc>
        <w:tc>
          <w:tcPr>
            <w:tcW w:w="4886" w:type="dxa"/>
          </w:tcPr>
          <w:p w14:paraId="1B664760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3DCCFF06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5F15B767" w14:textId="77777777" w:rsidTr="00961904">
        <w:tc>
          <w:tcPr>
            <w:tcW w:w="4886" w:type="dxa"/>
          </w:tcPr>
          <w:p w14:paraId="1722BB3E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Den sociale og institutionelle</w:t>
            </w:r>
          </w:p>
        </w:tc>
        <w:tc>
          <w:tcPr>
            <w:tcW w:w="4886" w:type="dxa"/>
          </w:tcPr>
          <w:p w14:paraId="0C53852C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7B28962A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  <w:tr w:rsidR="00961904" w:rsidRPr="0006179A" w14:paraId="2DAAD189" w14:textId="77777777" w:rsidTr="00961904">
        <w:tc>
          <w:tcPr>
            <w:tcW w:w="4886" w:type="dxa"/>
          </w:tcPr>
          <w:p w14:paraId="5F29C4DB" w14:textId="77777777" w:rsidR="00961904" w:rsidRPr="0006179A" w:rsidRDefault="00961904">
            <w:pPr>
              <w:rPr>
                <w:rFonts w:ascii="GT Walsheim Regular" w:hAnsi="GT Walsheim Regular"/>
              </w:rPr>
            </w:pPr>
            <w:r w:rsidRPr="0006179A">
              <w:rPr>
                <w:rFonts w:ascii="GT Walsheim Regular" w:hAnsi="GT Walsheim Regular"/>
              </w:rPr>
              <w:t>Den materielle</w:t>
            </w:r>
          </w:p>
        </w:tc>
        <w:tc>
          <w:tcPr>
            <w:tcW w:w="4886" w:type="dxa"/>
          </w:tcPr>
          <w:p w14:paraId="6071E89D" w14:textId="2C8F1DE9" w:rsidR="00961904" w:rsidRPr="0006179A" w:rsidRDefault="007C53D8">
            <w:pPr>
              <w:rPr>
                <w:rFonts w:ascii="GT Walsheim Regular" w:hAnsi="GT Walsheim Regular"/>
                <w:b/>
                <w:bCs/>
              </w:rPr>
            </w:pPr>
            <w:r w:rsidRPr="0006179A">
              <w:rPr>
                <w:rFonts w:ascii="GT Walsheim Regular" w:hAnsi="GT Walsheim Regular"/>
                <w:b/>
                <w:bCs/>
              </w:rPr>
              <w:t>Templer:</w:t>
            </w:r>
          </w:p>
          <w:p w14:paraId="0CF5ADD3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  <w:p w14:paraId="481A2283" w14:textId="77777777" w:rsidR="00961904" w:rsidRPr="0006179A" w:rsidRDefault="00961904">
            <w:pPr>
              <w:rPr>
                <w:rFonts w:ascii="GT Walsheim Regular" w:hAnsi="GT Walsheim Regular"/>
              </w:rPr>
            </w:pPr>
          </w:p>
        </w:tc>
      </w:tr>
    </w:tbl>
    <w:p w14:paraId="0D35355C" w14:textId="77777777" w:rsidR="00961904" w:rsidRPr="0006179A" w:rsidRDefault="00961904">
      <w:pPr>
        <w:rPr>
          <w:rFonts w:ascii="GT Walsheim Regular" w:hAnsi="GT Walsheim Regular"/>
        </w:rPr>
      </w:pPr>
    </w:p>
    <w:p w14:paraId="3BC66C65" w14:textId="66C12415" w:rsidR="00107092" w:rsidRPr="0006179A" w:rsidRDefault="00107092" w:rsidP="00432461">
      <w:pPr>
        <w:rPr>
          <w:rFonts w:ascii="GT Walsheim Regular" w:hAnsi="GT Walsheim Regular"/>
        </w:rPr>
      </w:pPr>
    </w:p>
    <w:sectPr w:rsidR="00107092" w:rsidRPr="0006179A" w:rsidSect="00896CA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85"/>
    <w:multiLevelType w:val="hybridMultilevel"/>
    <w:tmpl w:val="5EF8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F86"/>
    <w:multiLevelType w:val="hybridMultilevel"/>
    <w:tmpl w:val="DBEA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2210">
    <w:abstractNumId w:val="1"/>
  </w:num>
  <w:num w:numId="2" w16cid:durableId="172513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04"/>
    <w:rsid w:val="0006179A"/>
    <w:rsid w:val="000E0F1B"/>
    <w:rsid w:val="000F1DAD"/>
    <w:rsid w:val="00107092"/>
    <w:rsid w:val="001F0C4D"/>
    <w:rsid w:val="002B13AD"/>
    <w:rsid w:val="002F0BC0"/>
    <w:rsid w:val="003A20C7"/>
    <w:rsid w:val="003A20D8"/>
    <w:rsid w:val="00432461"/>
    <w:rsid w:val="004818E8"/>
    <w:rsid w:val="004D3CA2"/>
    <w:rsid w:val="004F0D38"/>
    <w:rsid w:val="0058087C"/>
    <w:rsid w:val="005D4605"/>
    <w:rsid w:val="0064533E"/>
    <w:rsid w:val="0066605D"/>
    <w:rsid w:val="006D4170"/>
    <w:rsid w:val="007A4317"/>
    <w:rsid w:val="007C53D8"/>
    <w:rsid w:val="007D6A71"/>
    <w:rsid w:val="007E66BE"/>
    <w:rsid w:val="00815E10"/>
    <w:rsid w:val="0087519E"/>
    <w:rsid w:val="00896CA5"/>
    <w:rsid w:val="008B415D"/>
    <w:rsid w:val="00904907"/>
    <w:rsid w:val="00961904"/>
    <w:rsid w:val="00A1460D"/>
    <w:rsid w:val="00B46F7F"/>
    <w:rsid w:val="00BD12C3"/>
    <w:rsid w:val="00C4229D"/>
    <w:rsid w:val="00C518A5"/>
    <w:rsid w:val="00C77A59"/>
    <w:rsid w:val="00C902E5"/>
    <w:rsid w:val="00D966A0"/>
    <w:rsid w:val="00EA7547"/>
    <w:rsid w:val="00EC0326"/>
    <w:rsid w:val="00F2404D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B0C35"/>
  <w14:defaultImageDpi w14:val="300"/>
  <w15:docId w15:val="{D6A9CF2B-4630-2B46-8636-0BE8FF29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3DB7D7B183B4694446750DC2C634C" ma:contentTypeVersion="13" ma:contentTypeDescription="Create a new document." ma:contentTypeScope="" ma:versionID="06a5ba87a6f051de57b8228b0cbe7b05">
  <xsd:schema xmlns:xsd="http://www.w3.org/2001/XMLSchema" xmlns:xs="http://www.w3.org/2001/XMLSchema" xmlns:p="http://schemas.microsoft.com/office/2006/metadata/properties" xmlns:ns3="24ddd84f-8be4-47dd-a7e5-57e7559a0c68" xmlns:ns4="6a09cc0b-a10a-4bb1-98bf-02ae20d4f744" targetNamespace="http://schemas.microsoft.com/office/2006/metadata/properties" ma:root="true" ma:fieldsID="ba1b6c9964d0a620db640967628f0a46" ns3:_="" ns4:_="">
    <xsd:import namespace="24ddd84f-8be4-47dd-a7e5-57e7559a0c68"/>
    <xsd:import namespace="6a09cc0b-a10a-4bb1-98bf-02ae20d4f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d84f-8be4-47dd-a7e5-57e7559a0c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cc0b-a10a-4bb1-98bf-02ae20d4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D050-2978-4F86-A84B-DC226C5CB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E299C-2E65-4F88-AA58-EF8DA6C7F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dd84f-8be4-47dd-a7e5-57e7559a0c68"/>
    <ds:schemaRef ds:uri="6a09cc0b-a10a-4bb1-98bf-02ae20d4f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16E91-CF99-484D-9967-3ACB02363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958</Characters>
  <Application>Microsoft Office Word</Application>
  <DocSecurity>0</DocSecurity>
  <Lines>7</Lines>
  <Paragraphs>2</Paragraphs>
  <ScaleCrop>false</ScaleCrop>
  <Company>Herlev Gymnadsium og HF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2</cp:revision>
  <dcterms:created xsi:type="dcterms:W3CDTF">2026-02-25T18:09:00Z</dcterms:created>
  <dcterms:modified xsi:type="dcterms:W3CDTF">2026-02-25T18:09:00Z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0x010100BE53DB7D7B183B4694446750DC2C634C</vt:lpwstr>
  </property>
</Properties>
</file>