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A9D" w14:textId="58AA770C" w:rsidR="00122500" w:rsidRPr="001E5D3C" w:rsidRDefault="00122500" w:rsidP="0039273E">
      <w:pPr>
        <w:jc w:val="center"/>
        <w:rPr>
          <w:b/>
          <w:bCs/>
          <w:sz w:val="28"/>
          <w:szCs w:val="28"/>
        </w:rPr>
      </w:pPr>
      <w:r w:rsidRPr="001E5D3C">
        <w:rPr>
          <w:b/>
          <w:bCs/>
          <w:sz w:val="28"/>
          <w:szCs w:val="28"/>
        </w:rPr>
        <w:t>Teorier, som vi har arbejdet med på religion B, og som man skal kunne mestre – også på andre forløb.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8647"/>
      </w:tblGrid>
      <w:tr w:rsidR="00F12906" w:rsidRPr="001E5D3C" w14:paraId="696D963A" w14:textId="77777777" w:rsidTr="0039273E">
        <w:trPr>
          <w:trHeight w:val="525"/>
        </w:trPr>
        <w:tc>
          <w:tcPr>
            <w:tcW w:w="4531" w:type="dxa"/>
          </w:tcPr>
          <w:p w14:paraId="2D885C5A" w14:textId="090FBD31" w:rsidR="008A58DD" w:rsidRPr="001E5D3C" w:rsidRDefault="008A58DD">
            <w:pPr>
              <w:rPr>
                <w:b/>
                <w:bCs/>
              </w:rPr>
            </w:pPr>
            <w:r w:rsidRPr="001E5D3C">
              <w:rPr>
                <w:b/>
                <w:bCs/>
              </w:rPr>
              <w:t>Teori</w:t>
            </w:r>
          </w:p>
        </w:tc>
        <w:tc>
          <w:tcPr>
            <w:tcW w:w="8647" w:type="dxa"/>
          </w:tcPr>
          <w:p w14:paraId="47A7D8EA" w14:textId="77777777" w:rsidR="00531DDB" w:rsidRPr="001E5D3C" w:rsidRDefault="00531DDB">
            <w:pPr>
              <w:rPr>
                <w:b/>
                <w:bCs/>
              </w:rPr>
            </w:pPr>
            <w:r w:rsidRPr="001E5D3C">
              <w:rPr>
                <w:b/>
                <w:bCs/>
              </w:rPr>
              <w:t>Jeg har indsat diverse tekstbokse fra Begrebsnøglen eller Grundbogen til religion B.</w:t>
            </w:r>
          </w:p>
          <w:p w14:paraId="634BAE60" w14:textId="246F835F" w:rsidR="00531DDB" w:rsidRPr="001E5D3C" w:rsidRDefault="00531DDB">
            <w:pPr>
              <w:rPr>
                <w:b/>
                <w:bCs/>
              </w:rPr>
            </w:pPr>
            <w:r w:rsidRPr="006B1941">
              <w:rPr>
                <w:b/>
                <w:bCs/>
                <w:u w:val="single"/>
              </w:rPr>
              <w:t xml:space="preserve">I skal </w:t>
            </w:r>
            <w:r w:rsidR="008D4CD5">
              <w:rPr>
                <w:b/>
                <w:bCs/>
                <w:u w:val="single"/>
              </w:rPr>
              <w:t xml:space="preserve">supplere, </w:t>
            </w:r>
            <w:r w:rsidRPr="006B1941">
              <w:rPr>
                <w:b/>
                <w:bCs/>
                <w:u w:val="single"/>
              </w:rPr>
              <w:t>uddybe og forklare</w:t>
            </w:r>
            <w:r w:rsidR="001E5D3C" w:rsidRPr="006B1941">
              <w:rPr>
                <w:b/>
                <w:bCs/>
                <w:u w:val="single"/>
              </w:rPr>
              <w:t xml:space="preserve"> teorier og teoribegreber</w:t>
            </w:r>
            <w:r w:rsidR="001E5D3C" w:rsidRPr="001E5D3C">
              <w:rPr>
                <w:b/>
                <w:bCs/>
              </w:rPr>
              <w:t>. Start med de teorier, hvor I er mest usikre.</w:t>
            </w:r>
          </w:p>
        </w:tc>
      </w:tr>
      <w:tr w:rsidR="00F12906" w14:paraId="2310F14A" w14:textId="77777777" w:rsidTr="0039273E">
        <w:tc>
          <w:tcPr>
            <w:tcW w:w="4531" w:type="dxa"/>
          </w:tcPr>
          <w:p w14:paraId="2C292ADA" w14:textId="273150D1" w:rsidR="008A58DD" w:rsidRDefault="00715EF6">
            <w:r>
              <w:t xml:space="preserve">Sociologisk teoridannelse om senmoderne religiøsitet: </w:t>
            </w:r>
            <w:r w:rsidR="008D4CD5">
              <w:t>Thomas Ziehe</w:t>
            </w:r>
          </w:p>
        </w:tc>
        <w:tc>
          <w:tcPr>
            <w:tcW w:w="8647" w:type="dxa"/>
          </w:tcPr>
          <w:p w14:paraId="32E6AD7D" w14:textId="3FDE2A70" w:rsidR="006B1941" w:rsidRPr="006B1941" w:rsidRDefault="006B1941">
            <w:pPr>
              <w:rPr>
                <w:u w:val="single"/>
              </w:rPr>
            </w:pPr>
            <w:r w:rsidRPr="006B1941">
              <w:rPr>
                <w:u w:val="single"/>
              </w:rPr>
              <w:t>Ziehe:</w:t>
            </w:r>
          </w:p>
          <w:p w14:paraId="7C81AA8F" w14:textId="157922F8" w:rsidR="006B1941" w:rsidRDefault="006B1941"/>
          <w:p w14:paraId="633F30AD" w14:textId="20ECF2C7" w:rsidR="006B1941" w:rsidRDefault="006B1941">
            <w:pPr>
              <w:rPr>
                <w:sz w:val="16"/>
                <w:szCs w:val="16"/>
              </w:rPr>
            </w:pPr>
            <w:r w:rsidRPr="006B1941">
              <w:drawing>
                <wp:inline distT="0" distB="0" distL="0" distR="0" wp14:anchorId="4B0A151E" wp14:editId="24B79FAD">
                  <wp:extent cx="4324350" cy="1470587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0895" cy="150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1941">
              <w:rPr>
                <w:sz w:val="16"/>
                <w:szCs w:val="16"/>
              </w:rPr>
              <w:t>(Luk samfundet op)</w:t>
            </w:r>
          </w:p>
          <w:p w14:paraId="3D2A84E4" w14:textId="2338E9CC" w:rsidR="006B1941" w:rsidRDefault="006B1941">
            <w:pPr>
              <w:rPr>
                <w:sz w:val="16"/>
                <w:szCs w:val="16"/>
              </w:rPr>
            </w:pPr>
          </w:p>
          <w:p w14:paraId="6324638E" w14:textId="12072341" w:rsidR="006B1941" w:rsidRDefault="006B1941" w:rsidP="006B1941">
            <w:pPr>
              <w:rPr>
                <w:sz w:val="16"/>
                <w:szCs w:val="16"/>
              </w:rPr>
            </w:pPr>
            <w:r w:rsidRPr="006B1941">
              <w:rPr>
                <w:sz w:val="16"/>
                <w:szCs w:val="16"/>
              </w:rPr>
              <w:drawing>
                <wp:inline distT="0" distB="0" distL="0" distR="0" wp14:anchorId="3230FC7E" wp14:editId="124AD682">
                  <wp:extent cx="4425950" cy="1925034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754" cy="1940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19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6B1941">
              <w:rPr>
                <w:sz w:val="16"/>
                <w:szCs w:val="16"/>
              </w:rPr>
              <w:t>Luk samfundet op)</w:t>
            </w:r>
          </w:p>
          <w:p w14:paraId="36E03235" w14:textId="51F2F192" w:rsidR="006B1941" w:rsidRDefault="006B1941" w:rsidP="006B1941">
            <w:pPr>
              <w:rPr>
                <w:sz w:val="16"/>
                <w:szCs w:val="16"/>
              </w:rPr>
            </w:pPr>
          </w:p>
          <w:p w14:paraId="702A5177" w14:textId="7831BE3A" w:rsidR="006B1941" w:rsidRPr="006B1941" w:rsidRDefault="006B1941" w:rsidP="006B1941">
            <w:pPr>
              <w:rPr>
                <w:u w:val="single"/>
              </w:rPr>
            </w:pPr>
            <w:r w:rsidRPr="006B1941">
              <w:rPr>
                <w:u w:val="single"/>
              </w:rPr>
              <w:t>Giddens:</w:t>
            </w:r>
          </w:p>
          <w:p w14:paraId="596DF380" w14:textId="060C3188" w:rsidR="006B1941" w:rsidRPr="006B1941" w:rsidRDefault="006B1941">
            <w:pPr>
              <w:rPr>
                <w:sz w:val="16"/>
                <w:szCs w:val="16"/>
              </w:rPr>
            </w:pPr>
          </w:p>
          <w:p w14:paraId="425DC9BB" w14:textId="2386E67E" w:rsidR="006B1941" w:rsidRDefault="006B1941"/>
        </w:tc>
      </w:tr>
      <w:tr w:rsidR="00F12906" w14:paraId="3636B555" w14:textId="77777777" w:rsidTr="0039273E">
        <w:tc>
          <w:tcPr>
            <w:tcW w:w="4531" w:type="dxa"/>
          </w:tcPr>
          <w:p w14:paraId="5C055C01" w14:textId="542433DB" w:rsidR="008A58DD" w:rsidRDefault="0039273E">
            <w:r>
              <w:lastRenderedPageBreak/>
              <w:t>Religion smurt tyndt udover</w:t>
            </w:r>
            <w:r w:rsidR="0089303E">
              <w:t>: Gilhus og Mikaelsson</w:t>
            </w:r>
          </w:p>
        </w:tc>
        <w:tc>
          <w:tcPr>
            <w:tcW w:w="8647" w:type="dxa"/>
          </w:tcPr>
          <w:p w14:paraId="54A76E13" w14:textId="407FB4F2" w:rsidR="008A58DD" w:rsidRDefault="006B1941">
            <w:r w:rsidRPr="006B1941">
              <w:drawing>
                <wp:inline distT="0" distB="0" distL="0" distR="0" wp14:anchorId="7E4D7A55" wp14:editId="42A71C38">
                  <wp:extent cx="4896315" cy="1866900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97" cy="1881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906" w14:paraId="3FC19973" w14:textId="77777777" w:rsidTr="0039273E">
        <w:tc>
          <w:tcPr>
            <w:tcW w:w="4531" w:type="dxa"/>
          </w:tcPr>
          <w:p w14:paraId="6BD73CF7" w14:textId="4580AE82" w:rsidR="008A58DD" w:rsidRDefault="0039273E">
            <w:r>
              <w:lastRenderedPageBreak/>
              <w:t>Fundamentalisme, herunder Giddens "tradition under belejring" og Engers "blød og hård fundamentalisme" </w:t>
            </w:r>
          </w:p>
        </w:tc>
        <w:tc>
          <w:tcPr>
            <w:tcW w:w="8647" w:type="dxa"/>
          </w:tcPr>
          <w:p w14:paraId="13A1A847" w14:textId="77777777" w:rsidR="008A58DD" w:rsidRDefault="00120F9B">
            <w:r w:rsidRPr="00120F9B">
              <w:drawing>
                <wp:inline distT="0" distB="0" distL="0" distR="0" wp14:anchorId="594918C8" wp14:editId="6448A2B2">
                  <wp:extent cx="2513330" cy="5731510"/>
                  <wp:effectExtent l="0" t="0" r="1270" b="254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330" cy="573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63592" w14:textId="1BCCA4C4" w:rsidR="00120F9B" w:rsidRDefault="00120F9B">
            <w:r>
              <w:lastRenderedPageBreak/>
              <w:t>Tradition under belejring:</w:t>
            </w:r>
          </w:p>
          <w:p w14:paraId="14D9AE66" w14:textId="77777777" w:rsidR="00120F9B" w:rsidRDefault="00120F9B"/>
          <w:p w14:paraId="3B4ACDAF" w14:textId="3BC15993" w:rsidR="00120F9B" w:rsidRDefault="00120F9B"/>
        </w:tc>
      </w:tr>
      <w:tr w:rsidR="00F12906" w14:paraId="3BE44CF4" w14:textId="77777777" w:rsidTr="0039273E">
        <w:tc>
          <w:tcPr>
            <w:tcW w:w="4531" w:type="dxa"/>
          </w:tcPr>
          <w:p w14:paraId="0128B9AE" w14:textId="2F251BDE" w:rsidR="008A58DD" w:rsidRDefault="0039273E">
            <w:r>
              <w:lastRenderedPageBreak/>
              <w:t>Glocks teori om deprivation</w:t>
            </w:r>
          </w:p>
        </w:tc>
        <w:tc>
          <w:tcPr>
            <w:tcW w:w="8647" w:type="dxa"/>
          </w:tcPr>
          <w:p w14:paraId="74D27FFF" w14:textId="1435B383" w:rsidR="006B1941" w:rsidRDefault="006B1941" w:rsidP="006B1941">
            <w:r w:rsidRPr="006B1941">
              <w:drawing>
                <wp:inline distT="0" distB="0" distL="0" distR="0" wp14:anchorId="0E009892" wp14:editId="5FD6A999">
                  <wp:extent cx="2603500" cy="1094604"/>
                  <wp:effectExtent l="0" t="0" r="635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009" cy="109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1D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531DDB">
              <w:rPr>
                <w:sz w:val="16"/>
                <w:szCs w:val="16"/>
              </w:rPr>
              <w:t>Begrebsnøglen)</w:t>
            </w:r>
          </w:p>
          <w:p w14:paraId="12680714" w14:textId="4A85411D" w:rsidR="008A58DD" w:rsidRDefault="008A58DD"/>
        </w:tc>
      </w:tr>
      <w:tr w:rsidR="00F12906" w14:paraId="5A3667A0" w14:textId="77777777" w:rsidTr="001E5D3C">
        <w:tc>
          <w:tcPr>
            <w:tcW w:w="4531" w:type="dxa"/>
          </w:tcPr>
          <w:p w14:paraId="406904F2" w14:textId="5EF0FF1E" w:rsidR="008A58DD" w:rsidRDefault="0039273E">
            <w:r>
              <w:t>Eliade, Durkheim og Davie om helligsteder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D6CAAEA" w14:textId="5DA44924" w:rsidR="008D4CD5" w:rsidRDefault="008D4CD5">
            <w:pPr>
              <w:rPr>
                <w:u w:val="single"/>
              </w:rPr>
            </w:pPr>
            <w:r>
              <w:rPr>
                <w:u w:val="single"/>
              </w:rPr>
              <w:t>Durkheim:</w:t>
            </w:r>
          </w:p>
          <w:p w14:paraId="614D3C34" w14:textId="77777777" w:rsidR="008D4CD5" w:rsidRDefault="008D4CD5">
            <w:pPr>
              <w:rPr>
                <w:u w:val="single"/>
              </w:rPr>
            </w:pPr>
          </w:p>
          <w:p w14:paraId="02CE2D0E" w14:textId="0CE5A73B" w:rsidR="007F0267" w:rsidRPr="007F0267" w:rsidRDefault="007F0267">
            <w:pPr>
              <w:rPr>
                <w:u w:val="single"/>
              </w:rPr>
            </w:pPr>
            <w:r w:rsidRPr="007F0267">
              <w:rPr>
                <w:u w:val="single"/>
              </w:rPr>
              <w:t>Eliade:</w:t>
            </w:r>
          </w:p>
          <w:p w14:paraId="7755A7CF" w14:textId="77777777" w:rsidR="007F0267" w:rsidRDefault="007F0267">
            <w:pPr>
              <w:rPr>
                <w:sz w:val="16"/>
                <w:szCs w:val="16"/>
              </w:rPr>
            </w:pPr>
          </w:p>
          <w:p w14:paraId="48A31066" w14:textId="630CF2DE" w:rsidR="008A58DD" w:rsidRDefault="001E5D3C">
            <w:r w:rsidRPr="001E5D3C">
              <w:drawing>
                <wp:inline distT="0" distB="0" distL="0" distR="0" wp14:anchorId="0F25C152" wp14:editId="0A9515B2">
                  <wp:extent cx="2755900" cy="1044798"/>
                  <wp:effectExtent l="0" t="0" r="6350" b="317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978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1DDB">
              <w:rPr>
                <w:sz w:val="16"/>
                <w:szCs w:val="16"/>
              </w:rPr>
              <w:t>(Begrebsnøglen)</w:t>
            </w:r>
          </w:p>
          <w:p w14:paraId="7B9BB4C0" w14:textId="77777777" w:rsidR="001E5D3C" w:rsidRDefault="001E5D3C"/>
          <w:p w14:paraId="771CC5B3" w14:textId="2C603E4E" w:rsidR="001E5D3C" w:rsidRPr="007F0267" w:rsidRDefault="007F0267">
            <w:pPr>
              <w:rPr>
                <w:u w:val="single"/>
              </w:rPr>
            </w:pPr>
            <w:r w:rsidRPr="007F0267">
              <w:rPr>
                <w:u w:val="single"/>
              </w:rPr>
              <w:t>Davie:</w:t>
            </w:r>
          </w:p>
          <w:p w14:paraId="03431174" w14:textId="2062BBEA" w:rsidR="007F0267" w:rsidRPr="007F0267" w:rsidRDefault="007F0267">
            <w:pPr>
              <w:rPr>
                <w:sz w:val="16"/>
                <w:szCs w:val="16"/>
              </w:rPr>
            </w:pPr>
            <w:r w:rsidRPr="007F0267">
              <w:drawing>
                <wp:inline distT="0" distB="0" distL="0" distR="0" wp14:anchorId="7242CD84" wp14:editId="7C54FA22">
                  <wp:extent cx="3246039" cy="1343025"/>
                  <wp:effectExtent l="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280" cy="134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F0267">
              <w:rPr>
                <w:sz w:val="16"/>
                <w:szCs w:val="16"/>
              </w:rPr>
              <w:t>(Grundbogen til religion B)</w:t>
            </w:r>
          </w:p>
          <w:p w14:paraId="17EF810C" w14:textId="1F721859" w:rsidR="001E5D3C" w:rsidRDefault="001E5D3C"/>
        </w:tc>
      </w:tr>
      <w:tr w:rsidR="00F12906" w14:paraId="28B65FAA" w14:textId="77777777" w:rsidTr="001E5D3C">
        <w:tc>
          <w:tcPr>
            <w:tcW w:w="4531" w:type="dxa"/>
          </w:tcPr>
          <w:p w14:paraId="764C3869" w14:textId="6D615E6D" w:rsidR="008A58DD" w:rsidRDefault="008A58DD"/>
        </w:tc>
        <w:tc>
          <w:tcPr>
            <w:tcW w:w="8647" w:type="dxa"/>
            <w:tcBorders>
              <w:top w:val="nil"/>
            </w:tcBorders>
          </w:tcPr>
          <w:p w14:paraId="651D1B8A" w14:textId="77777777" w:rsidR="008A58DD" w:rsidRDefault="008A58DD"/>
        </w:tc>
      </w:tr>
      <w:tr w:rsidR="00120F9B" w14:paraId="32C38190" w14:textId="77777777" w:rsidTr="0039273E">
        <w:trPr>
          <w:trHeight w:val="50"/>
        </w:trPr>
        <w:tc>
          <w:tcPr>
            <w:tcW w:w="4531" w:type="dxa"/>
          </w:tcPr>
          <w:p w14:paraId="65F253C7" w14:textId="5056FFFE" w:rsidR="00715EF6" w:rsidRDefault="0039273E" w:rsidP="004A53C3">
            <w:r>
              <w:lastRenderedPageBreak/>
              <w:t xml:space="preserve">Rambos </w:t>
            </w:r>
            <w:r w:rsidR="007F0267">
              <w:t>konversionsmodel</w:t>
            </w:r>
          </w:p>
        </w:tc>
        <w:tc>
          <w:tcPr>
            <w:tcW w:w="8647" w:type="dxa"/>
          </w:tcPr>
          <w:p w14:paraId="65F2B788" w14:textId="77777777" w:rsidR="00715EF6" w:rsidRDefault="007F0267" w:rsidP="004A53C3">
            <w:r w:rsidRPr="007F0267">
              <w:drawing>
                <wp:inline distT="0" distB="0" distL="0" distR="0" wp14:anchorId="5678CE93" wp14:editId="415BFAED">
                  <wp:extent cx="2578100" cy="2191761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81" cy="220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23A66" w14:textId="0803468E" w:rsidR="007F0267" w:rsidRDefault="0089303E" w:rsidP="004A53C3">
            <w:r>
              <w:t>Kontekst:</w:t>
            </w:r>
          </w:p>
          <w:p w14:paraId="6EAA7659" w14:textId="77777777" w:rsidR="0089303E" w:rsidRDefault="0089303E" w:rsidP="004A53C3"/>
          <w:p w14:paraId="1C84EEA2" w14:textId="48119C33" w:rsidR="007F0267" w:rsidRDefault="007F0267" w:rsidP="004A53C3"/>
        </w:tc>
      </w:tr>
      <w:tr w:rsidR="0089303E" w14:paraId="1F4EBB59" w14:textId="77777777" w:rsidTr="0039273E">
        <w:trPr>
          <w:trHeight w:val="50"/>
        </w:trPr>
        <w:tc>
          <w:tcPr>
            <w:tcW w:w="4531" w:type="dxa"/>
          </w:tcPr>
          <w:p w14:paraId="179ACEEB" w14:textId="77777777" w:rsidR="0089303E" w:rsidRDefault="0089303E" w:rsidP="004A53C3"/>
        </w:tc>
        <w:tc>
          <w:tcPr>
            <w:tcW w:w="8647" w:type="dxa"/>
          </w:tcPr>
          <w:p w14:paraId="2900D095" w14:textId="77777777" w:rsidR="0089303E" w:rsidRPr="007F0267" w:rsidRDefault="0089303E" w:rsidP="004A53C3"/>
        </w:tc>
      </w:tr>
      <w:tr w:rsidR="0089303E" w14:paraId="5D58CDDF" w14:textId="77777777" w:rsidTr="0039273E">
        <w:trPr>
          <w:trHeight w:val="50"/>
        </w:trPr>
        <w:tc>
          <w:tcPr>
            <w:tcW w:w="4531" w:type="dxa"/>
          </w:tcPr>
          <w:p w14:paraId="3719BA59" w14:textId="77777777" w:rsidR="0089303E" w:rsidRDefault="0089303E" w:rsidP="004A53C3"/>
        </w:tc>
        <w:tc>
          <w:tcPr>
            <w:tcW w:w="8647" w:type="dxa"/>
          </w:tcPr>
          <w:p w14:paraId="710EBC40" w14:textId="77777777" w:rsidR="0089303E" w:rsidRPr="007F0267" w:rsidRDefault="0089303E" w:rsidP="004A53C3"/>
        </w:tc>
      </w:tr>
      <w:tr w:rsidR="0089303E" w14:paraId="301D49B6" w14:textId="77777777" w:rsidTr="0039273E">
        <w:trPr>
          <w:trHeight w:val="50"/>
        </w:trPr>
        <w:tc>
          <w:tcPr>
            <w:tcW w:w="4531" w:type="dxa"/>
          </w:tcPr>
          <w:p w14:paraId="3BA47C5C" w14:textId="77777777" w:rsidR="0089303E" w:rsidRDefault="0089303E" w:rsidP="004A53C3"/>
        </w:tc>
        <w:tc>
          <w:tcPr>
            <w:tcW w:w="8647" w:type="dxa"/>
          </w:tcPr>
          <w:p w14:paraId="3043B256" w14:textId="77777777" w:rsidR="0089303E" w:rsidRPr="007F0267" w:rsidRDefault="0089303E" w:rsidP="004A53C3"/>
        </w:tc>
      </w:tr>
      <w:tr w:rsidR="0089303E" w14:paraId="773DC602" w14:textId="77777777" w:rsidTr="0039273E">
        <w:trPr>
          <w:trHeight w:val="50"/>
        </w:trPr>
        <w:tc>
          <w:tcPr>
            <w:tcW w:w="4531" w:type="dxa"/>
          </w:tcPr>
          <w:p w14:paraId="24BCD79A" w14:textId="77777777" w:rsidR="0089303E" w:rsidRDefault="0089303E" w:rsidP="004A53C3"/>
        </w:tc>
        <w:tc>
          <w:tcPr>
            <w:tcW w:w="8647" w:type="dxa"/>
          </w:tcPr>
          <w:p w14:paraId="7BA80110" w14:textId="77777777" w:rsidR="0089303E" w:rsidRPr="007F0267" w:rsidRDefault="0089303E" w:rsidP="004A53C3"/>
        </w:tc>
      </w:tr>
      <w:tr w:rsidR="00120F9B" w14:paraId="7F8C1BE0" w14:textId="77777777" w:rsidTr="0039273E">
        <w:tc>
          <w:tcPr>
            <w:tcW w:w="4531" w:type="dxa"/>
          </w:tcPr>
          <w:p w14:paraId="114E3A72" w14:textId="71469757" w:rsidR="00715EF6" w:rsidRDefault="0039273E" w:rsidP="004A53C3">
            <w:r>
              <w:t>Karisma-teori</w:t>
            </w:r>
            <w:r w:rsidR="0089303E">
              <w:t xml:space="preserve"> (Weber)</w:t>
            </w:r>
          </w:p>
        </w:tc>
        <w:tc>
          <w:tcPr>
            <w:tcW w:w="8647" w:type="dxa"/>
          </w:tcPr>
          <w:p w14:paraId="04ED7C3C" w14:textId="77777777" w:rsidR="00715EF6" w:rsidRDefault="001E5D3C" w:rsidP="004A53C3">
            <w:pPr>
              <w:rPr>
                <w:sz w:val="16"/>
                <w:szCs w:val="16"/>
              </w:rPr>
            </w:pPr>
            <w:r w:rsidRPr="001E5D3C">
              <w:drawing>
                <wp:inline distT="0" distB="0" distL="0" distR="0" wp14:anchorId="456316D1" wp14:editId="599DE850">
                  <wp:extent cx="2076450" cy="1493793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33" cy="1501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1DDB">
              <w:rPr>
                <w:sz w:val="16"/>
                <w:szCs w:val="16"/>
              </w:rPr>
              <w:t>(Begrebsnøglen)</w:t>
            </w:r>
          </w:p>
          <w:p w14:paraId="5F8C0BC2" w14:textId="77777777" w:rsidR="00120F9B" w:rsidRDefault="00120F9B" w:rsidP="004A53C3">
            <w:pPr>
              <w:rPr>
                <w:sz w:val="16"/>
                <w:szCs w:val="16"/>
              </w:rPr>
            </w:pPr>
          </w:p>
          <w:p w14:paraId="0B011C49" w14:textId="77777777" w:rsidR="00120F9B" w:rsidRDefault="00120F9B" w:rsidP="004A53C3">
            <w:r w:rsidRPr="00120F9B">
              <w:t>Rutinisering af tro og praksis:</w:t>
            </w:r>
          </w:p>
          <w:p w14:paraId="0124E5AF" w14:textId="54A64DBD" w:rsidR="00120F9B" w:rsidRPr="00120F9B" w:rsidRDefault="00120F9B" w:rsidP="004A53C3"/>
        </w:tc>
      </w:tr>
      <w:tr w:rsidR="00120F9B" w14:paraId="03B6293C" w14:textId="77777777" w:rsidTr="0039273E">
        <w:tc>
          <w:tcPr>
            <w:tcW w:w="4531" w:type="dxa"/>
          </w:tcPr>
          <w:p w14:paraId="2659C9AA" w14:textId="5F54F7F3" w:rsidR="00715EF6" w:rsidRDefault="0039273E" w:rsidP="004A53C3">
            <w:r>
              <w:lastRenderedPageBreak/>
              <w:t>Annika Hvithamar om global kristendommes forskellige udtryk på den nordlige og den sydlige halvkugle</w:t>
            </w:r>
          </w:p>
        </w:tc>
        <w:tc>
          <w:tcPr>
            <w:tcW w:w="8647" w:type="dxa"/>
          </w:tcPr>
          <w:p w14:paraId="5D9A4E2E" w14:textId="77777777" w:rsidR="00715EF6" w:rsidRDefault="00715EF6" w:rsidP="004A53C3"/>
        </w:tc>
      </w:tr>
      <w:tr w:rsidR="00120F9B" w14:paraId="43474265" w14:textId="77777777" w:rsidTr="0039273E">
        <w:tc>
          <w:tcPr>
            <w:tcW w:w="4531" w:type="dxa"/>
          </w:tcPr>
          <w:p w14:paraId="7E589332" w14:textId="73C3D85D" w:rsidR="001E5D3C" w:rsidRPr="001E5D3C" w:rsidRDefault="001E5D3C" w:rsidP="004A53C3">
            <w:pPr>
              <w:rPr>
                <w:i/>
                <w:iCs/>
              </w:rPr>
            </w:pPr>
          </w:p>
        </w:tc>
        <w:tc>
          <w:tcPr>
            <w:tcW w:w="8647" w:type="dxa"/>
          </w:tcPr>
          <w:p w14:paraId="2713F268" w14:textId="3B504AB1" w:rsidR="00715EF6" w:rsidRDefault="00715EF6" w:rsidP="004A53C3"/>
        </w:tc>
      </w:tr>
    </w:tbl>
    <w:p w14:paraId="1EA5DA62" w14:textId="5BB79EF7" w:rsidR="00122500" w:rsidRDefault="00122500"/>
    <w:p w14:paraId="2E5A60DE" w14:textId="6391856C" w:rsidR="00122500" w:rsidRPr="0089303E" w:rsidRDefault="00122500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da-DK"/>
        </w:rPr>
      </w:pPr>
    </w:p>
    <w:sectPr w:rsidR="00122500" w:rsidRPr="0089303E" w:rsidSect="008A58DD">
      <w:pgSz w:w="16838" w:h="11906" w:orient="landscape" w:code="9"/>
      <w:pgMar w:top="1440" w:right="1440" w:bottom="1440" w:left="144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00"/>
    <w:rsid w:val="00120F9B"/>
    <w:rsid w:val="00122500"/>
    <w:rsid w:val="001E5D3C"/>
    <w:rsid w:val="0039273E"/>
    <w:rsid w:val="00531DDB"/>
    <w:rsid w:val="006B1941"/>
    <w:rsid w:val="00715EF6"/>
    <w:rsid w:val="007F0267"/>
    <w:rsid w:val="0084483B"/>
    <w:rsid w:val="0089303E"/>
    <w:rsid w:val="008A58DD"/>
    <w:rsid w:val="008D4CD5"/>
    <w:rsid w:val="00B812BC"/>
    <w:rsid w:val="00C16F3A"/>
    <w:rsid w:val="00C91ECC"/>
    <w:rsid w:val="00E95776"/>
    <w:rsid w:val="00F1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8177"/>
  <w15:chartTrackingRefBased/>
  <w15:docId w15:val="{CC2B00B5-C90A-460D-B1AB-4A31D657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41"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8A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4</cp:revision>
  <dcterms:created xsi:type="dcterms:W3CDTF">2026-03-10T11:29:00Z</dcterms:created>
  <dcterms:modified xsi:type="dcterms:W3CDTF">2026-03-10T11:33:00Z</dcterms:modified>
</cp:coreProperties>
</file>