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1AEC" w14:textId="77777777" w:rsidR="00E91C7D" w:rsidRPr="008973B3" w:rsidRDefault="000C7766" w:rsidP="008973B3">
      <w:pPr>
        <w:tabs>
          <w:tab w:val="left" w:pos="360"/>
          <w:tab w:val="left" w:pos="720"/>
        </w:tabs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Katalysatorers indvirkning på reaktionshastighed</w:t>
      </w:r>
      <w:r w:rsidR="00960D2A">
        <w:rPr>
          <w:rFonts w:ascii="Arial" w:hAnsi="Arial" w:cs="Arial"/>
          <w:b/>
          <w:color w:val="548DD4" w:themeColor="text2" w:themeTint="99"/>
          <w:sz w:val="32"/>
          <w:szCs w:val="32"/>
        </w:rPr>
        <w:t>en</w:t>
      </w:r>
    </w:p>
    <w:p w14:paraId="174B91C0" w14:textId="77777777" w:rsidR="00A2160A" w:rsidRDefault="00234CF1" w:rsidP="00A2160A">
      <w:pPr>
        <w:pStyle w:val="Overskrift2"/>
        <w:pBdr>
          <w:bottom w:val="single" w:sz="4" w:space="1" w:color="auto"/>
        </w:pBdr>
        <w:tabs>
          <w:tab w:val="right" w:pos="9180"/>
        </w:tabs>
      </w:pPr>
      <w:r>
        <w:t>Indledning</w:t>
      </w:r>
      <w:r w:rsidR="00A2160A">
        <w:tab/>
      </w:r>
    </w:p>
    <w:p w14:paraId="49233E34" w14:textId="77777777" w:rsidR="00237390" w:rsidRDefault="00237390" w:rsidP="00234CF1">
      <w:pPr>
        <w:tabs>
          <w:tab w:val="left" w:pos="360"/>
          <w:tab w:val="left" w:pos="720"/>
        </w:tabs>
      </w:pPr>
    </w:p>
    <w:p w14:paraId="6816275B" w14:textId="77777777" w:rsidR="00E779D2" w:rsidRPr="005A406C" w:rsidRDefault="00E779D2" w:rsidP="00234CF1">
      <w:pPr>
        <w:tabs>
          <w:tab w:val="left" w:pos="360"/>
          <w:tab w:val="left" w:pos="720"/>
        </w:tabs>
        <w:rPr>
          <w:color w:val="548DD4" w:themeColor="text2" w:themeTint="99"/>
        </w:rPr>
      </w:pPr>
      <w:r>
        <w:t xml:space="preserve">I et nv-forsøg, hvor </w:t>
      </w:r>
      <w:r w:rsidR="000C7766">
        <w:t>O</w:t>
      </w:r>
      <w:r>
        <w:rPr>
          <w:vertAlign w:val="subscript"/>
        </w:rPr>
        <w:t>2</w:t>
      </w:r>
      <w:r>
        <w:t xml:space="preserve">(g) benyttes som ”raketbrændstof” for miniraketter, fremstilles </w:t>
      </w:r>
      <w:r w:rsidR="000C7766">
        <w:t>O</w:t>
      </w:r>
      <w:r>
        <w:rPr>
          <w:vertAlign w:val="subscript"/>
        </w:rPr>
        <w:t>2</w:t>
      </w:r>
      <w:r>
        <w:t>(g) ud fra følgende reaktion</w:t>
      </w:r>
    </w:p>
    <w:p w14:paraId="34F0BF6D" w14:textId="77777777" w:rsidR="00234CF1" w:rsidRPr="005A406C" w:rsidRDefault="00E779D2" w:rsidP="00234CF1">
      <w:pPr>
        <w:tabs>
          <w:tab w:val="left" w:pos="360"/>
          <w:tab w:val="left" w:pos="72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12EC8B9F" w14:textId="77777777" w:rsidR="00234CF1" w:rsidRPr="00F40D2F" w:rsidRDefault="000C7766" w:rsidP="00E779D2">
      <w:pPr>
        <w:tabs>
          <w:tab w:val="left" w:pos="360"/>
          <w:tab w:val="left" w:pos="720"/>
        </w:tabs>
      </w:pPr>
      <w:r w:rsidRPr="005A406C">
        <w:tab/>
      </w:r>
      <w:r w:rsidRPr="005A406C">
        <w:tab/>
      </w:r>
      <w:r w:rsidRPr="005A406C">
        <w:tab/>
      </w:r>
      <w:r w:rsidR="00E779D2" w:rsidRPr="00F40D2F">
        <w:t>2H</w:t>
      </w:r>
      <w:r w:rsidRPr="00F40D2F">
        <w:rPr>
          <w:vertAlign w:val="subscript"/>
        </w:rPr>
        <w:t>2</w:t>
      </w:r>
      <w:r w:rsidRPr="00F40D2F">
        <w:t>O</w:t>
      </w:r>
      <w:r w:rsidRPr="00F40D2F">
        <w:rPr>
          <w:vertAlign w:val="subscript"/>
        </w:rPr>
        <w:t>2</w:t>
      </w:r>
      <w:r w:rsidR="00E779D2" w:rsidRPr="00F40D2F">
        <w:t>(</w:t>
      </w:r>
      <w:proofErr w:type="spellStart"/>
      <w:proofErr w:type="gramStart"/>
      <w:r w:rsidR="00E779D2" w:rsidRPr="00F40D2F">
        <w:t>aq</w:t>
      </w:r>
      <w:proofErr w:type="spellEnd"/>
      <w:r w:rsidR="00E779D2" w:rsidRPr="00F40D2F">
        <w:t xml:space="preserve">) </w:t>
      </w:r>
      <w:r w:rsidR="00CF1F3D" w:rsidRPr="00F40D2F">
        <w:t xml:space="preserve"> </w:t>
      </w:r>
      <w:r w:rsidR="00673458" w:rsidRPr="00F40D2F">
        <w:t xml:space="preserve"> </w:t>
      </w:r>
      <w:proofErr w:type="gramEnd"/>
      <w:r w:rsidR="00F15889" w:rsidRPr="00F40D2F">
        <w:t xml:space="preserve">  </w:t>
      </w:r>
      <w:r w:rsidR="00CF1F3D" w:rsidRPr="00F40D2F">
        <w:t xml:space="preserve"> </w:t>
      </w:r>
      <w:r w:rsidR="00E779D2" w:rsidRPr="00F40D2F">
        <w:t xml:space="preserve"> </w:t>
      </w:r>
      <w:r w:rsidR="00E779D2">
        <w:rPr>
          <w:lang w:val="en-US"/>
        </w:rPr>
        <w:sym w:font="Symbol" w:char="F0AE"/>
      </w:r>
      <w:r w:rsidR="00E779D2" w:rsidRPr="00F40D2F">
        <w:t xml:space="preserve">  </w:t>
      </w:r>
      <w:r w:rsidR="00CF1F3D" w:rsidRPr="00F40D2F">
        <w:t xml:space="preserve">  </w:t>
      </w:r>
      <w:r w:rsidR="00673458" w:rsidRPr="00F40D2F">
        <w:t xml:space="preserve"> </w:t>
      </w:r>
      <w:r w:rsidR="00F15889" w:rsidRPr="00F40D2F">
        <w:t xml:space="preserve">  </w:t>
      </w:r>
      <w:r w:rsidRPr="00F40D2F">
        <w:t>2H</w:t>
      </w:r>
      <w:r w:rsidRPr="00F40D2F">
        <w:rPr>
          <w:vertAlign w:val="subscript"/>
        </w:rPr>
        <w:t>2</w:t>
      </w:r>
      <w:r w:rsidRPr="00F40D2F">
        <w:t>O(l</w:t>
      </w:r>
      <w:r w:rsidR="00E779D2" w:rsidRPr="00F40D2F">
        <w:t xml:space="preserve">)  +  </w:t>
      </w:r>
      <w:r w:rsidRPr="00F40D2F">
        <w:t>O</w:t>
      </w:r>
      <w:r w:rsidR="00E779D2" w:rsidRPr="00F40D2F">
        <w:rPr>
          <w:vertAlign w:val="subscript"/>
        </w:rPr>
        <w:t>2</w:t>
      </w:r>
      <w:r w:rsidR="00E779D2" w:rsidRPr="00F40D2F">
        <w:t>(g)</w:t>
      </w:r>
    </w:p>
    <w:p w14:paraId="17B51021" w14:textId="77777777" w:rsidR="00E779D2" w:rsidRPr="00F40D2F" w:rsidRDefault="00E779D2" w:rsidP="00E779D2">
      <w:pPr>
        <w:tabs>
          <w:tab w:val="left" w:pos="360"/>
          <w:tab w:val="left" w:pos="720"/>
        </w:tabs>
      </w:pPr>
    </w:p>
    <w:p w14:paraId="183892C4" w14:textId="77777777" w:rsidR="00DF54AD" w:rsidRDefault="000C7766" w:rsidP="00234CF1">
      <w:pPr>
        <w:tabs>
          <w:tab w:val="left" w:pos="360"/>
          <w:tab w:val="left" w:pos="720"/>
        </w:tabs>
      </w:pPr>
      <w:r w:rsidRPr="000C7766">
        <w:t xml:space="preserve">Hydrogenperoxid spaltes spontant til </w:t>
      </w:r>
      <w:r>
        <w:t>van</w:t>
      </w:r>
      <w:r w:rsidRPr="000C7766">
        <w:t>d</w:t>
      </w:r>
      <w:r>
        <w:t xml:space="preserve"> </w:t>
      </w:r>
      <w:r w:rsidRPr="000C7766">
        <w:t xml:space="preserve">og </w:t>
      </w:r>
      <w:proofErr w:type="spellStart"/>
      <w:r w:rsidRPr="000C7766">
        <w:t>dioxygen</w:t>
      </w:r>
      <w:proofErr w:type="spellEnd"/>
      <w:r w:rsidRPr="000C7766">
        <w:t xml:space="preserve">. </w:t>
      </w:r>
      <w:r>
        <w:t>Uden katalysatorer foregår reaktionen meget langsomt. Nedenfor undersøges</w:t>
      </w:r>
      <w:r w:rsidR="0053371F">
        <w:t>,</w:t>
      </w:r>
      <w:r>
        <w:t xml:space="preserve"> hvordan heterogen katalyse</w:t>
      </w:r>
      <w:r w:rsidR="0053371F">
        <w:t xml:space="preserve"> og homogen katalyse, blandt andet med </w:t>
      </w:r>
      <w:r>
        <w:t>enzymer</w:t>
      </w:r>
      <w:r w:rsidR="0053371F">
        <w:t>,</w:t>
      </w:r>
      <w:r>
        <w:t xml:space="preserve"> kan øge reaktionshastigheden.</w:t>
      </w:r>
    </w:p>
    <w:p w14:paraId="4D631556" w14:textId="77777777" w:rsidR="00372CB3" w:rsidRPr="000C7766" w:rsidRDefault="00372CB3" w:rsidP="00234CF1">
      <w:pPr>
        <w:tabs>
          <w:tab w:val="left" w:pos="360"/>
          <w:tab w:val="left" w:pos="720"/>
        </w:tabs>
      </w:pPr>
    </w:p>
    <w:p w14:paraId="6D365D8E" w14:textId="77777777" w:rsidR="00237390" w:rsidRDefault="00372CB3" w:rsidP="00562DB4">
      <w:pPr>
        <w:pStyle w:val="Overskrift2"/>
        <w:numPr>
          <w:ilvl w:val="0"/>
          <w:numId w:val="15"/>
        </w:numPr>
        <w:pBdr>
          <w:bottom w:val="single" w:sz="4" w:space="1" w:color="auto"/>
        </w:pBdr>
        <w:tabs>
          <w:tab w:val="right" w:pos="9360"/>
        </w:tabs>
      </w:pPr>
      <w:r>
        <w:t>Ingen katalyse</w:t>
      </w:r>
      <w:r w:rsidR="00237390">
        <w:tab/>
      </w:r>
    </w:p>
    <w:p w14:paraId="59AFFE34" w14:textId="77777777" w:rsidR="00372CB3" w:rsidRPr="00F40D2F" w:rsidRDefault="00372CB3" w:rsidP="00237390">
      <w:pPr>
        <w:tabs>
          <w:tab w:val="left" w:pos="360"/>
          <w:tab w:val="left" w:pos="720"/>
        </w:tabs>
      </w:pPr>
      <w:r>
        <w:t xml:space="preserve">Kemikalier: 33 </w:t>
      </w:r>
      <w:proofErr w:type="gramStart"/>
      <w:r>
        <w:t xml:space="preserve">% </w:t>
      </w:r>
      <w:r w:rsidRPr="00F40D2F">
        <w:t xml:space="preserve"> H</w:t>
      </w:r>
      <w:proofErr w:type="gramEnd"/>
      <w:r w:rsidRPr="00F40D2F">
        <w:rPr>
          <w:vertAlign w:val="subscript"/>
        </w:rPr>
        <w:t>2</w:t>
      </w:r>
      <w:r w:rsidRPr="00F40D2F">
        <w:t>O</w:t>
      </w:r>
      <w:r w:rsidRPr="00F40D2F">
        <w:rPr>
          <w:vertAlign w:val="subscript"/>
        </w:rPr>
        <w:t>2</w:t>
      </w:r>
      <w:r w:rsidRPr="00F40D2F">
        <w:t>(</w:t>
      </w:r>
      <w:proofErr w:type="spellStart"/>
      <w:r w:rsidRPr="00F40D2F">
        <w:t>aq</w:t>
      </w:r>
      <w:proofErr w:type="spellEnd"/>
      <w:r w:rsidRPr="00F40D2F">
        <w:t xml:space="preserve">)-opløsning  </w:t>
      </w:r>
    </w:p>
    <w:p w14:paraId="4FB80734" w14:textId="77777777" w:rsidR="00372CB3" w:rsidRPr="00F40D2F" w:rsidRDefault="00372CB3" w:rsidP="00237390">
      <w:pPr>
        <w:tabs>
          <w:tab w:val="left" w:pos="360"/>
          <w:tab w:val="left" w:pos="720"/>
        </w:tabs>
      </w:pPr>
    </w:p>
    <w:p w14:paraId="61F92876" w14:textId="77777777" w:rsidR="00237390" w:rsidRPr="00372CB3" w:rsidRDefault="00372CB3" w:rsidP="00237390">
      <w:pPr>
        <w:tabs>
          <w:tab w:val="left" w:pos="360"/>
          <w:tab w:val="left" w:pos="720"/>
        </w:tabs>
      </w:pPr>
      <w:r w:rsidRPr="00372CB3">
        <w:t>Reaktionsskema:   2H</w:t>
      </w:r>
      <w:r w:rsidRPr="00372CB3">
        <w:rPr>
          <w:vertAlign w:val="subscript"/>
        </w:rPr>
        <w:t>2</w:t>
      </w:r>
      <w:r w:rsidRPr="00372CB3">
        <w:t>O</w:t>
      </w:r>
      <w:r w:rsidRPr="00372CB3">
        <w:rPr>
          <w:vertAlign w:val="subscript"/>
        </w:rPr>
        <w:t>2</w:t>
      </w:r>
      <w:r w:rsidRPr="00372CB3">
        <w:t>(</w:t>
      </w:r>
      <w:proofErr w:type="spellStart"/>
      <w:proofErr w:type="gramStart"/>
      <w:r w:rsidRPr="00372CB3">
        <w:t>aq</w:t>
      </w:r>
      <w:proofErr w:type="spellEnd"/>
      <w:r w:rsidRPr="00372CB3">
        <w:t xml:space="preserve">)   </w:t>
      </w:r>
      <w:proofErr w:type="gramEnd"/>
      <w:r w:rsidRPr="00372CB3">
        <w:t xml:space="preserve">    </w:t>
      </w:r>
      <w:r>
        <w:rPr>
          <w:lang w:val="en-US"/>
        </w:rPr>
        <w:sym w:font="Symbol" w:char="F0AE"/>
      </w:r>
      <w:r w:rsidRPr="00372CB3">
        <w:t xml:space="preserve">       2H</w:t>
      </w:r>
      <w:r w:rsidRPr="00372CB3">
        <w:rPr>
          <w:vertAlign w:val="subscript"/>
        </w:rPr>
        <w:t>2</w:t>
      </w:r>
      <w:r w:rsidRPr="00372CB3">
        <w:t>O(l)  +  O</w:t>
      </w:r>
      <w:r w:rsidRPr="00372CB3">
        <w:rPr>
          <w:vertAlign w:val="subscript"/>
        </w:rPr>
        <w:t>2</w:t>
      </w:r>
      <w:r w:rsidRPr="00372CB3">
        <w:t>(g)</w:t>
      </w:r>
    </w:p>
    <w:p w14:paraId="2E921727" w14:textId="77777777" w:rsidR="00171C6D" w:rsidRDefault="00171C6D" w:rsidP="00237390">
      <w:pPr>
        <w:tabs>
          <w:tab w:val="left" w:pos="360"/>
          <w:tab w:val="left" w:pos="720"/>
        </w:tabs>
      </w:pPr>
    </w:p>
    <w:p w14:paraId="358EF64E" w14:textId="77777777" w:rsidR="00427B12" w:rsidRDefault="00427B12" w:rsidP="00237390">
      <w:pPr>
        <w:tabs>
          <w:tab w:val="left" w:pos="360"/>
          <w:tab w:val="left" w:pos="720"/>
        </w:tabs>
      </w:pPr>
    </w:p>
    <w:p w14:paraId="488BDE95" w14:textId="77777777" w:rsidR="00872A45" w:rsidRDefault="00372CB3" w:rsidP="00372CB3">
      <w:pPr>
        <w:pStyle w:val="Listeafsnit"/>
        <w:numPr>
          <w:ilvl w:val="0"/>
          <w:numId w:val="13"/>
        </w:numPr>
        <w:tabs>
          <w:tab w:val="left" w:pos="142"/>
          <w:tab w:val="left" w:pos="426"/>
        </w:tabs>
      </w:pPr>
      <w:r>
        <w:t>Iagttagelse:</w:t>
      </w:r>
      <w:r w:rsidR="009823FA">
        <w:br/>
      </w:r>
    </w:p>
    <w:p w14:paraId="38E6E893" w14:textId="77777777" w:rsidR="00427B12" w:rsidRDefault="00427B12" w:rsidP="00427B12">
      <w:pPr>
        <w:pStyle w:val="Listeafsnit"/>
        <w:tabs>
          <w:tab w:val="left" w:pos="142"/>
          <w:tab w:val="left" w:pos="426"/>
        </w:tabs>
      </w:pPr>
    </w:p>
    <w:p w14:paraId="0D751F34" w14:textId="77777777" w:rsidR="00234CF1" w:rsidRDefault="00372CB3" w:rsidP="008973B3">
      <w:pPr>
        <w:pStyle w:val="Listeafsnit"/>
        <w:numPr>
          <w:ilvl w:val="0"/>
          <w:numId w:val="13"/>
        </w:numPr>
        <w:tabs>
          <w:tab w:val="left" w:pos="142"/>
          <w:tab w:val="left" w:pos="426"/>
        </w:tabs>
      </w:pPr>
      <w:r>
        <w:t>Kommentar</w:t>
      </w:r>
      <w:r w:rsidR="009823FA">
        <w:br/>
      </w:r>
    </w:p>
    <w:p w14:paraId="613AD286" w14:textId="77777777" w:rsidR="00427B12" w:rsidRDefault="00427B12" w:rsidP="00427B12">
      <w:pPr>
        <w:pStyle w:val="Listeafsnit"/>
      </w:pPr>
    </w:p>
    <w:p w14:paraId="28AB4735" w14:textId="77777777" w:rsidR="00427B12" w:rsidRDefault="00427B12" w:rsidP="00427B12">
      <w:pPr>
        <w:pStyle w:val="Listeafsnit"/>
        <w:tabs>
          <w:tab w:val="left" w:pos="142"/>
          <w:tab w:val="left" w:pos="426"/>
        </w:tabs>
      </w:pPr>
    </w:p>
    <w:p w14:paraId="4DD77EA4" w14:textId="77777777" w:rsidR="00420C72" w:rsidRDefault="00372CB3" w:rsidP="00372CB3">
      <w:pPr>
        <w:pStyle w:val="Overskrift2"/>
        <w:numPr>
          <w:ilvl w:val="0"/>
          <w:numId w:val="15"/>
        </w:numPr>
        <w:pBdr>
          <w:bottom w:val="single" w:sz="4" w:space="1" w:color="auto"/>
        </w:pBdr>
        <w:tabs>
          <w:tab w:val="right" w:pos="9360"/>
        </w:tabs>
      </w:pPr>
      <w:r>
        <w:t>Heterogen katalyse</w:t>
      </w:r>
      <w:r w:rsidR="00420C72">
        <w:tab/>
      </w:r>
    </w:p>
    <w:p w14:paraId="5F2230DE" w14:textId="77777777" w:rsidR="00420C72" w:rsidRDefault="00420C72" w:rsidP="00420C72">
      <w:pPr>
        <w:tabs>
          <w:tab w:val="left" w:pos="360"/>
          <w:tab w:val="left" w:pos="720"/>
        </w:tabs>
      </w:pPr>
    </w:p>
    <w:p w14:paraId="3DB9A5F1" w14:textId="77777777" w:rsidR="00372CB3" w:rsidRPr="00372CB3" w:rsidRDefault="00372CB3" w:rsidP="00372CB3">
      <w:pPr>
        <w:tabs>
          <w:tab w:val="left" w:pos="360"/>
          <w:tab w:val="left" w:pos="720"/>
        </w:tabs>
      </w:pPr>
      <w:r>
        <w:t xml:space="preserve">Kemikalier: 33 </w:t>
      </w:r>
      <w:proofErr w:type="gramStart"/>
      <w:r>
        <w:t xml:space="preserve">% </w:t>
      </w:r>
      <w:r w:rsidRPr="00372CB3">
        <w:t xml:space="preserve"> H</w:t>
      </w:r>
      <w:proofErr w:type="gramEnd"/>
      <w:r w:rsidRPr="00372CB3">
        <w:rPr>
          <w:vertAlign w:val="subscript"/>
        </w:rPr>
        <w:t>2</w:t>
      </w:r>
      <w:r w:rsidRPr="00372CB3">
        <w:t>O</w:t>
      </w:r>
      <w:r w:rsidRPr="00372CB3">
        <w:rPr>
          <w:vertAlign w:val="subscript"/>
        </w:rPr>
        <w:t>2</w:t>
      </w:r>
      <w:r w:rsidRPr="00372CB3">
        <w:t>(</w:t>
      </w:r>
      <w:proofErr w:type="spellStart"/>
      <w:r w:rsidRPr="00372CB3">
        <w:t>aq</w:t>
      </w:r>
      <w:proofErr w:type="spellEnd"/>
      <w:r w:rsidRPr="00372CB3">
        <w:t>)-opløsning  og M</w:t>
      </w:r>
      <w:r>
        <w:t>nO</w:t>
      </w:r>
      <w:r>
        <w:rPr>
          <w:vertAlign w:val="subscript"/>
        </w:rPr>
        <w:t>2</w:t>
      </w:r>
      <w:r>
        <w:t>(s)</w:t>
      </w:r>
    </w:p>
    <w:p w14:paraId="161FDA9B" w14:textId="77777777" w:rsidR="00372CB3" w:rsidRPr="00372CB3" w:rsidRDefault="00372CB3" w:rsidP="00372CB3">
      <w:pPr>
        <w:tabs>
          <w:tab w:val="left" w:pos="360"/>
          <w:tab w:val="left" w:pos="720"/>
        </w:tabs>
      </w:pPr>
    </w:p>
    <w:p w14:paraId="5F122DCB" w14:textId="77777777" w:rsidR="00372CB3" w:rsidRPr="00372CB3" w:rsidRDefault="00372CB3" w:rsidP="00372CB3">
      <w:pPr>
        <w:tabs>
          <w:tab w:val="left" w:pos="360"/>
          <w:tab w:val="left" w:pos="720"/>
        </w:tabs>
      </w:pPr>
      <w:r w:rsidRPr="00372CB3">
        <w:t>Reaktionsskema:   2H</w:t>
      </w:r>
      <w:r w:rsidRPr="00372CB3">
        <w:rPr>
          <w:vertAlign w:val="subscript"/>
        </w:rPr>
        <w:t>2</w:t>
      </w:r>
      <w:r w:rsidRPr="00372CB3">
        <w:t>O</w:t>
      </w:r>
      <w:r w:rsidRPr="00372CB3">
        <w:rPr>
          <w:vertAlign w:val="subscript"/>
        </w:rPr>
        <w:t>2</w:t>
      </w:r>
      <w:r w:rsidRPr="00372CB3">
        <w:t>(</w:t>
      </w:r>
      <w:proofErr w:type="spellStart"/>
      <w:proofErr w:type="gramStart"/>
      <w:r w:rsidRPr="00372CB3">
        <w:t>aq</w:t>
      </w:r>
      <w:proofErr w:type="spellEnd"/>
      <w:r w:rsidRPr="00372CB3">
        <w:t xml:space="preserve">)   </w:t>
      </w:r>
      <w:proofErr w:type="gramEnd"/>
      <w:r w:rsidRPr="00372CB3">
        <w:t xml:space="preserve">    </w:t>
      </w:r>
      <w:r>
        <w:rPr>
          <w:lang w:val="en-US"/>
        </w:rPr>
        <w:sym w:font="Symbol" w:char="F0AE"/>
      </w:r>
      <w:r w:rsidRPr="00372CB3">
        <w:t xml:space="preserve">       2H</w:t>
      </w:r>
      <w:r w:rsidRPr="00372CB3">
        <w:rPr>
          <w:vertAlign w:val="subscript"/>
        </w:rPr>
        <w:t>2</w:t>
      </w:r>
      <w:r w:rsidRPr="00372CB3">
        <w:t>O(l)  +  O</w:t>
      </w:r>
      <w:r w:rsidRPr="00372CB3">
        <w:rPr>
          <w:vertAlign w:val="subscript"/>
        </w:rPr>
        <w:t>2</w:t>
      </w:r>
      <w:r w:rsidRPr="00372CB3">
        <w:t>(g)</w:t>
      </w:r>
    </w:p>
    <w:p w14:paraId="5773BB82" w14:textId="77777777" w:rsidR="00372CB3" w:rsidRDefault="00372CB3" w:rsidP="00372CB3">
      <w:pPr>
        <w:tabs>
          <w:tab w:val="left" w:pos="360"/>
          <w:tab w:val="left" w:pos="720"/>
        </w:tabs>
      </w:pPr>
    </w:p>
    <w:p w14:paraId="0DED403F" w14:textId="77777777" w:rsidR="00372CB3" w:rsidRDefault="00372CB3" w:rsidP="00372CB3">
      <w:pPr>
        <w:pStyle w:val="Listeafsnit"/>
        <w:numPr>
          <w:ilvl w:val="0"/>
          <w:numId w:val="16"/>
        </w:numPr>
        <w:tabs>
          <w:tab w:val="left" w:pos="142"/>
          <w:tab w:val="left" w:pos="426"/>
        </w:tabs>
      </w:pPr>
      <w:r>
        <w:t>Iagttagelse:</w:t>
      </w:r>
      <w:r>
        <w:br/>
      </w:r>
      <w:r w:rsidR="00427B12">
        <w:br/>
      </w:r>
    </w:p>
    <w:p w14:paraId="61C67871" w14:textId="77777777" w:rsidR="00F40D2F" w:rsidRDefault="00F40D2F" w:rsidP="00F40D2F">
      <w:pPr>
        <w:pStyle w:val="Listeafsnit"/>
        <w:tabs>
          <w:tab w:val="left" w:pos="142"/>
          <w:tab w:val="left" w:pos="426"/>
        </w:tabs>
      </w:pPr>
    </w:p>
    <w:p w14:paraId="160772CD" w14:textId="77777777" w:rsidR="00427B12" w:rsidRDefault="00372CB3" w:rsidP="00372CB3">
      <w:pPr>
        <w:pStyle w:val="Listeafsnit"/>
        <w:numPr>
          <w:ilvl w:val="0"/>
          <w:numId w:val="16"/>
        </w:numPr>
        <w:tabs>
          <w:tab w:val="left" w:pos="142"/>
          <w:tab w:val="left" w:pos="426"/>
        </w:tabs>
      </w:pPr>
      <w:r>
        <w:t>Kommentar</w:t>
      </w:r>
      <w:r>
        <w:br/>
      </w:r>
    </w:p>
    <w:p w14:paraId="36CBDD98" w14:textId="77777777" w:rsidR="00427B12" w:rsidRDefault="00427B12">
      <w:r>
        <w:br w:type="page"/>
      </w:r>
    </w:p>
    <w:p w14:paraId="4600CFC2" w14:textId="77777777" w:rsidR="00372CB3" w:rsidRDefault="00372CB3" w:rsidP="00427B12">
      <w:pPr>
        <w:pStyle w:val="Listeafsnit"/>
        <w:tabs>
          <w:tab w:val="left" w:pos="142"/>
          <w:tab w:val="left" w:pos="426"/>
        </w:tabs>
      </w:pPr>
    </w:p>
    <w:p w14:paraId="282F2084" w14:textId="77777777" w:rsidR="00372CB3" w:rsidRDefault="00372CB3" w:rsidP="00372CB3">
      <w:pPr>
        <w:pStyle w:val="Overskrift2"/>
        <w:numPr>
          <w:ilvl w:val="0"/>
          <w:numId w:val="15"/>
        </w:numPr>
        <w:pBdr>
          <w:bottom w:val="single" w:sz="4" w:space="1" w:color="auto"/>
        </w:pBdr>
        <w:tabs>
          <w:tab w:val="right" w:pos="9360"/>
        </w:tabs>
      </w:pPr>
      <w:r>
        <w:t>Homogen katalyse</w:t>
      </w:r>
      <w:r>
        <w:tab/>
      </w:r>
    </w:p>
    <w:p w14:paraId="32FF3608" w14:textId="77777777" w:rsidR="00372CB3" w:rsidRDefault="00372CB3" w:rsidP="00372CB3">
      <w:pPr>
        <w:tabs>
          <w:tab w:val="left" w:pos="360"/>
          <w:tab w:val="left" w:pos="720"/>
        </w:tabs>
      </w:pPr>
    </w:p>
    <w:p w14:paraId="03C88EBA" w14:textId="77777777" w:rsidR="00372CB3" w:rsidRPr="00372CB3" w:rsidRDefault="00372CB3" w:rsidP="00372CB3">
      <w:pPr>
        <w:tabs>
          <w:tab w:val="left" w:pos="360"/>
          <w:tab w:val="left" w:pos="720"/>
        </w:tabs>
      </w:pPr>
      <w:r>
        <w:t xml:space="preserve">Kemikalier: 33 </w:t>
      </w:r>
      <w:proofErr w:type="gramStart"/>
      <w:r>
        <w:t xml:space="preserve">% </w:t>
      </w:r>
      <w:r w:rsidRPr="00372CB3">
        <w:t xml:space="preserve"> H</w:t>
      </w:r>
      <w:proofErr w:type="gramEnd"/>
      <w:r w:rsidRPr="00372CB3">
        <w:rPr>
          <w:vertAlign w:val="subscript"/>
        </w:rPr>
        <w:t>2</w:t>
      </w:r>
      <w:r w:rsidRPr="00372CB3">
        <w:t>O</w:t>
      </w:r>
      <w:r w:rsidRPr="00372CB3">
        <w:rPr>
          <w:vertAlign w:val="subscript"/>
        </w:rPr>
        <w:t>2</w:t>
      </w:r>
      <w:r w:rsidRPr="00372CB3">
        <w:t>(</w:t>
      </w:r>
      <w:proofErr w:type="spellStart"/>
      <w:r w:rsidRPr="00372CB3">
        <w:t>aq</w:t>
      </w:r>
      <w:proofErr w:type="spellEnd"/>
      <w:r w:rsidRPr="00372CB3">
        <w:t>)</w:t>
      </w:r>
      <w:r>
        <w:t xml:space="preserve"> (50 </w:t>
      </w:r>
      <w:proofErr w:type="spellStart"/>
      <w:r>
        <w:t>mL</w:t>
      </w:r>
      <w:proofErr w:type="spellEnd"/>
      <w:r>
        <w:t>), 0,1 M KI</w:t>
      </w:r>
      <w:r w:rsidR="00427B12">
        <w:t>(</w:t>
      </w:r>
      <w:proofErr w:type="spellStart"/>
      <w:r w:rsidR="00427B12">
        <w:t>aq</w:t>
      </w:r>
      <w:proofErr w:type="spellEnd"/>
      <w:r w:rsidR="00427B12">
        <w:t xml:space="preserve">) (10 </w:t>
      </w:r>
      <w:proofErr w:type="spellStart"/>
      <w:r w:rsidR="00427B12">
        <w:t>mL</w:t>
      </w:r>
      <w:proofErr w:type="spellEnd"/>
      <w:r w:rsidR="00427B12">
        <w:t xml:space="preserve">) og 0,1 M </w:t>
      </w:r>
      <w:proofErr w:type="spellStart"/>
      <w:r w:rsidR="00427B12">
        <w:t>NaOH</w:t>
      </w:r>
      <w:proofErr w:type="spellEnd"/>
      <w:r w:rsidR="00427B12">
        <w:t>(</w:t>
      </w:r>
      <w:proofErr w:type="spellStart"/>
      <w:r w:rsidR="00427B12">
        <w:t>aq</w:t>
      </w:r>
      <w:proofErr w:type="spellEnd"/>
      <w:r w:rsidR="00427B12">
        <w:t xml:space="preserve">) (10 </w:t>
      </w:r>
      <w:proofErr w:type="spellStart"/>
      <w:r w:rsidR="00427B12">
        <w:t>mL</w:t>
      </w:r>
      <w:proofErr w:type="spellEnd"/>
      <w:r w:rsidR="00427B12">
        <w:t>)</w:t>
      </w:r>
    </w:p>
    <w:p w14:paraId="4018236D" w14:textId="77777777" w:rsidR="00372CB3" w:rsidRPr="00372CB3" w:rsidRDefault="00372CB3" w:rsidP="00372CB3">
      <w:pPr>
        <w:tabs>
          <w:tab w:val="left" w:pos="360"/>
          <w:tab w:val="left" w:pos="720"/>
        </w:tabs>
      </w:pPr>
    </w:p>
    <w:p w14:paraId="7913ECBA" w14:textId="77777777" w:rsidR="00372CB3" w:rsidRPr="00372CB3" w:rsidRDefault="00372CB3" w:rsidP="00372CB3">
      <w:pPr>
        <w:tabs>
          <w:tab w:val="left" w:pos="360"/>
          <w:tab w:val="left" w:pos="720"/>
        </w:tabs>
      </w:pPr>
      <w:r w:rsidRPr="00372CB3">
        <w:t xml:space="preserve">Reaktionsskema:   </w:t>
      </w:r>
      <w:r w:rsidR="005A406C" w:rsidRPr="00372CB3">
        <w:t>2H</w:t>
      </w:r>
      <w:r w:rsidR="005A406C" w:rsidRPr="00372CB3">
        <w:rPr>
          <w:vertAlign w:val="subscript"/>
        </w:rPr>
        <w:t>2</w:t>
      </w:r>
      <w:r w:rsidR="005A406C" w:rsidRPr="00372CB3">
        <w:t>O</w:t>
      </w:r>
      <w:r w:rsidR="005A406C" w:rsidRPr="00372CB3">
        <w:rPr>
          <w:vertAlign w:val="subscript"/>
        </w:rPr>
        <w:t>2</w:t>
      </w:r>
      <w:r w:rsidR="005A406C" w:rsidRPr="00372CB3">
        <w:t>(</w:t>
      </w:r>
      <w:proofErr w:type="spellStart"/>
      <w:proofErr w:type="gramStart"/>
      <w:r w:rsidR="005A406C" w:rsidRPr="00372CB3">
        <w:t>aq</w:t>
      </w:r>
      <w:proofErr w:type="spellEnd"/>
      <w:r w:rsidR="005A406C" w:rsidRPr="00372CB3">
        <w:t xml:space="preserve">)   </w:t>
      </w:r>
      <w:proofErr w:type="gramEnd"/>
      <w:r w:rsidR="005A406C" w:rsidRPr="00372CB3">
        <w:t xml:space="preserve">    </w:t>
      </w:r>
      <w:r w:rsidR="005A406C">
        <w:rPr>
          <w:lang w:val="en-US"/>
        </w:rPr>
        <w:sym w:font="Symbol" w:char="F0AE"/>
      </w:r>
      <w:r w:rsidR="005A406C" w:rsidRPr="00372CB3">
        <w:t xml:space="preserve">       2H</w:t>
      </w:r>
      <w:r w:rsidR="005A406C" w:rsidRPr="00372CB3">
        <w:rPr>
          <w:vertAlign w:val="subscript"/>
        </w:rPr>
        <w:t>2</w:t>
      </w:r>
      <w:r w:rsidR="005A406C" w:rsidRPr="00372CB3">
        <w:t>O(l)  +  O</w:t>
      </w:r>
      <w:r w:rsidR="005A406C" w:rsidRPr="00372CB3">
        <w:rPr>
          <w:vertAlign w:val="subscript"/>
        </w:rPr>
        <w:t>2</w:t>
      </w:r>
      <w:r w:rsidR="005A406C" w:rsidRPr="00372CB3">
        <w:t>(g)</w:t>
      </w:r>
    </w:p>
    <w:p w14:paraId="0C6D9D80" w14:textId="77777777" w:rsidR="00372CB3" w:rsidRDefault="00372CB3" w:rsidP="00372CB3">
      <w:pPr>
        <w:tabs>
          <w:tab w:val="left" w:pos="360"/>
          <w:tab w:val="left" w:pos="720"/>
        </w:tabs>
      </w:pPr>
    </w:p>
    <w:p w14:paraId="643FE9C6" w14:textId="77777777" w:rsidR="00427B12" w:rsidRDefault="005A406C" w:rsidP="00372CB3">
      <w:pPr>
        <w:tabs>
          <w:tab w:val="left" w:pos="360"/>
          <w:tab w:val="left" w:pos="720"/>
        </w:tabs>
      </w:pPr>
      <w:r>
        <w:t>Reaktionsmekanisme:</w:t>
      </w:r>
    </w:p>
    <w:p w14:paraId="02F84C91" w14:textId="77777777" w:rsidR="00427B12" w:rsidRDefault="00427B12" w:rsidP="00372CB3">
      <w:pPr>
        <w:tabs>
          <w:tab w:val="left" w:pos="360"/>
          <w:tab w:val="left" w:pos="720"/>
        </w:tabs>
      </w:pPr>
    </w:p>
    <w:p w14:paraId="0A9DFEEA" w14:textId="77777777" w:rsidR="00427B12" w:rsidRDefault="00427B12" w:rsidP="00372CB3">
      <w:pPr>
        <w:tabs>
          <w:tab w:val="left" w:pos="360"/>
          <w:tab w:val="left" w:pos="720"/>
        </w:tabs>
      </w:pPr>
    </w:p>
    <w:p w14:paraId="6A491F3D" w14:textId="77777777" w:rsidR="00F40D2F" w:rsidRDefault="00F40D2F" w:rsidP="00372CB3">
      <w:pPr>
        <w:tabs>
          <w:tab w:val="left" w:pos="360"/>
          <w:tab w:val="left" w:pos="720"/>
        </w:tabs>
      </w:pPr>
    </w:p>
    <w:p w14:paraId="12405BE4" w14:textId="77777777" w:rsidR="00F40D2F" w:rsidRDefault="00F40D2F" w:rsidP="00372CB3">
      <w:pPr>
        <w:tabs>
          <w:tab w:val="left" w:pos="360"/>
          <w:tab w:val="left" w:pos="720"/>
        </w:tabs>
      </w:pPr>
    </w:p>
    <w:p w14:paraId="4A12043B" w14:textId="77777777" w:rsidR="00372CB3" w:rsidRDefault="00372CB3" w:rsidP="00427B12">
      <w:pPr>
        <w:pStyle w:val="Listeafsnit"/>
        <w:numPr>
          <w:ilvl w:val="0"/>
          <w:numId w:val="17"/>
        </w:numPr>
        <w:tabs>
          <w:tab w:val="left" w:pos="142"/>
          <w:tab w:val="left" w:pos="426"/>
        </w:tabs>
      </w:pPr>
      <w:r>
        <w:t>Iagttagelse:</w:t>
      </w:r>
      <w:r>
        <w:br/>
      </w:r>
    </w:p>
    <w:p w14:paraId="3039336F" w14:textId="77777777" w:rsidR="00427B12" w:rsidRDefault="00427B12" w:rsidP="00427B12">
      <w:pPr>
        <w:pStyle w:val="Listeafsnit"/>
        <w:tabs>
          <w:tab w:val="left" w:pos="142"/>
          <w:tab w:val="left" w:pos="426"/>
        </w:tabs>
      </w:pPr>
    </w:p>
    <w:p w14:paraId="1D7707A9" w14:textId="77777777" w:rsidR="00372CB3" w:rsidRDefault="00372CB3" w:rsidP="00427B12">
      <w:pPr>
        <w:pStyle w:val="Listeafsnit"/>
        <w:numPr>
          <w:ilvl w:val="0"/>
          <w:numId w:val="17"/>
        </w:numPr>
        <w:tabs>
          <w:tab w:val="left" w:pos="142"/>
          <w:tab w:val="left" w:pos="426"/>
        </w:tabs>
      </w:pPr>
      <w:r>
        <w:t>Kommentar</w:t>
      </w:r>
      <w:r>
        <w:br/>
      </w:r>
    </w:p>
    <w:p w14:paraId="7A6DAC2B" w14:textId="77777777" w:rsidR="00B03803" w:rsidRDefault="00B03803" w:rsidP="00427B12">
      <w:pPr>
        <w:tabs>
          <w:tab w:val="left" w:pos="360"/>
          <w:tab w:val="left" w:pos="720"/>
        </w:tabs>
      </w:pPr>
    </w:p>
    <w:p w14:paraId="5C72DC4A" w14:textId="77777777" w:rsidR="00427B12" w:rsidRDefault="00427B12" w:rsidP="00427B12">
      <w:pPr>
        <w:tabs>
          <w:tab w:val="left" w:pos="360"/>
          <w:tab w:val="left" w:pos="720"/>
        </w:tabs>
      </w:pPr>
    </w:p>
    <w:p w14:paraId="3D79E7A9" w14:textId="77777777" w:rsidR="00427B12" w:rsidRDefault="00427B12" w:rsidP="00427B12">
      <w:pPr>
        <w:pStyle w:val="Overskrift2"/>
        <w:numPr>
          <w:ilvl w:val="0"/>
          <w:numId w:val="15"/>
        </w:numPr>
        <w:pBdr>
          <w:bottom w:val="single" w:sz="4" w:space="1" w:color="auto"/>
        </w:pBdr>
        <w:tabs>
          <w:tab w:val="right" w:pos="9360"/>
        </w:tabs>
      </w:pPr>
      <w:r>
        <w:t>Katalyse med enzymer</w:t>
      </w:r>
      <w:r>
        <w:tab/>
      </w:r>
    </w:p>
    <w:p w14:paraId="08B92400" w14:textId="77777777" w:rsidR="00427B12" w:rsidRDefault="00427B12" w:rsidP="00427B12">
      <w:pPr>
        <w:tabs>
          <w:tab w:val="left" w:pos="360"/>
          <w:tab w:val="left" w:pos="720"/>
        </w:tabs>
      </w:pPr>
    </w:p>
    <w:p w14:paraId="41A6D32A" w14:textId="77777777" w:rsidR="00427B12" w:rsidRPr="00372CB3" w:rsidRDefault="00427B12" w:rsidP="00427B12">
      <w:pPr>
        <w:tabs>
          <w:tab w:val="left" w:pos="360"/>
          <w:tab w:val="left" w:pos="720"/>
        </w:tabs>
      </w:pPr>
      <w:r>
        <w:t xml:space="preserve">Kemikalier: 33 </w:t>
      </w:r>
      <w:proofErr w:type="gramStart"/>
      <w:r>
        <w:t xml:space="preserve">% </w:t>
      </w:r>
      <w:r w:rsidRPr="00372CB3">
        <w:t xml:space="preserve"> H</w:t>
      </w:r>
      <w:proofErr w:type="gramEnd"/>
      <w:r w:rsidRPr="00372CB3">
        <w:rPr>
          <w:vertAlign w:val="subscript"/>
        </w:rPr>
        <w:t>2</w:t>
      </w:r>
      <w:r w:rsidRPr="00372CB3">
        <w:t>O</w:t>
      </w:r>
      <w:r w:rsidRPr="00372CB3">
        <w:rPr>
          <w:vertAlign w:val="subscript"/>
        </w:rPr>
        <w:t>2</w:t>
      </w:r>
      <w:r w:rsidRPr="00372CB3">
        <w:t>(</w:t>
      </w:r>
      <w:proofErr w:type="spellStart"/>
      <w:r w:rsidRPr="00372CB3">
        <w:t>aq</w:t>
      </w:r>
      <w:proofErr w:type="spellEnd"/>
      <w:r w:rsidRPr="00372CB3">
        <w:t>)</w:t>
      </w:r>
      <w:r>
        <w:t xml:space="preserve"> (50 </w:t>
      </w:r>
      <w:proofErr w:type="spellStart"/>
      <w:r>
        <w:t>mL</w:t>
      </w:r>
      <w:proofErr w:type="spellEnd"/>
      <w:r>
        <w:t>), vandig opløsning af gær</w:t>
      </w:r>
    </w:p>
    <w:p w14:paraId="37FFD0D1" w14:textId="77777777" w:rsidR="00427B12" w:rsidRPr="00372CB3" w:rsidRDefault="00427B12" w:rsidP="00427B12">
      <w:pPr>
        <w:tabs>
          <w:tab w:val="left" w:pos="360"/>
          <w:tab w:val="left" w:pos="720"/>
        </w:tabs>
      </w:pPr>
    </w:p>
    <w:p w14:paraId="6BFAC49B" w14:textId="77777777" w:rsidR="00B16B0B" w:rsidRDefault="00B16B0B" w:rsidP="00427B12">
      <w:pPr>
        <w:tabs>
          <w:tab w:val="left" w:pos="360"/>
          <w:tab w:val="left" w:pos="720"/>
        </w:tabs>
      </w:pPr>
    </w:p>
    <w:p w14:paraId="0E55509E" w14:textId="77777777" w:rsidR="00427B12" w:rsidRPr="00372CB3" w:rsidRDefault="00427B12" w:rsidP="00427B12">
      <w:pPr>
        <w:tabs>
          <w:tab w:val="left" w:pos="360"/>
          <w:tab w:val="left" w:pos="720"/>
        </w:tabs>
      </w:pPr>
      <w:r w:rsidRPr="00372CB3">
        <w:t xml:space="preserve">Reaktionsskema:   </w:t>
      </w:r>
    </w:p>
    <w:p w14:paraId="7A027CDC" w14:textId="77777777" w:rsidR="00427B12" w:rsidRDefault="00427B12" w:rsidP="00427B12">
      <w:pPr>
        <w:tabs>
          <w:tab w:val="left" w:pos="360"/>
          <w:tab w:val="left" w:pos="720"/>
        </w:tabs>
      </w:pPr>
    </w:p>
    <w:p w14:paraId="4C7CFE5B" w14:textId="77777777" w:rsidR="00427B12" w:rsidRDefault="00427B12" w:rsidP="00427B12">
      <w:pPr>
        <w:tabs>
          <w:tab w:val="left" w:pos="360"/>
          <w:tab w:val="left" w:pos="720"/>
        </w:tabs>
      </w:pPr>
    </w:p>
    <w:p w14:paraId="7236BB67" w14:textId="77777777" w:rsidR="00427B12" w:rsidRDefault="00427B12" w:rsidP="00427B12">
      <w:pPr>
        <w:tabs>
          <w:tab w:val="left" w:pos="360"/>
          <w:tab w:val="left" w:pos="720"/>
        </w:tabs>
      </w:pPr>
    </w:p>
    <w:p w14:paraId="38C05029" w14:textId="77777777" w:rsidR="00427B12" w:rsidRDefault="00427B12" w:rsidP="00427B12">
      <w:pPr>
        <w:tabs>
          <w:tab w:val="left" w:pos="360"/>
          <w:tab w:val="left" w:pos="720"/>
        </w:tabs>
      </w:pPr>
    </w:p>
    <w:p w14:paraId="44D0048B" w14:textId="77777777" w:rsidR="00427B12" w:rsidRDefault="00427B12" w:rsidP="00427B12">
      <w:pPr>
        <w:pStyle w:val="Listeafsnit"/>
        <w:numPr>
          <w:ilvl w:val="0"/>
          <w:numId w:val="17"/>
        </w:numPr>
        <w:tabs>
          <w:tab w:val="left" w:pos="142"/>
          <w:tab w:val="left" w:pos="426"/>
        </w:tabs>
      </w:pPr>
      <w:r>
        <w:t>Iagttagelse:</w:t>
      </w:r>
      <w:r>
        <w:br/>
      </w:r>
    </w:p>
    <w:p w14:paraId="7B4B258E" w14:textId="77777777" w:rsidR="00427B12" w:rsidRDefault="00427B12" w:rsidP="00427B12">
      <w:pPr>
        <w:pStyle w:val="Listeafsnit"/>
        <w:tabs>
          <w:tab w:val="left" w:pos="142"/>
          <w:tab w:val="left" w:pos="426"/>
        </w:tabs>
      </w:pPr>
    </w:p>
    <w:p w14:paraId="0CECA95B" w14:textId="77777777" w:rsidR="00427B12" w:rsidRDefault="00427B12" w:rsidP="00427B12">
      <w:pPr>
        <w:pStyle w:val="Listeafsnit"/>
        <w:numPr>
          <w:ilvl w:val="0"/>
          <w:numId w:val="17"/>
        </w:numPr>
        <w:tabs>
          <w:tab w:val="left" w:pos="142"/>
          <w:tab w:val="left" w:pos="426"/>
        </w:tabs>
      </w:pPr>
      <w:r>
        <w:t>Kommentar</w:t>
      </w:r>
      <w:r>
        <w:br/>
      </w:r>
    </w:p>
    <w:p w14:paraId="6E29C9C5" w14:textId="77777777" w:rsidR="00427B12" w:rsidRDefault="00427B12" w:rsidP="00427B12">
      <w:pPr>
        <w:tabs>
          <w:tab w:val="left" w:pos="360"/>
          <w:tab w:val="left" w:pos="720"/>
        </w:tabs>
      </w:pPr>
    </w:p>
    <w:p w14:paraId="542E6FDE" w14:textId="77777777" w:rsidR="005A406C" w:rsidRDefault="005A406C" w:rsidP="005A406C">
      <w:pPr>
        <w:pStyle w:val="Overskrift2"/>
        <w:numPr>
          <w:ilvl w:val="0"/>
          <w:numId w:val="15"/>
        </w:numPr>
        <w:pBdr>
          <w:bottom w:val="single" w:sz="4" w:space="1" w:color="auto"/>
        </w:pBdr>
        <w:tabs>
          <w:tab w:val="right" w:pos="9360"/>
        </w:tabs>
      </w:pPr>
      <w:r>
        <w:t>Virkemåden af en katalysator</w:t>
      </w:r>
      <w:r>
        <w:tab/>
      </w:r>
    </w:p>
    <w:p w14:paraId="148687AB" w14:textId="77777777" w:rsidR="005A406C" w:rsidRDefault="005A406C" w:rsidP="00427B12">
      <w:pPr>
        <w:tabs>
          <w:tab w:val="left" w:pos="360"/>
          <w:tab w:val="left" w:pos="720"/>
        </w:tabs>
      </w:pPr>
    </w:p>
    <w:p w14:paraId="080F73CE" w14:textId="77777777" w:rsidR="005A406C" w:rsidRDefault="005A406C" w:rsidP="00427B12">
      <w:pPr>
        <w:tabs>
          <w:tab w:val="left" w:pos="360"/>
          <w:tab w:val="left" w:pos="720"/>
        </w:tabs>
      </w:pPr>
    </w:p>
    <w:p w14:paraId="53DA60A7" w14:textId="77777777" w:rsidR="005A406C" w:rsidRPr="0025110E" w:rsidRDefault="005A406C" w:rsidP="005A406C">
      <w:pPr>
        <w:pStyle w:val="Listeafsnit"/>
        <w:numPr>
          <w:ilvl w:val="0"/>
          <w:numId w:val="18"/>
        </w:numPr>
        <w:tabs>
          <w:tab w:val="left" w:pos="360"/>
          <w:tab w:val="left" w:pos="720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BBAD70F" wp14:editId="49D945F9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3064510" cy="1535430"/>
            <wp:effectExtent l="0" t="0" r="2540" b="7620"/>
            <wp:wrapTight wrapText="bothSides">
              <wp:wrapPolygon edited="0">
                <wp:start x="0" y="0"/>
                <wp:lineTo x="0" y="21439"/>
                <wp:lineTo x="21484" y="21439"/>
                <wp:lineTo x="21484" y="0"/>
                <wp:lineTo x="0" y="0"/>
              </wp:wrapPolygon>
            </wp:wrapTight>
            <wp:docPr id="2" name="Billede 2" descr="Basiskemi_B_Figur_020.jpg (751×37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skemi_B_Figur_020.jpg (751×37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Forklar vha. figuren virkemåden af en katalysator:</w:t>
      </w:r>
    </w:p>
    <w:sectPr w:rsidR="005A406C" w:rsidRPr="0025110E" w:rsidSect="005674BF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A3ACD" w14:textId="77777777" w:rsidR="00D15FA1" w:rsidRDefault="00D15FA1">
      <w:r>
        <w:separator/>
      </w:r>
    </w:p>
  </w:endnote>
  <w:endnote w:type="continuationSeparator" w:id="0">
    <w:p w14:paraId="1FDE93C5" w14:textId="77777777" w:rsidR="00D15FA1" w:rsidRDefault="00D1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E2E1C" w14:textId="77777777" w:rsidR="00D15FA1" w:rsidRDefault="00D15FA1">
      <w:r>
        <w:separator/>
      </w:r>
    </w:p>
  </w:footnote>
  <w:footnote w:type="continuationSeparator" w:id="0">
    <w:p w14:paraId="01E36ACB" w14:textId="77777777" w:rsidR="00D15FA1" w:rsidRDefault="00D1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0BAB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5CA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6E09"/>
    <w:multiLevelType w:val="hybridMultilevel"/>
    <w:tmpl w:val="EB96A01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036E"/>
    <w:multiLevelType w:val="hybridMultilevel"/>
    <w:tmpl w:val="21BEF236"/>
    <w:lvl w:ilvl="0" w:tplc="A9DE2A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667C"/>
    <w:multiLevelType w:val="hybridMultilevel"/>
    <w:tmpl w:val="4AC2765A"/>
    <w:lvl w:ilvl="0" w:tplc="306C00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3BA2"/>
    <w:multiLevelType w:val="hybridMultilevel"/>
    <w:tmpl w:val="B3F2F11C"/>
    <w:lvl w:ilvl="0" w:tplc="4F6E9E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D691F"/>
    <w:multiLevelType w:val="hybridMultilevel"/>
    <w:tmpl w:val="C386A382"/>
    <w:lvl w:ilvl="0" w:tplc="FA6A6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976195"/>
    <w:multiLevelType w:val="hybridMultilevel"/>
    <w:tmpl w:val="0960E4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181D"/>
    <w:multiLevelType w:val="hybridMultilevel"/>
    <w:tmpl w:val="313087C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990"/>
    <w:multiLevelType w:val="hybridMultilevel"/>
    <w:tmpl w:val="6E10B9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4827"/>
    <w:multiLevelType w:val="hybridMultilevel"/>
    <w:tmpl w:val="B3F2F11C"/>
    <w:lvl w:ilvl="0" w:tplc="4F6E9E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947AE"/>
    <w:multiLevelType w:val="hybridMultilevel"/>
    <w:tmpl w:val="92762D9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D00"/>
    <w:multiLevelType w:val="hybridMultilevel"/>
    <w:tmpl w:val="8EF02A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4D2C"/>
    <w:multiLevelType w:val="hybridMultilevel"/>
    <w:tmpl w:val="9E9EA5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10A0"/>
    <w:multiLevelType w:val="hybridMultilevel"/>
    <w:tmpl w:val="3D289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C6891"/>
    <w:multiLevelType w:val="hybridMultilevel"/>
    <w:tmpl w:val="65FA879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F6371"/>
    <w:multiLevelType w:val="hybridMultilevel"/>
    <w:tmpl w:val="865E43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E5C80"/>
    <w:multiLevelType w:val="hybridMultilevel"/>
    <w:tmpl w:val="E3C6BD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69241">
    <w:abstractNumId w:val="2"/>
  </w:num>
  <w:num w:numId="2" w16cid:durableId="509951250">
    <w:abstractNumId w:val="16"/>
  </w:num>
  <w:num w:numId="3" w16cid:durableId="676343946">
    <w:abstractNumId w:val="8"/>
  </w:num>
  <w:num w:numId="4" w16cid:durableId="780296791">
    <w:abstractNumId w:val="7"/>
  </w:num>
  <w:num w:numId="5" w16cid:durableId="1650207417">
    <w:abstractNumId w:val="17"/>
  </w:num>
  <w:num w:numId="6" w16cid:durableId="1610820915">
    <w:abstractNumId w:val="1"/>
  </w:num>
  <w:num w:numId="7" w16cid:durableId="386757437">
    <w:abstractNumId w:val="12"/>
  </w:num>
  <w:num w:numId="8" w16cid:durableId="432630132">
    <w:abstractNumId w:val="0"/>
  </w:num>
  <w:num w:numId="9" w16cid:durableId="880941731">
    <w:abstractNumId w:val="3"/>
  </w:num>
  <w:num w:numId="10" w16cid:durableId="1022705204">
    <w:abstractNumId w:val="4"/>
  </w:num>
  <w:num w:numId="11" w16cid:durableId="1168862390">
    <w:abstractNumId w:val="13"/>
  </w:num>
  <w:num w:numId="12" w16cid:durableId="454562113">
    <w:abstractNumId w:val="15"/>
  </w:num>
  <w:num w:numId="13" w16cid:durableId="1570849027">
    <w:abstractNumId w:val="5"/>
  </w:num>
  <w:num w:numId="14" w16cid:durableId="1128163871">
    <w:abstractNumId w:val="6"/>
  </w:num>
  <w:num w:numId="15" w16cid:durableId="1450973419">
    <w:abstractNumId w:val="14"/>
  </w:num>
  <w:num w:numId="16" w16cid:durableId="1160123932">
    <w:abstractNumId w:val="10"/>
  </w:num>
  <w:num w:numId="17" w16cid:durableId="436607782">
    <w:abstractNumId w:val="9"/>
  </w:num>
  <w:num w:numId="18" w16cid:durableId="984120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78"/>
    <w:rsid w:val="000104FA"/>
    <w:rsid w:val="000149AA"/>
    <w:rsid w:val="00016218"/>
    <w:rsid w:val="00017D72"/>
    <w:rsid w:val="00023E32"/>
    <w:rsid w:val="0003660D"/>
    <w:rsid w:val="0006091E"/>
    <w:rsid w:val="000616D3"/>
    <w:rsid w:val="00080DBB"/>
    <w:rsid w:val="000C1579"/>
    <w:rsid w:val="000C7766"/>
    <w:rsid w:val="000D0D06"/>
    <w:rsid w:val="000E2B43"/>
    <w:rsid w:val="000F2992"/>
    <w:rsid w:val="00102022"/>
    <w:rsid w:val="00143DDF"/>
    <w:rsid w:val="00151C22"/>
    <w:rsid w:val="00171C6D"/>
    <w:rsid w:val="0017500F"/>
    <w:rsid w:val="0017563B"/>
    <w:rsid w:val="00181126"/>
    <w:rsid w:val="00190C89"/>
    <w:rsid w:val="00196A6D"/>
    <w:rsid w:val="001B12AC"/>
    <w:rsid w:val="001B4417"/>
    <w:rsid w:val="001C749C"/>
    <w:rsid w:val="001D0B1A"/>
    <w:rsid w:val="001D217C"/>
    <w:rsid w:val="001F1F0A"/>
    <w:rsid w:val="00204760"/>
    <w:rsid w:val="00222E76"/>
    <w:rsid w:val="00225831"/>
    <w:rsid w:val="00234ABE"/>
    <w:rsid w:val="00234CF1"/>
    <w:rsid w:val="00237390"/>
    <w:rsid w:val="0025110E"/>
    <w:rsid w:val="00251E23"/>
    <w:rsid w:val="00276443"/>
    <w:rsid w:val="00285204"/>
    <w:rsid w:val="002877FA"/>
    <w:rsid w:val="00293ECA"/>
    <w:rsid w:val="00294706"/>
    <w:rsid w:val="002A7063"/>
    <w:rsid w:val="002B4AF1"/>
    <w:rsid w:val="002C5A2B"/>
    <w:rsid w:val="002C687A"/>
    <w:rsid w:val="00300D7E"/>
    <w:rsid w:val="003024F2"/>
    <w:rsid w:val="00345330"/>
    <w:rsid w:val="0036443E"/>
    <w:rsid w:val="00372CB3"/>
    <w:rsid w:val="00377869"/>
    <w:rsid w:val="003A7627"/>
    <w:rsid w:val="003E53D7"/>
    <w:rsid w:val="003F4291"/>
    <w:rsid w:val="00420C72"/>
    <w:rsid w:val="00427B12"/>
    <w:rsid w:val="00427FEF"/>
    <w:rsid w:val="004372D4"/>
    <w:rsid w:val="00445D17"/>
    <w:rsid w:val="00445FF1"/>
    <w:rsid w:val="00466207"/>
    <w:rsid w:val="0047701C"/>
    <w:rsid w:val="00477DF4"/>
    <w:rsid w:val="0048231C"/>
    <w:rsid w:val="00487A2D"/>
    <w:rsid w:val="00491618"/>
    <w:rsid w:val="004B21E3"/>
    <w:rsid w:val="004C7BB1"/>
    <w:rsid w:val="004D50FD"/>
    <w:rsid w:val="004E79D7"/>
    <w:rsid w:val="00512554"/>
    <w:rsid w:val="0053371F"/>
    <w:rsid w:val="00542E2F"/>
    <w:rsid w:val="00562DB4"/>
    <w:rsid w:val="005674BF"/>
    <w:rsid w:val="00573104"/>
    <w:rsid w:val="005A406C"/>
    <w:rsid w:val="005D12F0"/>
    <w:rsid w:val="005E0EC7"/>
    <w:rsid w:val="00600DC2"/>
    <w:rsid w:val="0060344F"/>
    <w:rsid w:val="00606074"/>
    <w:rsid w:val="00626B09"/>
    <w:rsid w:val="006424F9"/>
    <w:rsid w:val="00651F06"/>
    <w:rsid w:val="006557DB"/>
    <w:rsid w:val="00673458"/>
    <w:rsid w:val="00692778"/>
    <w:rsid w:val="00694F5D"/>
    <w:rsid w:val="006957B0"/>
    <w:rsid w:val="006B21AA"/>
    <w:rsid w:val="006B2AE0"/>
    <w:rsid w:val="006B2CF4"/>
    <w:rsid w:val="006B6D86"/>
    <w:rsid w:val="006D16CE"/>
    <w:rsid w:val="0071246F"/>
    <w:rsid w:val="00714DE4"/>
    <w:rsid w:val="007209F7"/>
    <w:rsid w:val="00766470"/>
    <w:rsid w:val="00771521"/>
    <w:rsid w:val="007731DF"/>
    <w:rsid w:val="00783706"/>
    <w:rsid w:val="00783E9D"/>
    <w:rsid w:val="00787439"/>
    <w:rsid w:val="00794F4E"/>
    <w:rsid w:val="007A0B3B"/>
    <w:rsid w:val="00815F0E"/>
    <w:rsid w:val="008227FB"/>
    <w:rsid w:val="008265D1"/>
    <w:rsid w:val="008313FE"/>
    <w:rsid w:val="008375FF"/>
    <w:rsid w:val="00842E74"/>
    <w:rsid w:val="00860C0A"/>
    <w:rsid w:val="00870720"/>
    <w:rsid w:val="00872A45"/>
    <w:rsid w:val="00877396"/>
    <w:rsid w:val="0088343D"/>
    <w:rsid w:val="00893B20"/>
    <w:rsid w:val="0089576A"/>
    <w:rsid w:val="008973B3"/>
    <w:rsid w:val="008B12AF"/>
    <w:rsid w:val="008B2590"/>
    <w:rsid w:val="008B3CFF"/>
    <w:rsid w:val="008D0012"/>
    <w:rsid w:val="008D50AF"/>
    <w:rsid w:val="008F2BCA"/>
    <w:rsid w:val="00930CA5"/>
    <w:rsid w:val="00933CDC"/>
    <w:rsid w:val="009550DD"/>
    <w:rsid w:val="00955522"/>
    <w:rsid w:val="00956BB6"/>
    <w:rsid w:val="00960D2A"/>
    <w:rsid w:val="00961AEF"/>
    <w:rsid w:val="00977B75"/>
    <w:rsid w:val="00981703"/>
    <w:rsid w:val="009823FA"/>
    <w:rsid w:val="009C3E52"/>
    <w:rsid w:val="009C48F2"/>
    <w:rsid w:val="00A025B2"/>
    <w:rsid w:val="00A2160A"/>
    <w:rsid w:val="00A30476"/>
    <w:rsid w:val="00A31B5C"/>
    <w:rsid w:val="00A50F0A"/>
    <w:rsid w:val="00A63F9D"/>
    <w:rsid w:val="00A92E69"/>
    <w:rsid w:val="00AA1BE0"/>
    <w:rsid w:val="00AF1081"/>
    <w:rsid w:val="00B03803"/>
    <w:rsid w:val="00B06240"/>
    <w:rsid w:val="00B06C69"/>
    <w:rsid w:val="00B120D7"/>
    <w:rsid w:val="00B16B0B"/>
    <w:rsid w:val="00B242F0"/>
    <w:rsid w:val="00B42C6D"/>
    <w:rsid w:val="00B6073B"/>
    <w:rsid w:val="00B61E1A"/>
    <w:rsid w:val="00B77BF5"/>
    <w:rsid w:val="00BA6870"/>
    <w:rsid w:val="00BB12DD"/>
    <w:rsid w:val="00BC7D77"/>
    <w:rsid w:val="00BD5095"/>
    <w:rsid w:val="00BF3E02"/>
    <w:rsid w:val="00C1289C"/>
    <w:rsid w:val="00C210D4"/>
    <w:rsid w:val="00C46A6A"/>
    <w:rsid w:val="00C50832"/>
    <w:rsid w:val="00C56173"/>
    <w:rsid w:val="00C741BB"/>
    <w:rsid w:val="00C873CF"/>
    <w:rsid w:val="00CB3567"/>
    <w:rsid w:val="00CC4F88"/>
    <w:rsid w:val="00CD1E0B"/>
    <w:rsid w:val="00CD6EAA"/>
    <w:rsid w:val="00CE7125"/>
    <w:rsid w:val="00CF1F3D"/>
    <w:rsid w:val="00D028D8"/>
    <w:rsid w:val="00D15FA1"/>
    <w:rsid w:val="00D179EC"/>
    <w:rsid w:val="00D21877"/>
    <w:rsid w:val="00D277EC"/>
    <w:rsid w:val="00D32130"/>
    <w:rsid w:val="00D40B2E"/>
    <w:rsid w:val="00D63012"/>
    <w:rsid w:val="00D6699E"/>
    <w:rsid w:val="00D72AAC"/>
    <w:rsid w:val="00D775FF"/>
    <w:rsid w:val="00DC43C0"/>
    <w:rsid w:val="00DF4F36"/>
    <w:rsid w:val="00DF54AD"/>
    <w:rsid w:val="00E00796"/>
    <w:rsid w:val="00E03013"/>
    <w:rsid w:val="00E11522"/>
    <w:rsid w:val="00E13DCE"/>
    <w:rsid w:val="00E17E72"/>
    <w:rsid w:val="00E4091C"/>
    <w:rsid w:val="00E47822"/>
    <w:rsid w:val="00E54969"/>
    <w:rsid w:val="00E557BD"/>
    <w:rsid w:val="00E700E9"/>
    <w:rsid w:val="00E779D2"/>
    <w:rsid w:val="00E8688F"/>
    <w:rsid w:val="00E91C7D"/>
    <w:rsid w:val="00E9268C"/>
    <w:rsid w:val="00EA0669"/>
    <w:rsid w:val="00EE60E1"/>
    <w:rsid w:val="00F05AA5"/>
    <w:rsid w:val="00F15889"/>
    <w:rsid w:val="00F21CE1"/>
    <w:rsid w:val="00F40D2F"/>
    <w:rsid w:val="00F570AC"/>
    <w:rsid w:val="00F65B03"/>
    <w:rsid w:val="00F84572"/>
    <w:rsid w:val="00FA225C"/>
    <w:rsid w:val="00FB2A6D"/>
    <w:rsid w:val="00FC2612"/>
    <w:rsid w:val="00FD4E1F"/>
    <w:rsid w:val="00FE43A6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fillcolor="silver"/>
    </o:shapedefaults>
    <o:shapelayout v:ext="edit">
      <o:idmap v:ext="edit" data="1"/>
    </o:shapelayout>
  </w:shapeDefaults>
  <w:decimalSymbol w:val=","/>
  <w:listSeparator w:val=";"/>
  <w14:docId w14:val="597EB314"/>
  <w15:docId w15:val="{4DD0A765-B17F-491D-8511-CBCA2A2E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B1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1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1152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11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11522"/>
    <w:pPr>
      <w:keepNext/>
      <w:outlineLvl w:val="3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11522"/>
    <w:pPr>
      <w:jc w:val="center"/>
    </w:pPr>
    <w:rPr>
      <w:sz w:val="28"/>
      <w:szCs w:val="20"/>
    </w:rPr>
  </w:style>
  <w:style w:type="paragraph" w:styleId="Fodnotetekst">
    <w:name w:val="footnote text"/>
    <w:basedOn w:val="Normal"/>
    <w:semiHidden/>
    <w:rsid w:val="00E11522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E11522"/>
    <w:rPr>
      <w:vertAlign w:val="superscript"/>
    </w:rPr>
  </w:style>
  <w:style w:type="paragraph" w:styleId="Sidehoved">
    <w:name w:val="header"/>
    <w:basedOn w:val="Normal"/>
    <w:rsid w:val="00E115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11522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E11522"/>
    <w:rPr>
      <w:rFonts w:ascii="Tahoma" w:hAnsi="Tahoma" w:cs="Tahoma"/>
      <w:sz w:val="16"/>
      <w:szCs w:val="16"/>
    </w:rPr>
  </w:style>
  <w:style w:type="paragraph" w:customStyle="1" w:styleId="Typografi1">
    <w:name w:val="Typografi1"/>
    <w:basedOn w:val="Overskrift2"/>
    <w:autoRedefine/>
    <w:rsid w:val="0088343D"/>
    <w:pPr>
      <w:pBdr>
        <w:bottom w:val="single" w:sz="4" w:space="1" w:color="auto"/>
      </w:pBdr>
      <w:tabs>
        <w:tab w:val="right" w:pos="9360"/>
      </w:tabs>
    </w:pPr>
  </w:style>
  <w:style w:type="table" w:styleId="Tabel-Gitter">
    <w:name w:val="Table Grid"/>
    <w:basedOn w:val="Tabel-Normal"/>
    <w:rsid w:val="0097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EA0669"/>
    <w:rPr>
      <w:rFonts w:ascii="Arial" w:hAnsi="Arial" w:cs="Arial"/>
      <w:b/>
      <w:bCs/>
      <w:iCs/>
      <w:sz w:val="28"/>
      <w:szCs w:val="28"/>
      <w:lang w:val="da-DK" w:eastAsia="da-DK" w:bidi="ar-SA"/>
    </w:rPr>
  </w:style>
  <w:style w:type="character" w:styleId="Hyperlink">
    <w:name w:val="Hyperlink"/>
    <w:basedOn w:val="Standardskrifttypeiafsnit"/>
    <w:uiPriority w:val="99"/>
    <w:unhideWhenUsed/>
    <w:rsid w:val="00016218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B2CF4"/>
    <w:rPr>
      <w:color w:val="808080"/>
    </w:rPr>
  </w:style>
  <w:style w:type="paragraph" w:styleId="Listeafsnit">
    <w:name w:val="List Paragraph"/>
    <w:basedOn w:val="Normal"/>
    <w:uiPriority w:val="34"/>
    <w:qFormat/>
    <w:rsid w:val="0062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6708B6-7659-47DC-9DFE-47782BEA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Spektrofotometrisk bestemmelse af nitrat</vt:lpstr>
    </vt:vector>
  </TitlesOfParts>
  <Company>Randers HF&amp;VUC</Company>
  <LinksUpToDate>false</LinksUpToDate>
  <CharactersWithSpaces>1209</CharactersWithSpaces>
  <SharedDoc>false</SharedDoc>
  <HLinks>
    <vt:vector size="6" baseType="variant">
      <vt:variant>
        <vt:i4>6225985</vt:i4>
      </vt:variant>
      <vt:variant>
        <vt:i4>3</vt:i4>
      </vt:variant>
      <vt:variant>
        <vt:i4>0</vt:i4>
      </vt:variant>
      <vt:variant>
        <vt:i4>5</vt:i4>
      </vt:variant>
      <vt:variant>
        <vt:lpwstr>http://www.cabrillo.edu/~dbrown/tracker/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Spektrofotometrisk bestemmelse af nitrat</dc:title>
  <dc:creator>hf</dc:creator>
  <cp:lastModifiedBy>Poul Falk Dyg</cp:lastModifiedBy>
  <cp:revision>2</cp:revision>
  <cp:lastPrinted>2024-09-30T09:52:00Z</cp:lastPrinted>
  <dcterms:created xsi:type="dcterms:W3CDTF">2024-09-30T09:55:00Z</dcterms:created>
  <dcterms:modified xsi:type="dcterms:W3CDTF">2024-09-30T09:55:00Z</dcterms:modified>
</cp:coreProperties>
</file>