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0021" w14:textId="77777777" w:rsidR="007F1023" w:rsidRDefault="00912922">
      <w:pPr>
        <w:spacing w:after="218"/>
        <w:ind w:left="422" w:firstLine="0"/>
        <w:jc w:val="center"/>
      </w:pPr>
      <w:r>
        <w:rPr>
          <w:sz w:val="42"/>
        </w:rPr>
        <w:t>Psykologi:</w:t>
      </w:r>
    </w:p>
    <w:p w14:paraId="465CBB6B" w14:textId="77777777" w:rsidR="007F1023" w:rsidRDefault="00912922">
      <w:pPr>
        <w:pStyle w:val="Overskrift1"/>
      </w:pPr>
      <w:r>
        <w:t>Kriser og kollektive katastrofer</w:t>
      </w:r>
    </w:p>
    <w:p w14:paraId="6E8ED202" w14:textId="77777777" w:rsidR="007F1023" w:rsidRDefault="00912922">
      <w:pPr>
        <w:numPr>
          <w:ilvl w:val="0"/>
          <w:numId w:val="1"/>
        </w:numPr>
        <w:spacing w:after="50"/>
        <w:ind w:hanging="370"/>
      </w:pPr>
      <w:r>
        <w:t>Hvad er en posttraumatisk belastningsreaktion — hvilke symptomer er der?</w:t>
      </w:r>
    </w:p>
    <w:p w14:paraId="781B8445" w14:textId="77777777" w:rsidR="007F1023" w:rsidRDefault="00912922">
      <w:pPr>
        <w:numPr>
          <w:ilvl w:val="0"/>
          <w:numId w:val="1"/>
        </w:numPr>
        <w:ind w:hanging="370"/>
      </w:pPr>
      <w:r>
        <w:t>Inddrag "politisk flygtning i Sverige" som et eksempel på ovenstående.</w:t>
      </w:r>
    </w:p>
    <w:p w14:paraId="52AE3A7C" w14:textId="77777777" w:rsidR="007F1023" w:rsidRDefault="00912922">
      <w:pPr>
        <w:numPr>
          <w:ilvl w:val="0"/>
          <w:numId w:val="1"/>
        </w:numPr>
        <w:spacing w:after="53"/>
        <w:ind w:hanging="370"/>
      </w:pPr>
      <w:r>
        <w:t>Hvordan kan man "komme over en krise" igen, og skal alle have hjælp til at komme over krisen?</w:t>
      </w:r>
    </w:p>
    <w:p w14:paraId="010684C9" w14:textId="77777777" w:rsidR="007F1023" w:rsidRDefault="00912922">
      <w:pPr>
        <w:numPr>
          <w:ilvl w:val="0"/>
          <w:numId w:val="1"/>
        </w:numPr>
        <w:spacing w:after="36"/>
        <w:ind w:hanging="370"/>
      </w:pPr>
      <w:r>
        <w:t xml:space="preserve">Hvad kan gøre sig gældende </w:t>
      </w:r>
      <w:proofErr w:type="spellStart"/>
      <w:r>
        <w:t>mht</w:t>
      </w:r>
      <w:proofErr w:type="spellEnd"/>
      <w:r>
        <w:t xml:space="preserve"> "sårbarhed og modstandsdygtighed".</w:t>
      </w:r>
    </w:p>
    <w:p w14:paraId="7220CF69" w14:textId="77777777" w:rsidR="007F1023" w:rsidRDefault="00912922">
      <w:pPr>
        <w:numPr>
          <w:ilvl w:val="0"/>
          <w:numId w:val="1"/>
        </w:numPr>
        <w:ind w:hanging="370"/>
      </w:pPr>
      <w:r>
        <w:t>Hvordan hjælpes "Søren" i casen ø. S. 425?</w:t>
      </w:r>
    </w:p>
    <w:p w14:paraId="6FC1D86B" w14:textId="77777777" w:rsidR="007F1023" w:rsidRDefault="007F1023" w:rsidP="00912922">
      <w:pPr>
        <w:spacing w:after="224"/>
        <w:ind w:left="341" w:firstLine="0"/>
      </w:pPr>
    </w:p>
    <w:sectPr w:rsidR="007F1023">
      <w:pgSz w:w="11900" w:h="16840"/>
      <w:pgMar w:top="1440" w:right="2616" w:bottom="1440" w:left="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ECF"/>
    <w:multiLevelType w:val="hybridMultilevel"/>
    <w:tmpl w:val="D0A0168A"/>
    <w:lvl w:ilvl="0" w:tplc="0BF4091A">
      <w:start w:val="1"/>
      <w:numFmt w:val="decimal"/>
      <w:lvlText w:val="%1.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306A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AC834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238F0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EFBF2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6C178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25DC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46A48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0551A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23"/>
    <w:rsid w:val="001E606E"/>
    <w:rsid w:val="007F1023"/>
    <w:rsid w:val="00912922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283D"/>
  <w15:docId w15:val="{7B10DDE7-E339-4701-B8F9-A0643F2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8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70"/>
      <w:ind w:left="2280"/>
      <w:outlineLvl w:val="0"/>
    </w:pPr>
    <w:rPr>
      <w:rFonts w:ascii="Calibri" w:eastAsia="Calibri" w:hAnsi="Calibri" w:cs="Calibri"/>
      <w:color w:val="000000"/>
      <w:sz w:val="4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Jensen</dc:creator>
  <cp:keywords/>
  <cp:lastModifiedBy>Niels Jørgen Christiansen</cp:lastModifiedBy>
  <cp:revision>2</cp:revision>
  <dcterms:created xsi:type="dcterms:W3CDTF">2021-04-20T09:13:00Z</dcterms:created>
  <dcterms:modified xsi:type="dcterms:W3CDTF">2021-04-20T09:13:00Z</dcterms:modified>
</cp:coreProperties>
</file>