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C7A6" w14:textId="285522B5" w:rsidR="00792583" w:rsidRDefault="00881926" w:rsidP="00792583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Senmoderne familie og socialisering:</w:t>
      </w:r>
    </w:p>
    <w:p w14:paraId="6688E93E" w14:textId="77777777" w:rsidR="00881926" w:rsidRDefault="00881926" w:rsidP="00792583">
      <w:pPr>
        <w:rPr>
          <w:b/>
          <w:sz w:val="28"/>
          <w:szCs w:val="28"/>
        </w:rPr>
      </w:pPr>
    </w:p>
    <w:p w14:paraId="1D73140F" w14:textId="77777777" w:rsidR="00792583" w:rsidRDefault="00792583" w:rsidP="00792583">
      <w:pPr>
        <w:rPr>
          <w:sz w:val="28"/>
          <w:szCs w:val="28"/>
        </w:rPr>
      </w:pPr>
      <w:r>
        <w:rPr>
          <w:sz w:val="28"/>
          <w:szCs w:val="28"/>
        </w:rPr>
        <w:t xml:space="preserve">1.  Redegør for </w:t>
      </w:r>
      <w:proofErr w:type="spellStart"/>
      <w:r>
        <w:rPr>
          <w:sz w:val="28"/>
          <w:szCs w:val="28"/>
        </w:rPr>
        <w:t>karakteristikaer</w:t>
      </w:r>
      <w:proofErr w:type="spellEnd"/>
      <w:r>
        <w:rPr>
          <w:sz w:val="28"/>
          <w:szCs w:val="28"/>
        </w:rPr>
        <w:t xml:space="preserve"> omkring den senmoderne familie, som:</w:t>
      </w:r>
    </w:p>
    <w:p w14:paraId="62D54B61" w14:textId="77777777" w:rsidR="00792583" w:rsidRDefault="00792583" w:rsidP="0079258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Forhandlingsfamilie</w:t>
      </w:r>
    </w:p>
    <w:p w14:paraId="2BB9B077" w14:textId="77777777" w:rsidR="00792583" w:rsidRDefault="00792583" w:rsidP="0079258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Den barnecentrerede familie</w:t>
      </w:r>
    </w:p>
    <w:p w14:paraId="0DB3921C" w14:textId="77777777" w:rsidR="00792583" w:rsidRDefault="00792583" w:rsidP="0079258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Usikkerhed omkring opdragelsen</w:t>
      </w:r>
    </w:p>
    <w:p w14:paraId="3CF8FD96" w14:textId="77777777" w:rsidR="00792583" w:rsidRDefault="00792583" w:rsidP="0079258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Ustabilitet</w:t>
      </w:r>
    </w:p>
    <w:p w14:paraId="37252CEC" w14:textId="77777777" w:rsidR="00792583" w:rsidRDefault="00792583" w:rsidP="0079258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Symmetrisk familie</w:t>
      </w:r>
    </w:p>
    <w:p w14:paraId="283933E0" w14:textId="77777777" w:rsidR="00792583" w:rsidRDefault="00792583" w:rsidP="00792583">
      <w:pPr>
        <w:rPr>
          <w:sz w:val="28"/>
          <w:szCs w:val="28"/>
        </w:rPr>
      </w:pPr>
    </w:p>
    <w:p w14:paraId="3587DF8F" w14:textId="77777777" w:rsidR="00792583" w:rsidRDefault="00792583" w:rsidP="00792583">
      <w:pPr>
        <w:rPr>
          <w:sz w:val="28"/>
          <w:szCs w:val="28"/>
        </w:rPr>
      </w:pPr>
      <w:r>
        <w:rPr>
          <w:sz w:val="28"/>
          <w:szCs w:val="28"/>
        </w:rPr>
        <w:t>2. Redegør for socialisering:</w:t>
      </w:r>
    </w:p>
    <w:p w14:paraId="389839DB" w14:textId="77777777" w:rsidR="00792583" w:rsidRDefault="00792583" w:rsidP="00792583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Primær</w:t>
      </w:r>
    </w:p>
    <w:p w14:paraId="42F05648" w14:textId="77777777" w:rsidR="00792583" w:rsidRDefault="00792583" w:rsidP="00792583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Sekundær</w:t>
      </w:r>
    </w:p>
    <w:p w14:paraId="192AEC30" w14:textId="77777777" w:rsidR="00792583" w:rsidRDefault="00792583" w:rsidP="00792583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Dobbeltsocialisering</w:t>
      </w:r>
    </w:p>
    <w:p w14:paraId="1EB3B3B9" w14:textId="77777777" w:rsidR="00792583" w:rsidRDefault="00792583" w:rsidP="00792583">
      <w:pPr>
        <w:pStyle w:val="Listeafsnit"/>
        <w:rPr>
          <w:sz w:val="28"/>
          <w:szCs w:val="28"/>
        </w:rPr>
      </w:pPr>
    </w:p>
    <w:p w14:paraId="6F028237" w14:textId="77777777" w:rsidR="00792583" w:rsidRDefault="00792583" w:rsidP="00792583">
      <w:pPr>
        <w:pStyle w:val="Listeafsnit"/>
        <w:rPr>
          <w:sz w:val="28"/>
          <w:szCs w:val="28"/>
        </w:rPr>
      </w:pPr>
    </w:p>
    <w:p w14:paraId="4E4A7928" w14:textId="77777777" w:rsidR="00792583" w:rsidRDefault="00792583" w:rsidP="00792583">
      <w:pPr>
        <w:rPr>
          <w:sz w:val="28"/>
          <w:szCs w:val="28"/>
        </w:rPr>
      </w:pPr>
      <w:r>
        <w:rPr>
          <w:sz w:val="28"/>
          <w:szCs w:val="28"/>
        </w:rPr>
        <w:t>3. Redegør for holdningsændringer fra 1950-erne til nu angående daginstitutioner.</w:t>
      </w:r>
    </w:p>
    <w:p w14:paraId="1A16D311" w14:textId="77777777" w:rsidR="00792583" w:rsidRDefault="00792583" w:rsidP="00792583">
      <w:pPr>
        <w:pStyle w:val="Listeafsnit"/>
        <w:ind w:left="1440"/>
        <w:rPr>
          <w:sz w:val="28"/>
          <w:szCs w:val="28"/>
        </w:rPr>
      </w:pPr>
    </w:p>
    <w:p w14:paraId="78ABFD5A" w14:textId="77777777" w:rsidR="00525CA4" w:rsidRDefault="00881926"/>
    <w:sectPr w:rsidR="00525CA4" w:rsidSect="00B44E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E37"/>
    <w:multiLevelType w:val="hybridMultilevel"/>
    <w:tmpl w:val="0514186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31BCE"/>
    <w:multiLevelType w:val="hybridMultilevel"/>
    <w:tmpl w:val="A32E88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83"/>
    <w:rsid w:val="00494C5F"/>
    <w:rsid w:val="004E52A3"/>
    <w:rsid w:val="00564E7A"/>
    <w:rsid w:val="005D4C3C"/>
    <w:rsid w:val="00675AD6"/>
    <w:rsid w:val="00792583"/>
    <w:rsid w:val="008567AA"/>
    <w:rsid w:val="00881926"/>
    <w:rsid w:val="008C56DF"/>
    <w:rsid w:val="00A407CD"/>
    <w:rsid w:val="00B44E06"/>
    <w:rsid w:val="00C14E3A"/>
    <w:rsid w:val="00CD00CF"/>
    <w:rsid w:val="00D10A89"/>
    <w:rsid w:val="00E90500"/>
    <w:rsid w:val="00F4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45F0"/>
  <w15:docId w15:val="{3073E1E9-7B91-48EA-B538-83ED7F59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9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Niels Jørgen Christiansen</cp:lastModifiedBy>
  <cp:revision>2</cp:revision>
  <dcterms:created xsi:type="dcterms:W3CDTF">2021-08-23T08:24:00Z</dcterms:created>
  <dcterms:modified xsi:type="dcterms:W3CDTF">2021-08-23T08:24:00Z</dcterms:modified>
</cp:coreProperties>
</file>