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3995" w14:textId="77777777" w:rsidR="00F51F10" w:rsidRDefault="00F51F10" w:rsidP="00F51F10">
      <w:pPr>
        <w:pStyle w:val="Listeafsnit"/>
        <w:numPr>
          <w:ilvl w:val="0"/>
          <w:numId w:val="1"/>
        </w:numPr>
      </w:pPr>
      <w:r>
        <w:t>Høegh Olesens begreb OSN: Optimal stimulationsniveau?</w:t>
      </w:r>
    </w:p>
    <w:p w14:paraId="2E91E238" w14:textId="77777777" w:rsidR="00F51F10" w:rsidRPr="00FC719D" w:rsidRDefault="00F51F10" w:rsidP="00F51F10">
      <w:pPr>
        <w:pStyle w:val="Listeafsnit"/>
        <w:rPr>
          <w:i/>
          <w:iCs/>
        </w:rPr>
      </w:pPr>
      <w:r w:rsidRPr="00FC719D">
        <w:rPr>
          <w:i/>
          <w:iCs/>
        </w:rPr>
        <w:t>Det er vidt forskelligt hvad den enkelte kan vænnes til – og kan klare!</w:t>
      </w:r>
    </w:p>
    <w:p w14:paraId="2DA0570F" w14:textId="77777777" w:rsidR="00F51F10" w:rsidRDefault="00F51F10" w:rsidP="00F51F10">
      <w:pPr>
        <w:pStyle w:val="Listeafsnit"/>
        <w:numPr>
          <w:ilvl w:val="0"/>
          <w:numId w:val="1"/>
        </w:numPr>
      </w:pPr>
      <w:r>
        <w:t>Martin Seligmans´s forklaringsstile: pessimistisk og optimistisk, samt</w:t>
      </w:r>
    </w:p>
    <w:p w14:paraId="7B38B6AF" w14:textId="77777777" w:rsidR="00F51F10" w:rsidRPr="00FC719D" w:rsidRDefault="00F51F10" w:rsidP="00F51F10">
      <w:pPr>
        <w:pStyle w:val="Listeafsnit"/>
        <w:rPr>
          <w:i/>
          <w:iCs/>
        </w:rPr>
      </w:pPr>
      <w:r w:rsidRPr="00FC719D">
        <w:rPr>
          <w:i/>
          <w:iCs/>
        </w:rPr>
        <w:t>Pessimistisk forklaringsstil= Jeg kan ikke klare det, og det påvirker mit øvrige liv</w:t>
      </w:r>
    </w:p>
    <w:p w14:paraId="49C5486A" w14:textId="77777777" w:rsidR="00F51F10" w:rsidRDefault="00F51F10" w:rsidP="00F51F10">
      <w:pPr>
        <w:pStyle w:val="Listeafsnit"/>
        <w:rPr>
          <w:i/>
          <w:iCs/>
        </w:rPr>
      </w:pPr>
      <w:r w:rsidRPr="00FC719D">
        <w:rPr>
          <w:i/>
          <w:iCs/>
        </w:rPr>
        <w:t>Optimistisk forklaringsstil= Jeg kan klare det, og det påvirker ikke mit øvrige liv</w:t>
      </w:r>
    </w:p>
    <w:p w14:paraId="3077F9A1" w14:textId="67C5155B" w:rsidR="00F51F10" w:rsidRPr="00FC719D" w:rsidRDefault="00F51F10" w:rsidP="00F51F10">
      <w:pPr>
        <w:rPr>
          <w:i/>
          <w:iCs/>
        </w:rPr>
      </w:pPr>
      <w:r>
        <w:t>3. Antonovskys OAS (oplevelse af sammenhæng) og dets grundbetingelser.</w:t>
      </w:r>
    </w:p>
    <w:p w14:paraId="05B05747" w14:textId="77777777" w:rsidR="00F51F10" w:rsidRPr="00FC719D" w:rsidRDefault="00F51F10" w:rsidP="00F51F10">
      <w:r w:rsidRPr="00FC719D">
        <w:rPr>
          <w:noProof/>
        </w:rPr>
        <w:drawing>
          <wp:inline distT="0" distB="0" distL="0" distR="0" wp14:anchorId="3A485A85" wp14:editId="04C56EFF">
            <wp:extent cx="4383051" cy="5844220"/>
            <wp:effectExtent l="0" t="6668" r="0" b="0"/>
            <wp:docPr id="215403986" name="Billede 6" descr="Et billede, der indeholder tekst, bog, menu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3986" name="Billede 6" descr="Et billede, der indeholder tekst, bog, menu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3072" cy="58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04B3" w14:textId="77777777" w:rsidR="00F51F10" w:rsidRPr="00FC719D" w:rsidRDefault="00F51F10" w:rsidP="00F51F10"/>
    <w:p w14:paraId="7CEE32EC" w14:textId="77777777" w:rsidR="00F51F10" w:rsidRPr="009F107C" w:rsidRDefault="00F51F10" w:rsidP="00F51F10">
      <w:pPr>
        <w:rPr>
          <w:b/>
          <w:bCs/>
          <w:i/>
          <w:iCs/>
        </w:rPr>
      </w:pPr>
      <w:r w:rsidRPr="009F107C">
        <w:rPr>
          <w:b/>
          <w:bCs/>
          <w:i/>
          <w:iCs/>
        </w:rPr>
        <w:t xml:space="preserve">3 komponenter i OAS: </w:t>
      </w:r>
    </w:p>
    <w:p w14:paraId="59247727" w14:textId="77777777" w:rsidR="00F51F10" w:rsidRPr="009F107C" w:rsidRDefault="00F51F10" w:rsidP="00F51F10">
      <w:pPr>
        <w:rPr>
          <w:i/>
          <w:iCs/>
        </w:rPr>
      </w:pPr>
      <w:r w:rsidRPr="009F107C">
        <w:rPr>
          <w:i/>
          <w:iCs/>
        </w:rPr>
        <w:t>Begribelighed: oplevelser af indre og ydre stimuli (+konflikter)</w:t>
      </w:r>
    </w:p>
    <w:p w14:paraId="66FBF0E7" w14:textId="77777777" w:rsidR="00F51F10" w:rsidRPr="009F107C" w:rsidRDefault="00F51F10" w:rsidP="00F51F10">
      <w:pPr>
        <w:rPr>
          <w:i/>
          <w:iCs/>
        </w:rPr>
      </w:pPr>
      <w:r w:rsidRPr="009F107C">
        <w:rPr>
          <w:i/>
          <w:iCs/>
        </w:rPr>
        <w:t>Forudsigelighed: forudsigelig og kontinuitet</w:t>
      </w:r>
    </w:p>
    <w:p w14:paraId="6A55B0AC" w14:textId="77777777" w:rsidR="00F51F10" w:rsidRPr="009F107C" w:rsidRDefault="00F51F10" w:rsidP="00F51F10">
      <w:pPr>
        <w:rPr>
          <w:i/>
          <w:iCs/>
        </w:rPr>
      </w:pPr>
      <w:r w:rsidRPr="009F107C">
        <w:rPr>
          <w:i/>
          <w:iCs/>
        </w:rPr>
        <w:t>Håndterbarhed: Kan klare krav+ressourcer til rådighed</w:t>
      </w:r>
    </w:p>
    <w:p w14:paraId="74679FC1" w14:textId="77777777" w:rsidR="00F51F10" w:rsidRPr="009F107C" w:rsidRDefault="00F51F10" w:rsidP="00F51F10">
      <w:pPr>
        <w:rPr>
          <w:i/>
          <w:iCs/>
        </w:rPr>
      </w:pPr>
      <w:r w:rsidRPr="009F107C">
        <w:rPr>
          <w:i/>
          <w:iCs/>
        </w:rPr>
        <w:t>Meningsfuldhed (man er involveret og engageret)</w:t>
      </w:r>
    </w:p>
    <w:p w14:paraId="4668B72F" w14:textId="77777777" w:rsidR="00F51F10" w:rsidRPr="009F107C" w:rsidRDefault="00F51F10" w:rsidP="00F51F10">
      <w:pPr>
        <w:rPr>
          <w:i/>
          <w:iCs/>
        </w:rPr>
      </w:pPr>
      <w:r w:rsidRPr="009F107C">
        <w:rPr>
          <w:i/>
          <w:iCs/>
        </w:rPr>
        <w:t>Medbestemmelse: at kunne påvirke og få indflydelse på omgivelser/at man er betydningsfuld.</w:t>
      </w:r>
    </w:p>
    <w:p w14:paraId="70507716" w14:textId="77777777" w:rsidR="002C55D2" w:rsidRDefault="002C55D2"/>
    <w:sectPr w:rsidR="002C5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074F"/>
    <w:multiLevelType w:val="hybridMultilevel"/>
    <w:tmpl w:val="485687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0"/>
    <w:rsid w:val="002C55D2"/>
    <w:rsid w:val="00C55172"/>
    <w:rsid w:val="00F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68D3"/>
  <w15:chartTrackingRefBased/>
  <w15:docId w15:val="{F33A2759-7A0C-4E1A-A06B-71F91F80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659</Characters>
  <Application>Microsoft Office Word</Application>
  <DocSecurity>4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2</cp:revision>
  <dcterms:created xsi:type="dcterms:W3CDTF">2024-01-09T13:54:00Z</dcterms:created>
  <dcterms:modified xsi:type="dcterms:W3CDTF">2024-01-09T13:54:00Z</dcterms:modified>
</cp:coreProperties>
</file>