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01B29" w14:textId="37723093" w:rsidR="008D7580" w:rsidRDefault="008D7580" w:rsidP="008D7580">
      <w:r>
        <w:t>Stress:</w:t>
      </w:r>
    </w:p>
    <w:p w14:paraId="3855928F" w14:textId="46810094" w:rsidR="008D7580" w:rsidRDefault="008D7580" w:rsidP="008D7580">
      <w:r>
        <w:t>1. Lazarus´ definition på stress</w:t>
      </w:r>
    </w:p>
    <w:p w14:paraId="45E43FF5" w14:textId="77777777" w:rsidR="008D7580" w:rsidRDefault="008D7580" w:rsidP="008D7580">
      <w:r>
        <w:t>2. Indsæt og se på tegn på kronisk stress - snak om i gruppen, hvordan I selv oplever det?</w:t>
      </w:r>
    </w:p>
    <w:p w14:paraId="607662D5" w14:textId="77777777" w:rsidR="008D7580" w:rsidRDefault="008D7580" w:rsidP="008D7580">
      <w:r>
        <w:t>3.  Indsæt og vurder skemaet s. 402: Hvorfor mon disse ting giver stress, og hvordan kan I opleve noget af dette? Lav en skriftlig forklaring af modellen, som det fremgår s. 403.</w:t>
      </w:r>
    </w:p>
    <w:p w14:paraId="38BA7480" w14:textId="77777777" w:rsidR="008D7580" w:rsidRDefault="008D7580" w:rsidP="008D7580">
      <w:r>
        <w:t>4. Se på historien n. s. 403: Er det stress, og i så fald da hvilke symptomer ser du?</w:t>
      </w:r>
    </w:p>
    <w:p w14:paraId="64141449" w14:textId="77777777" w:rsidR="008D7580" w:rsidRDefault="008D7580" w:rsidP="008D7580">
      <w:r>
        <w:t>5. Lav en grundig forklaring på ydre faktorer, stress på arbejdet - de forskellige krav der kan stilles, som det fremgår s. 404.</w:t>
      </w:r>
    </w:p>
    <w:p w14:paraId="715B20CA" w14:textId="77777777" w:rsidR="008D7580" w:rsidRDefault="008D7580" w:rsidP="008D7580">
      <w:r>
        <w:t xml:space="preserve">6. Indsæt krav-kontrol modellen, som er indtegnet nederst side 405, og forklar den. Hvordan vil casen s. 403 mon passe i </w:t>
      </w:r>
      <w:proofErr w:type="spellStart"/>
      <w:r>
        <w:t>fht</w:t>
      </w:r>
      <w:proofErr w:type="spellEnd"/>
      <w:r>
        <w:t xml:space="preserve"> dette?</w:t>
      </w:r>
    </w:p>
    <w:p w14:paraId="5005D147" w14:textId="77777777" w:rsidR="008D7580" w:rsidRDefault="008D7580" w:rsidP="008D7580">
      <w:r>
        <w:t>7. Høegh Olesens begreb OSN: Optimal stimulationsniveau+</w:t>
      </w:r>
    </w:p>
    <w:p w14:paraId="0A3A8037" w14:textId="77777777" w:rsidR="008D7580" w:rsidRDefault="008D7580" w:rsidP="008D7580">
      <w:r>
        <w:t xml:space="preserve">8. Martin </w:t>
      </w:r>
      <w:proofErr w:type="spellStart"/>
      <w:r>
        <w:t>Seligmans´s</w:t>
      </w:r>
      <w:proofErr w:type="spellEnd"/>
      <w:r>
        <w:t xml:space="preserve"> forklaringsstile: pessimistisk og optimistisk, samt</w:t>
      </w:r>
    </w:p>
    <w:p w14:paraId="0CEA9A6A" w14:textId="01557548" w:rsidR="002C55D2" w:rsidRDefault="008D7580" w:rsidP="008D7580">
      <w:r>
        <w:t>9. Antonovskys OAS (oplevelse af sammenhæng) og dets grundbetingelser.</w:t>
      </w:r>
    </w:p>
    <w:sectPr w:rsidR="002C55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80"/>
    <w:rsid w:val="002C55D2"/>
    <w:rsid w:val="008D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6131"/>
  <w15:chartTrackingRefBased/>
  <w15:docId w15:val="{693AF6AF-3E03-44E4-8CF5-69BF6819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739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Vestergaard P. Jensen</dc:creator>
  <cp:keywords/>
  <dc:description/>
  <cp:lastModifiedBy>Marianne Vestergaard P. Jensen</cp:lastModifiedBy>
  <cp:revision>1</cp:revision>
  <dcterms:created xsi:type="dcterms:W3CDTF">2024-01-03T14:38:00Z</dcterms:created>
  <dcterms:modified xsi:type="dcterms:W3CDTF">2024-01-03T14:38:00Z</dcterms:modified>
</cp:coreProperties>
</file>