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F421" w14:textId="281F1442" w:rsidR="00262E4E" w:rsidRPr="006A0D1F" w:rsidRDefault="006A0D1F">
      <w:pPr>
        <w:rPr>
          <w:b/>
          <w:sz w:val="56"/>
          <w:szCs w:val="56"/>
        </w:rPr>
      </w:pPr>
      <w:r w:rsidRPr="006A0D1F">
        <w:rPr>
          <w:b/>
          <w:sz w:val="56"/>
          <w:szCs w:val="56"/>
        </w:rPr>
        <w:t xml:space="preserve">Kulturpsykologi </w:t>
      </w:r>
      <w:r w:rsidR="009F49F4">
        <w:rPr>
          <w:b/>
          <w:sz w:val="56"/>
          <w:szCs w:val="56"/>
        </w:rPr>
        <w:t>del 1.</w:t>
      </w:r>
    </w:p>
    <w:p w14:paraId="52A3554D" w14:textId="77777777" w:rsidR="006A0D1F" w:rsidRP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>Hvad er ”kultur”?</w:t>
      </w:r>
    </w:p>
    <w:p w14:paraId="5F0C5778" w14:textId="77777777" w:rsidR="006A0D1F" w:rsidRP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>Hvad kan gøre, at vi ”opdager” kulturforskelle?</w:t>
      </w:r>
    </w:p>
    <w:p w14:paraId="77847107" w14:textId="77777777" w:rsidR="006A0D1F" w:rsidRP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>Redegør for ”etnocentrisme”.</w:t>
      </w:r>
    </w:p>
    <w:p w14:paraId="2EF122F6" w14:textId="77777777" w:rsidR="006A0D1F" w:rsidRP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>Giv små eksempler på ”etnocentrisme”.</w:t>
      </w:r>
    </w:p>
    <w:p w14:paraId="73D7164C" w14:textId="77777777" w:rsidR="006A0D1F" w:rsidRP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>Hvad mener der med ”</w:t>
      </w:r>
      <w:proofErr w:type="spellStart"/>
      <w:r w:rsidRPr="006A0D1F">
        <w:rPr>
          <w:sz w:val="36"/>
          <w:szCs w:val="36"/>
        </w:rPr>
        <w:t>kulturreletavistisk</w:t>
      </w:r>
      <w:proofErr w:type="spellEnd"/>
      <w:r w:rsidRPr="006A0D1F">
        <w:rPr>
          <w:sz w:val="36"/>
          <w:szCs w:val="36"/>
        </w:rPr>
        <w:t>”?</w:t>
      </w:r>
    </w:p>
    <w:p w14:paraId="1D7F6722" w14:textId="77777777" w:rsidR="006A0D1F" w:rsidRP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>Hvad er ”fordelen” ved vore etnocentriske tilgang til andre kulturer?</w:t>
      </w:r>
    </w:p>
    <w:p w14:paraId="3BA45134" w14:textId="77777777" w:rsidR="006A0D1F" w:rsidRP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 xml:space="preserve">Udjævnes vores multikulturelle fordomme i </w:t>
      </w:r>
      <w:proofErr w:type="spellStart"/>
      <w:proofErr w:type="gramStart"/>
      <w:r w:rsidRPr="006A0D1F">
        <w:rPr>
          <w:sz w:val="36"/>
          <w:szCs w:val="36"/>
        </w:rPr>
        <w:t>fht</w:t>
      </w:r>
      <w:proofErr w:type="spellEnd"/>
      <w:r w:rsidRPr="006A0D1F">
        <w:rPr>
          <w:sz w:val="36"/>
          <w:szCs w:val="36"/>
        </w:rPr>
        <w:t xml:space="preserve">  ”</w:t>
      </w:r>
      <w:proofErr w:type="gramEnd"/>
      <w:r w:rsidRPr="006A0D1F">
        <w:rPr>
          <w:sz w:val="36"/>
          <w:szCs w:val="36"/>
        </w:rPr>
        <w:t>andre” kulturer?</w:t>
      </w:r>
    </w:p>
    <w:p w14:paraId="29CC072B" w14:textId="77777777" w:rsidR="006A0D1F" w:rsidRP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>Redegør for forskelle mellem minoriteter og majoriteter.</w:t>
      </w:r>
    </w:p>
    <w:p w14:paraId="133BB6D8" w14:textId="77777777" w:rsid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>Redegør for: Assimilation, integration og segregation.</w:t>
      </w:r>
    </w:p>
    <w:p w14:paraId="74E2351D" w14:textId="77777777" w:rsidR="006A0D1F" w:rsidRP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 xml:space="preserve">Redegør kort for </w:t>
      </w:r>
      <w:proofErr w:type="spellStart"/>
      <w:r w:rsidRPr="006A0D1F">
        <w:rPr>
          <w:sz w:val="36"/>
          <w:szCs w:val="36"/>
        </w:rPr>
        <w:t>Wallmans</w:t>
      </w:r>
      <w:proofErr w:type="spellEnd"/>
      <w:r w:rsidRPr="006A0D1F">
        <w:rPr>
          <w:sz w:val="36"/>
          <w:szCs w:val="36"/>
        </w:rPr>
        <w:t xml:space="preserve"> resultater omkring de 2 engelske bydele </w:t>
      </w:r>
      <w:proofErr w:type="spellStart"/>
      <w:r w:rsidRPr="006A0D1F">
        <w:rPr>
          <w:sz w:val="36"/>
          <w:szCs w:val="36"/>
        </w:rPr>
        <w:t>Battersea</w:t>
      </w:r>
      <w:proofErr w:type="spellEnd"/>
      <w:r w:rsidRPr="006A0D1F">
        <w:rPr>
          <w:sz w:val="36"/>
          <w:szCs w:val="36"/>
        </w:rPr>
        <w:t xml:space="preserve"> og </w:t>
      </w:r>
      <w:proofErr w:type="spellStart"/>
      <w:r w:rsidRPr="006A0D1F">
        <w:rPr>
          <w:sz w:val="36"/>
          <w:szCs w:val="36"/>
        </w:rPr>
        <w:t>Bow´s</w:t>
      </w:r>
      <w:proofErr w:type="spellEnd"/>
      <w:r w:rsidRPr="006A0D1F">
        <w:rPr>
          <w:sz w:val="36"/>
          <w:szCs w:val="36"/>
        </w:rPr>
        <w:t xml:space="preserve"> integration.</w:t>
      </w:r>
    </w:p>
    <w:p w14:paraId="251C7FAA" w14:textId="371ED32F" w:rsidR="006A0D1F" w:rsidRDefault="006A0D1F" w:rsidP="006A0D1F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6A0D1F">
        <w:rPr>
          <w:sz w:val="36"/>
          <w:szCs w:val="36"/>
        </w:rPr>
        <w:t>Hvad er stereotyper kontra fordomme?</w:t>
      </w:r>
    </w:p>
    <w:p w14:paraId="3498852C" w14:textId="77777777" w:rsidR="00EE656A" w:rsidRDefault="00EE656A" w:rsidP="00EE656A">
      <w:pPr>
        <w:pStyle w:val="Listeafsnit"/>
        <w:rPr>
          <w:sz w:val="36"/>
          <w:szCs w:val="36"/>
        </w:rPr>
      </w:pPr>
    </w:p>
    <w:p w14:paraId="3C598676" w14:textId="1A0E38A6" w:rsidR="00EE656A" w:rsidRPr="00EE656A" w:rsidRDefault="00EE656A" w:rsidP="00EE656A">
      <w:pPr>
        <w:pStyle w:val="Listeafsnit"/>
        <w:rPr>
          <w:i/>
          <w:iCs/>
          <w:sz w:val="28"/>
          <w:szCs w:val="28"/>
          <w:u w:val="single"/>
        </w:rPr>
      </w:pPr>
      <w:r w:rsidRPr="00EE656A">
        <w:rPr>
          <w:i/>
          <w:iCs/>
          <w:sz w:val="28"/>
          <w:szCs w:val="28"/>
          <w:u w:val="single"/>
        </w:rPr>
        <w:t>DISKUSSIONS-</w:t>
      </w:r>
      <w:r w:rsidRPr="00EE656A">
        <w:rPr>
          <w:i/>
          <w:iCs/>
          <w:sz w:val="28"/>
          <w:szCs w:val="28"/>
          <w:u w:val="single"/>
        </w:rPr>
        <w:t xml:space="preserve">SPØRGSMÅL TIL KULTURMØDER </w:t>
      </w:r>
    </w:p>
    <w:p w14:paraId="51883881" w14:textId="762BC6B5" w:rsidR="00EE656A" w:rsidRPr="00EE656A" w:rsidRDefault="00EE656A" w:rsidP="00EE656A">
      <w:pPr>
        <w:pStyle w:val="Listeafsnit"/>
        <w:numPr>
          <w:ilvl w:val="0"/>
          <w:numId w:val="2"/>
        </w:numPr>
        <w:rPr>
          <w:i/>
          <w:iCs/>
          <w:sz w:val="28"/>
          <w:szCs w:val="28"/>
        </w:rPr>
      </w:pPr>
      <w:r w:rsidRPr="00EE656A">
        <w:rPr>
          <w:i/>
          <w:iCs/>
          <w:sz w:val="28"/>
          <w:szCs w:val="28"/>
        </w:rPr>
        <w:t>Giv eksempler på stereotype forestillinger om andre grupper.</w:t>
      </w:r>
    </w:p>
    <w:p w14:paraId="71EC8C52" w14:textId="054832D4" w:rsidR="00EE656A" w:rsidRPr="00EE656A" w:rsidRDefault="00EE656A" w:rsidP="00EE656A">
      <w:pPr>
        <w:pStyle w:val="Listeafsnit"/>
        <w:numPr>
          <w:ilvl w:val="0"/>
          <w:numId w:val="2"/>
        </w:numPr>
        <w:rPr>
          <w:i/>
          <w:iCs/>
          <w:sz w:val="28"/>
          <w:szCs w:val="28"/>
        </w:rPr>
      </w:pPr>
      <w:r w:rsidRPr="00EE656A">
        <w:rPr>
          <w:i/>
          <w:iCs/>
          <w:sz w:val="28"/>
          <w:szCs w:val="28"/>
        </w:rPr>
        <w:t>Giv eksempler på, at stereotype opfattelser har resulteret i etniske konflikter eller diskrimination.</w:t>
      </w:r>
    </w:p>
    <w:p w14:paraId="079BF19E" w14:textId="2BE97AF5" w:rsidR="00EE656A" w:rsidRPr="00EE656A" w:rsidRDefault="00EE656A" w:rsidP="00EE656A">
      <w:pPr>
        <w:pStyle w:val="Listeafsnit"/>
        <w:numPr>
          <w:ilvl w:val="0"/>
          <w:numId w:val="2"/>
        </w:numPr>
        <w:rPr>
          <w:i/>
          <w:iCs/>
          <w:sz w:val="28"/>
          <w:szCs w:val="28"/>
        </w:rPr>
      </w:pPr>
      <w:r w:rsidRPr="00EE656A">
        <w:rPr>
          <w:i/>
          <w:iCs/>
          <w:sz w:val="28"/>
          <w:szCs w:val="28"/>
        </w:rPr>
        <w:t>Diskutér, om I selv har nogle fordomme om andre.</w:t>
      </w:r>
    </w:p>
    <w:sectPr w:rsidR="00EE656A" w:rsidRPr="00EE656A" w:rsidSect="00262E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224"/>
    <w:multiLevelType w:val="hybridMultilevel"/>
    <w:tmpl w:val="BD0873B6"/>
    <w:lvl w:ilvl="0" w:tplc="A8F66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B14EEA"/>
    <w:multiLevelType w:val="hybridMultilevel"/>
    <w:tmpl w:val="20CA37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1F"/>
    <w:rsid w:val="00262E4E"/>
    <w:rsid w:val="00313EF1"/>
    <w:rsid w:val="006A0D1F"/>
    <w:rsid w:val="009F49F4"/>
    <w:rsid w:val="00B31EC7"/>
    <w:rsid w:val="00BC6961"/>
    <w:rsid w:val="00D757B2"/>
    <w:rsid w:val="00E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B931"/>
  <w15:docId w15:val="{70564892-CF61-4ED2-A182-0911FAF1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4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A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715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Niels Jørgen Christiansen</cp:lastModifiedBy>
  <cp:revision>3</cp:revision>
  <cp:lastPrinted>2021-12-09T05:39:00Z</cp:lastPrinted>
  <dcterms:created xsi:type="dcterms:W3CDTF">2021-12-09T05:39:00Z</dcterms:created>
  <dcterms:modified xsi:type="dcterms:W3CDTF">2021-12-09T06:00:00Z</dcterms:modified>
</cp:coreProperties>
</file>