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B231" w14:textId="77777777" w:rsidR="003B3959" w:rsidRDefault="003B3959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Vigtigste begreber fra Den Kolde Krig (DHO)</w:t>
      </w:r>
    </w:p>
    <w:p w14:paraId="11B7CADC" w14:textId="77777777" w:rsidR="003B3959" w:rsidRPr="003B3959" w:rsidRDefault="003B3959" w:rsidP="003B3959">
      <w:pPr>
        <w:rPr>
          <w:sz w:val="32"/>
          <w:szCs w:val="32"/>
        </w:rPr>
      </w:pPr>
      <w:r w:rsidRPr="003B3959">
        <w:rPr>
          <w:b/>
          <w:bCs/>
          <w:sz w:val="32"/>
          <w:szCs w:val="32"/>
        </w:rPr>
        <w:t xml:space="preserve">Den bipolare verden: </w:t>
      </w:r>
      <w:r w:rsidRPr="003B3959">
        <w:rPr>
          <w:sz w:val="32"/>
          <w:szCs w:val="32"/>
        </w:rPr>
        <w:t xml:space="preserve">Begreb for hvordan verden var delt i to under den kolde krig. Enten var man på USA og vestblokkens side, eller også var man på Sovjet og Østblokkens side. Delingen af Europa blev symbolsk for den bipolare verden. </w:t>
      </w:r>
    </w:p>
    <w:p w14:paraId="3CFE7672" w14:textId="77777777" w:rsidR="003B3959" w:rsidRDefault="003B3959" w:rsidP="003B3959">
      <w:pPr>
        <w:rPr>
          <w:b/>
          <w:bCs/>
          <w:sz w:val="32"/>
          <w:szCs w:val="32"/>
        </w:rPr>
      </w:pPr>
    </w:p>
    <w:p w14:paraId="52EE1138" w14:textId="4052A130" w:rsidR="003B3959" w:rsidRPr="003B3959" w:rsidRDefault="003B3959" w:rsidP="003B3959">
      <w:pPr>
        <w:rPr>
          <w:sz w:val="32"/>
          <w:szCs w:val="32"/>
        </w:rPr>
      </w:pPr>
      <w:r w:rsidRPr="003B3959">
        <w:rPr>
          <w:b/>
          <w:bCs/>
          <w:sz w:val="32"/>
          <w:szCs w:val="32"/>
        </w:rPr>
        <w:t xml:space="preserve">Våbenkapløb: </w:t>
      </w:r>
      <w:r w:rsidRPr="003B3959">
        <w:rPr>
          <w:sz w:val="32"/>
          <w:szCs w:val="32"/>
        </w:rPr>
        <w:t>Begreb for de</w:t>
      </w:r>
      <w:r>
        <w:rPr>
          <w:sz w:val="32"/>
          <w:szCs w:val="32"/>
        </w:rPr>
        <w:t>n</w:t>
      </w:r>
      <w:r w:rsidRPr="003B3959">
        <w:rPr>
          <w:sz w:val="32"/>
          <w:szCs w:val="32"/>
        </w:rPr>
        <w:t xml:space="preserve"> militære rivalisering der var mellem USA og Sovjet under den kolde krig. ”Terrorbalancen” (frygten for at kunne udslette hinanden) gjorde at ingen af de to supermagter turde angribe hinanden. </w:t>
      </w:r>
    </w:p>
    <w:p w14:paraId="40F634C1" w14:textId="77777777" w:rsidR="003B3959" w:rsidRDefault="003B3959" w:rsidP="003B3959">
      <w:pPr>
        <w:rPr>
          <w:b/>
          <w:bCs/>
          <w:sz w:val="32"/>
          <w:szCs w:val="32"/>
        </w:rPr>
      </w:pPr>
    </w:p>
    <w:p w14:paraId="5C4CF60B" w14:textId="682A7C7A" w:rsidR="003B3959" w:rsidRDefault="003B3959" w:rsidP="003B3959">
      <w:pPr>
        <w:rPr>
          <w:sz w:val="32"/>
          <w:szCs w:val="32"/>
        </w:rPr>
      </w:pPr>
      <w:r w:rsidRPr="003B3959">
        <w:rPr>
          <w:b/>
          <w:bCs/>
          <w:sz w:val="32"/>
          <w:szCs w:val="32"/>
        </w:rPr>
        <w:t xml:space="preserve">Stedfortræderkrige: </w:t>
      </w:r>
      <w:r w:rsidRPr="003B3959">
        <w:rPr>
          <w:sz w:val="32"/>
          <w:szCs w:val="32"/>
        </w:rPr>
        <w:t>Frem for at angribe hinanden direkte, involverede USA og Sovjet sig i lokale konflikter (</w:t>
      </w:r>
      <w:proofErr w:type="spellStart"/>
      <w:r w:rsidRPr="003B3959">
        <w:rPr>
          <w:sz w:val="32"/>
          <w:szCs w:val="32"/>
        </w:rPr>
        <w:t>Koreakrigen</w:t>
      </w:r>
      <w:proofErr w:type="spellEnd"/>
      <w:r w:rsidRPr="003B3959">
        <w:rPr>
          <w:sz w:val="32"/>
          <w:szCs w:val="32"/>
        </w:rPr>
        <w:t xml:space="preserve">, </w:t>
      </w:r>
      <w:proofErr w:type="spellStart"/>
      <w:r w:rsidRPr="003B3959">
        <w:rPr>
          <w:sz w:val="32"/>
          <w:szCs w:val="32"/>
        </w:rPr>
        <w:t>Vietnamkrigen</w:t>
      </w:r>
      <w:proofErr w:type="spellEnd"/>
      <w:r w:rsidRPr="003B3959">
        <w:rPr>
          <w:sz w:val="32"/>
          <w:szCs w:val="32"/>
        </w:rPr>
        <w:t xml:space="preserve">, Afghanistan), hvor de støttede hver deres side i konflikten. </w:t>
      </w:r>
    </w:p>
    <w:p w14:paraId="75F8E307" w14:textId="77777777" w:rsidR="003B3959" w:rsidRPr="003B3959" w:rsidRDefault="003B3959" w:rsidP="003B3959">
      <w:pPr>
        <w:rPr>
          <w:sz w:val="32"/>
          <w:szCs w:val="32"/>
        </w:rPr>
      </w:pPr>
    </w:p>
    <w:p w14:paraId="174B9671" w14:textId="77777777" w:rsidR="003B3959" w:rsidRPr="003B3959" w:rsidRDefault="003B3959" w:rsidP="003B3959">
      <w:pPr>
        <w:rPr>
          <w:sz w:val="32"/>
          <w:szCs w:val="32"/>
        </w:rPr>
      </w:pPr>
      <w:r w:rsidRPr="003B3959">
        <w:rPr>
          <w:b/>
          <w:bCs/>
          <w:sz w:val="32"/>
          <w:szCs w:val="32"/>
        </w:rPr>
        <w:t xml:space="preserve">Traditionalister vs. Revisionister: </w:t>
      </w:r>
      <w:r w:rsidRPr="003B3959">
        <w:rPr>
          <w:sz w:val="32"/>
          <w:szCs w:val="32"/>
        </w:rPr>
        <w:t xml:space="preserve">De to mest almindelige tolkninger blandt forskere i vesten når man kigger på den kolde krig historisk. </w:t>
      </w:r>
    </w:p>
    <w:p w14:paraId="49D72EEA" w14:textId="77777777" w:rsidR="003B3959" w:rsidRPr="003B3959" w:rsidRDefault="003B3959" w:rsidP="003B3959">
      <w:pPr>
        <w:rPr>
          <w:sz w:val="32"/>
          <w:szCs w:val="32"/>
        </w:rPr>
      </w:pPr>
      <w:r w:rsidRPr="003B3959">
        <w:rPr>
          <w:sz w:val="32"/>
          <w:szCs w:val="32"/>
        </w:rPr>
        <w:t>Traditionalister = Sovjet var skurken</w:t>
      </w:r>
    </w:p>
    <w:p w14:paraId="5F2F93E2" w14:textId="77777777" w:rsidR="003B3959" w:rsidRPr="003B3959" w:rsidRDefault="003B3959" w:rsidP="003B3959">
      <w:pPr>
        <w:rPr>
          <w:sz w:val="32"/>
          <w:szCs w:val="32"/>
        </w:rPr>
      </w:pPr>
      <w:r w:rsidRPr="003B3959">
        <w:rPr>
          <w:sz w:val="32"/>
          <w:szCs w:val="32"/>
        </w:rPr>
        <w:t>Revisionister = USA var skurken</w:t>
      </w:r>
    </w:p>
    <w:p w14:paraId="12176D22" w14:textId="77777777" w:rsidR="003B3959" w:rsidRPr="003B3959" w:rsidRDefault="003B3959">
      <w:pPr>
        <w:rPr>
          <w:sz w:val="32"/>
          <w:szCs w:val="32"/>
        </w:rPr>
      </w:pPr>
    </w:p>
    <w:sectPr w:rsidR="003B3959" w:rsidRPr="003B39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59"/>
    <w:rsid w:val="003B3959"/>
    <w:rsid w:val="00F2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C78F"/>
  <w15:chartTrackingRefBased/>
  <w15:docId w15:val="{E15366E6-CDC2-44CC-A6D4-384005A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B3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B3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B39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B3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B39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B3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B3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B3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B3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B39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B39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B39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B39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B39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B39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B39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B39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B395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B3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B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B3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B3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B3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B395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B395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B395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B3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B395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B39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785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1</cp:revision>
  <dcterms:created xsi:type="dcterms:W3CDTF">2026-04-27T12:52:00Z</dcterms:created>
  <dcterms:modified xsi:type="dcterms:W3CDTF">2026-04-27T12:53:00Z</dcterms:modified>
</cp:coreProperties>
</file>