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DACB1" w14:textId="77777777" w:rsidR="00581943" w:rsidRDefault="008C2A37">
      <w:pPr>
        <w:rPr>
          <w:sz w:val="32"/>
        </w:rPr>
      </w:pPr>
      <w:bookmarkStart w:id="0" w:name="_GoBack"/>
      <w:bookmarkEnd w:id="0"/>
      <w:r w:rsidRPr="008C2A37">
        <w:rPr>
          <w:sz w:val="32"/>
        </w:rPr>
        <w:t>Attentatet i Sarajevo den 28. juni 1914</w:t>
      </w:r>
    </w:p>
    <w:p w14:paraId="0416D09B" w14:textId="77777777" w:rsidR="008C2A37" w:rsidRDefault="008C2A37">
      <w:pPr>
        <w:rPr>
          <w:sz w:val="24"/>
        </w:rPr>
      </w:pPr>
      <w:r>
        <w:rPr>
          <w:sz w:val="24"/>
        </w:rPr>
        <w:t xml:space="preserve">Hvilken begrundelse giver </w:t>
      </w:r>
      <w:proofErr w:type="spellStart"/>
      <w:r>
        <w:rPr>
          <w:sz w:val="24"/>
        </w:rPr>
        <w:t>Jevtic</w:t>
      </w:r>
      <w:proofErr w:type="spellEnd"/>
      <w:r>
        <w:rPr>
          <w:sz w:val="24"/>
        </w:rPr>
        <w:t xml:space="preserve"> for dannelsen af den sorte hånd?</w:t>
      </w:r>
    </w:p>
    <w:p w14:paraId="7A4D76AA" w14:textId="77777777" w:rsidR="008C2A37" w:rsidRDefault="008C2A37">
      <w:pPr>
        <w:rPr>
          <w:sz w:val="24"/>
        </w:rPr>
      </w:pPr>
      <w:r>
        <w:rPr>
          <w:sz w:val="24"/>
        </w:rPr>
        <w:t>Hvilke argumenter anføres der for attentatet?</w:t>
      </w:r>
    </w:p>
    <w:p w14:paraId="08CE45FB" w14:textId="77777777" w:rsidR="008C2A37" w:rsidRDefault="008C2A37">
      <w:pPr>
        <w:rPr>
          <w:sz w:val="24"/>
        </w:rPr>
      </w:pPr>
      <w:r>
        <w:rPr>
          <w:sz w:val="24"/>
        </w:rPr>
        <w:t xml:space="preserve">Kan </w:t>
      </w:r>
      <w:proofErr w:type="spellStart"/>
      <w:r>
        <w:rPr>
          <w:sz w:val="24"/>
        </w:rPr>
        <w:t>Jevtics</w:t>
      </w:r>
      <w:proofErr w:type="spellEnd"/>
      <w:r>
        <w:rPr>
          <w:sz w:val="24"/>
        </w:rPr>
        <w:t xml:space="preserve"> beretning bekræfte den østrigske mistanke om den serbiske regerings medansvar for attentatet?</w:t>
      </w:r>
    </w:p>
    <w:p w14:paraId="6C5F6926" w14:textId="77777777" w:rsidR="008C2A37" w:rsidRDefault="008C2A37">
      <w:pPr>
        <w:rPr>
          <w:sz w:val="24"/>
        </w:rPr>
      </w:pPr>
      <w:r>
        <w:rPr>
          <w:sz w:val="24"/>
        </w:rPr>
        <w:t>Hvilke indtryk får man af Princip og de andre sammensvorne?</w:t>
      </w:r>
    </w:p>
    <w:p w14:paraId="2351D523" w14:textId="77777777" w:rsidR="008C2A37" w:rsidRDefault="008C2A37">
      <w:pPr>
        <w:rPr>
          <w:sz w:val="24"/>
        </w:rPr>
      </w:pPr>
      <w:r>
        <w:rPr>
          <w:sz w:val="24"/>
        </w:rPr>
        <w:t>Er kilden pålidelig?</w:t>
      </w:r>
    </w:p>
    <w:p w14:paraId="156A5CC9" w14:textId="77777777" w:rsidR="008C2A37" w:rsidRPr="008C2A37" w:rsidRDefault="008C2A37">
      <w:pPr>
        <w:rPr>
          <w:sz w:val="24"/>
        </w:rPr>
      </w:pPr>
      <w:r>
        <w:rPr>
          <w:sz w:val="24"/>
        </w:rPr>
        <w:t>Hvilke spørgsmål kan kilden besvare?</w:t>
      </w:r>
    </w:p>
    <w:sectPr w:rsidR="008C2A37" w:rsidRPr="008C2A3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37"/>
    <w:rsid w:val="00581943"/>
    <w:rsid w:val="008C2A37"/>
    <w:rsid w:val="00A1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FD5A"/>
  <w15:docId w15:val="{531DBA03-AE3D-4B35-8A77-83408136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Anita Ladegaard Grandt (ag.cb - Underviser - CB)</cp:lastModifiedBy>
  <cp:revision>2</cp:revision>
  <dcterms:created xsi:type="dcterms:W3CDTF">2018-05-14T10:57:00Z</dcterms:created>
  <dcterms:modified xsi:type="dcterms:W3CDTF">2018-05-14T10:57:00Z</dcterms:modified>
</cp:coreProperties>
</file>