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986A" w14:textId="7BEEE532" w:rsidR="00717AF9" w:rsidRPr="00935002" w:rsidRDefault="00935002" w:rsidP="00B94F9A">
      <w:pPr>
        <w:shd w:val="clear" w:color="auto" w:fill="FFE599" w:themeFill="accent4" w:themeFillTint="66"/>
        <w:rPr>
          <w:b/>
          <w:bCs/>
        </w:rPr>
      </w:pPr>
      <w:r w:rsidRPr="00935002">
        <w:rPr>
          <w:b/>
          <w:bCs/>
        </w:rPr>
        <w:t xml:space="preserve">3g </w:t>
      </w:r>
      <w:proofErr w:type="spellStart"/>
      <w:r w:rsidRPr="00935002">
        <w:rPr>
          <w:b/>
          <w:bCs/>
        </w:rPr>
        <w:t>Ng</w:t>
      </w:r>
      <w:proofErr w:type="spellEnd"/>
      <w:r w:rsidRPr="00935002">
        <w:rPr>
          <w:b/>
          <w:bCs/>
        </w:rPr>
        <w:tab/>
      </w:r>
      <w:r w:rsidR="00B94F9A">
        <w:rPr>
          <w:b/>
          <w:bCs/>
        </w:rPr>
        <w:t xml:space="preserve">              </w:t>
      </w:r>
      <w:r w:rsidRPr="00935002">
        <w:rPr>
          <w:b/>
          <w:bCs/>
        </w:rPr>
        <w:t>Mønsteds undergrund</w:t>
      </w:r>
      <w:r w:rsidR="00B94F9A">
        <w:rPr>
          <w:b/>
          <w:bCs/>
        </w:rPr>
        <w:t xml:space="preserve"> og kalkgrubernes industrihistorie</w:t>
      </w:r>
      <w:r w:rsidRPr="00935002">
        <w:rPr>
          <w:b/>
          <w:bCs/>
        </w:rPr>
        <w:tab/>
      </w:r>
      <w:r>
        <w:rPr>
          <w:b/>
          <w:bCs/>
        </w:rPr>
        <w:t xml:space="preserve">          </w:t>
      </w:r>
      <w:r w:rsidRPr="00935002">
        <w:rPr>
          <w:b/>
          <w:bCs/>
        </w:rPr>
        <w:t>17. sept. 2024</w:t>
      </w:r>
    </w:p>
    <w:p w14:paraId="22B1AB15" w14:textId="2B57CBF0" w:rsidR="00935002" w:rsidRPr="00B94F9A" w:rsidRDefault="00B94F9A" w:rsidP="00B94F9A">
      <w:pPr>
        <w:spacing w:after="0"/>
        <w:rPr>
          <w:i/>
          <w:iCs/>
        </w:rPr>
      </w:pPr>
      <w:r w:rsidRPr="00B94F9A">
        <w:rPr>
          <w:i/>
          <w:iCs/>
        </w:rPr>
        <w:t>L</w:t>
      </w:r>
      <w:r>
        <w:rPr>
          <w:i/>
          <w:iCs/>
        </w:rPr>
        <w:t>ektie</w:t>
      </w:r>
      <w:r w:rsidRPr="00B94F9A">
        <w:rPr>
          <w:i/>
          <w:iCs/>
        </w:rPr>
        <w:t xml:space="preserve">: </w:t>
      </w:r>
      <w:r w:rsidR="00935002" w:rsidRPr="00B94F9A">
        <w:rPr>
          <w:i/>
          <w:iCs/>
        </w:rPr>
        <w:t>Folderen ”Mønsteds Kalkgruber”, vandretur nr. 112, Miljøministeriet, Naturstyrelsen (</w:t>
      </w:r>
      <w:r w:rsidR="00E7196A" w:rsidRPr="00B94F9A">
        <w:rPr>
          <w:i/>
          <w:iCs/>
        </w:rPr>
        <w:t>trykt i 2015</w:t>
      </w:r>
      <w:r w:rsidR="000C2CA0" w:rsidRPr="00B94F9A">
        <w:rPr>
          <w:i/>
          <w:iCs/>
        </w:rPr>
        <w:t>, ”få år efter 1989”</w:t>
      </w:r>
      <w:r w:rsidR="00935002" w:rsidRPr="00B94F9A">
        <w:rPr>
          <w:i/>
          <w:iCs/>
        </w:rPr>
        <w:t>).</w:t>
      </w:r>
    </w:p>
    <w:p w14:paraId="4C1F15C9" w14:textId="2A4A45F0" w:rsidR="00244654" w:rsidRDefault="00B94F9A">
      <w:r>
        <w:t>_______________________________________________________________________________________</w:t>
      </w:r>
    </w:p>
    <w:p w14:paraId="3AD828D8" w14:textId="7E8EEAFD" w:rsidR="00B94F9A" w:rsidRPr="00F956D4" w:rsidRDefault="00B94F9A">
      <w:pPr>
        <w:rPr>
          <w:color w:val="FF0000"/>
        </w:rPr>
      </w:pPr>
      <w:r w:rsidRPr="00F956D4">
        <w:rPr>
          <w:color w:val="FF0000"/>
        </w:rPr>
        <w:t xml:space="preserve">Løs </w:t>
      </w:r>
      <w:r w:rsidR="00A81F60" w:rsidRPr="00F956D4">
        <w:rPr>
          <w:color w:val="FF0000"/>
        </w:rPr>
        <w:t xml:space="preserve">dette </w:t>
      </w:r>
      <w:r w:rsidRPr="00F956D4">
        <w:rPr>
          <w:color w:val="FF0000"/>
        </w:rPr>
        <w:t>opgavesæt til læselektien i par eller grupper à tre elever.</w:t>
      </w:r>
    </w:p>
    <w:p w14:paraId="2B5DA1FD" w14:textId="3D6E50DE" w:rsidR="00B94F9A" w:rsidRPr="00F956D4" w:rsidRDefault="00B94F9A">
      <w:pPr>
        <w:rPr>
          <w:color w:val="FF0000"/>
        </w:rPr>
      </w:pPr>
      <w:r w:rsidRPr="00F956D4">
        <w:rPr>
          <w:color w:val="FF0000"/>
        </w:rPr>
        <w:t>Målet er, at du får overblik over lagfølgen i jorde</w:t>
      </w:r>
      <w:r w:rsidR="00132FBA" w:rsidRPr="00F956D4">
        <w:rPr>
          <w:color w:val="FF0000"/>
        </w:rPr>
        <w:t>n;</w:t>
      </w:r>
      <w:r w:rsidRPr="00F956D4">
        <w:rPr>
          <w:color w:val="FF0000"/>
        </w:rPr>
        <w:t xml:space="preserve"> hvorfor</w:t>
      </w:r>
      <w:r w:rsidR="00132FBA" w:rsidRPr="00F956D4">
        <w:rPr>
          <w:color w:val="FF0000"/>
        </w:rPr>
        <w:t xml:space="preserve"> det netop er i Mønsted, man har udnyttet kalken i stor skala; hvordan og hvorfor udvindingen af råstoffet udviklede sig teknologisk; og hvor</w:t>
      </w:r>
      <w:r w:rsidR="00BF6C9C" w:rsidRPr="00F956D4">
        <w:rPr>
          <w:color w:val="FF0000"/>
        </w:rPr>
        <w:t>når den ophørte.</w:t>
      </w:r>
    </w:p>
    <w:p w14:paraId="36119B6A" w14:textId="77777777" w:rsidR="00B94F9A" w:rsidRDefault="00B94F9A"/>
    <w:p w14:paraId="7C267423" w14:textId="01F9BDF9" w:rsidR="00B768A9" w:rsidRPr="00F956D4" w:rsidRDefault="00B768A9">
      <w:r w:rsidRPr="00F956D4">
        <w:t>Nærlæs afsnittene ”</w:t>
      </w:r>
      <w:r w:rsidR="00A81F60" w:rsidRPr="00F956D4">
        <w:t>Salt i undergrunden</w:t>
      </w:r>
      <w:r w:rsidRPr="00F956D4">
        <w:t>”</w:t>
      </w:r>
      <w:r w:rsidR="00A81F60" w:rsidRPr="00F956D4">
        <w:t xml:space="preserve"> og</w:t>
      </w:r>
      <w:r w:rsidRPr="00F956D4">
        <w:t xml:space="preserve"> ”Kalk”</w:t>
      </w:r>
      <w:r w:rsidR="00A81F60" w:rsidRPr="00F956D4">
        <w:t xml:space="preserve"> </w:t>
      </w:r>
      <w:r w:rsidRPr="00F956D4">
        <w:t>for at kunne udfylde de tomme felter i Tabel 1.</w:t>
      </w:r>
    </w:p>
    <w:p w14:paraId="7A6FC204" w14:textId="7D8FBA0B" w:rsidR="00244654" w:rsidRDefault="00244654" w:rsidP="00244654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FB7AC0">
        <w:rPr>
          <w:noProof/>
        </w:rPr>
        <w:t>1</w:t>
      </w:r>
      <w:r>
        <w:fldChar w:fldCharType="end"/>
      </w:r>
      <w:r>
        <w:t>. Oversigt over lagene i undergrunden (inkl. istidsaflejringer) omkring Mønsted.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5947"/>
      </w:tblGrid>
      <w:tr w:rsidR="00244654" w14:paraId="6BA684B0" w14:textId="77777777" w:rsidTr="00244654">
        <w:tc>
          <w:tcPr>
            <w:tcW w:w="1696" w:type="dxa"/>
          </w:tcPr>
          <w:p w14:paraId="3D331EDF" w14:textId="28AF3A2C" w:rsidR="00244654" w:rsidRPr="00244654" w:rsidRDefault="00244654">
            <w:pPr>
              <w:rPr>
                <w:b/>
                <w:bCs/>
              </w:rPr>
            </w:pPr>
            <w:r>
              <w:rPr>
                <w:b/>
                <w:bCs/>
              </w:rPr>
              <w:t>Lag i jorden</w:t>
            </w:r>
          </w:p>
        </w:tc>
        <w:tc>
          <w:tcPr>
            <w:tcW w:w="1985" w:type="dxa"/>
          </w:tcPr>
          <w:p w14:paraId="1954483E" w14:textId="77777777" w:rsidR="00244654" w:rsidRDefault="00244654">
            <w:pPr>
              <w:rPr>
                <w:b/>
                <w:bCs/>
              </w:rPr>
            </w:pPr>
            <w:r>
              <w:rPr>
                <w:b/>
                <w:bCs/>
              </w:rPr>
              <w:t>Geologisk p</w:t>
            </w:r>
            <w:r w:rsidRPr="00244654">
              <w:rPr>
                <w:b/>
                <w:bCs/>
              </w:rPr>
              <w:t>eriode</w:t>
            </w:r>
          </w:p>
          <w:p w14:paraId="6D342BD3" w14:textId="1418DFF4" w:rsidR="00244654" w:rsidRPr="00244654" w:rsidRDefault="00244654">
            <w:pPr>
              <w:rPr>
                <w:b/>
                <w:bCs/>
              </w:rPr>
            </w:pPr>
            <w:r w:rsidRPr="00244654">
              <w:rPr>
                <w:b/>
                <w:bCs/>
              </w:rPr>
              <w:t xml:space="preserve"> (år siden)</w:t>
            </w:r>
          </w:p>
        </w:tc>
        <w:tc>
          <w:tcPr>
            <w:tcW w:w="5947" w:type="dxa"/>
          </w:tcPr>
          <w:p w14:paraId="05821D31" w14:textId="4B19ED9E" w:rsidR="00244654" w:rsidRPr="00244654" w:rsidRDefault="00244654">
            <w:pPr>
              <w:rPr>
                <w:b/>
                <w:bCs/>
              </w:rPr>
            </w:pPr>
            <w:r w:rsidRPr="00244654">
              <w:rPr>
                <w:b/>
                <w:bCs/>
              </w:rPr>
              <w:t>Beskrivelse</w:t>
            </w:r>
            <w:r>
              <w:rPr>
                <w:b/>
                <w:bCs/>
              </w:rPr>
              <w:t>: hvad består laget af, hvor tykt er det, hvordan er det aflejret, hvad kendetegner det?</w:t>
            </w:r>
          </w:p>
        </w:tc>
      </w:tr>
      <w:tr w:rsidR="00244654" w14:paraId="4E469AC0" w14:textId="77777777" w:rsidTr="00244654">
        <w:tc>
          <w:tcPr>
            <w:tcW w:w="1696" w:type="dxa"/>
          </w:tcPr>
          <w:p w14:paraId="4C820CA4" w14:textId="4723765D" w:rsidR="00244654" w:rsidRDefault="00244654">
            <w:r>
              <w:t>Istidsaflejringer</w:t>
            </w:r>
          </w:p>
        </w:tc>
        <w:tc>
          <w:tcPr>
            <w:tcW w:w="1985" w:type="dxa"/>
          </w:tcPr>
          <w:p w14:paraId="342BD1BC" w14:textId="2D641669" w:rsidR="00244654" w:rsidRDefault="00B768A9">
            <w:proofErr w:type="spellStart"/>
            <w:r>
              <w:t>Kvartær</w:t>
            </w:r>
            <w:proofErr w:type="spellEnd"/>
            <w:r>
              <w:t xml:space="preserve"> (dækker de sidste 2,6 mio. år)</w:t>
            </w:r>
          </w:p>
        </w:tc>
        <w:tc>
          <w:tcPr>
            <w:tcW w:w="5947" w:type="dxa"/>
          </w:tcPr>
          <w:p w14:paraId="1019F131" w14:textId="1608DF71" w:rsidR="00244654" w:rsidRDefault="00B768A9">
            <w:r>
              <w:t xml:space="preserve">Ikke beskrevet i folderen, men </w:t>
            </w:r>
            <w:r w:rsidR="00A81F60">
              <w:t xml:space="preserve">tænk på noget af det, I så i Røjle Klint </w:t>
            </w:r>
            <w:r w:rsidR="00A81F60">
              <w:sym w:font="Wingdings" w:char="F04A"/>
            </w:r>
          </w:p>
        </w:tc>
      </w:tr>
      <w:tr w:rsidR="00244654" w14:paraId="1E56F4D8" w14:textId="77777777" w:rsidTr="00244654">
        <w:tc>
          <w:tcPr>
            <w:tcW w:w="1696" w:type="dxa"/>
          </w:tcPr>
          <w:p w14:paraId="05AB8933" w14:textId="5DB3BDBF" w:rsidR="00244654" w:rsidRDefault="00244654">
            <w:proofErr w:type="spellStart"/>
            <w:r>
              <w:t>Danien</w:t>
            </w:r>
            <w:proofErr w:type="spellEnd"/>
            <w:r>
              <w:t xml:space="preserve"> Kalk</w:t>
            </w:r>
          </w:p>
        </w:tc>
        <w:tc>
          <w:tcPr>
            <w:tcW w:w="1985" w:type="dxa"/>
          </w:tcPr>
          <w:p w14:paraId="20BB2E04" w14:textId="77777777" w:rsidR="00244654" w:rsidRDefault="00244654"/>
        </w:tc>
        <w:tc>
          <w:tcPr>
            <w:tcW w:w="5947" w:type="dxa"/>
          </w:tcPr>
          <w:p w14:paraId="47E103AE" w14:textId="77777777" w:rsidR="00244654" w:rsidRDefault="00244654"/>
        </w:tc>
      </w:tr>
      <w:tr w:rsidR="00244654" w14:paraId="66951067" w14:textId="77777777" w:rsidTr="00244654">
        <w:tc>
          <w:tcPr>
            <w:tcW w:w="1696" w:type="dxa"/>
          </w:tcPr>
          <w:p w14:paraId="08FBB2A7" w14:textId="1C35EECF" w:rsidR="00244654" w:rsidRDefault="00244654">
            <w:r>
              <w:t>Skrivekridt</w:t>
            </w:r>
          </w:p>
        </w:tc>
        <w:tc>
          <w:tcPr>
            <w:tcW w:w="1985" w:type="dxa"/>
          </w:tcPr>
          <w:p w14:paraId="3B015C47" w14:textId="77777777" w:rsidR="00244654" w:rsidRDefault="00244654"/>
        </w:tc>
        <w:tc>
          <w:tcPr>
            <w:tcW w:w="5947" w:type="dxa"/>
          </w:tcPr>
          <w:p w14:paraId="3E3DDEB1" w14:textId="77777777" w:rsidR="00244654" w:rsidRDefault="00244654"/>
        </w:tc>
      </w:tr>
      <w:tr w:rsidR="00244654" w14:paraId="180FCF63" w14:textId="77777777" w:rsidTr="00244654">
        <w:tc>
          <w:tcPr>
            <w:tcW w:w="1696" w:type="dxa"/>
          </w:tcPr>
          <w:p w14:paraId="7FA33307" w14:textId="0499E8A6" w:rsidR="00244654" w:rsidRDefault="00244654">
            <w:r>
              <w:t>Ler og sand</w:t>
            </w:r>
          </w:p>
        </w:tc>
        <w:tc>
          <w:tcPr>
            <w:tcW w:w="1985" w:type="dxa"/>
          </w:tcPr>
          <w:p w14:paraId="32E99E29" w14:textId="77777777" w:rsidR="00244654" w:rsidRDefault="00244654"/>
        </w:tc>
        <w:tc>
          <w:tcPr>
            <w:tcW w:w="5947" w:type="dxa"/>
          </w:tcPr>
          <w:p w14:paraId="4765663B" w14:textId="77777777" w:rsidR="00244654" w:rsidRDefault="00244654"/>
        </w:tc>
      </w:tr>
      <w:tr w:rsidR="00244654" w14:paraId="47F9812E" w14:textId="77777777" w:rsidTr="00244654">
        <w:tc>
          <w:tcPr>
            <w:tcW w:w="1696" w:type="dxa"/>
          </w:tcPr>
          <w:p w14:paraId="3193B64C" w14:textId="12D3582A" w:rsidR="00244654" w:rsidRDefault="00244654">
            <w:r>
              <w:t>Salt</w:t>
            </w:r>
          </w:p>
        </w:tc>
        <w:tc>
          <w:tcPr>
            <w:tcW w:w="1985" w:type="dxa"/>
          </w:tcPr>
          <w:p w14:paraId="0AC55755" w14:textId="77777777" w:rsidR="00244654" w:rsidRDefault="00244654"/>
        </w:tc>
        <w:tc>
          <w:tcPr>
            <w:tcW w:w="5947" w:type="dxa"/>
          </w:tcPr>
          <w:p w14:paraId="4FB40390" w14:textId="77777777" w:rsidR="00244654" w:rsidRDefault="00244654"/>
        </w:tc>
      </w:tr>
    </w:tbl>
    <w:p w14:paraId="0BB22867" w14:textId="77777777" w:rsidR="00244654" w:rsidRDefault="00244654"/>
    <w:p w14:paraId="783807B7" w14:textId="56ECE57A" w:rsidR="00F956D4" w:rsidRDefault="00F956D4" w:rsidP="00F956D4">
      <w:r>
        <w:t xml:space="preserve">Kig på Figur </w:t>
      </w:r>
      <w:r>
        <w:t>1</w:t>
      </w:r>
      <w:r>
        <w:t xml:space="preserve">. Hvorfor er der kun et lag af gips ovenpå </w:t>
      </w:r>
      <w:proofErr w:type="spellStart"/>
      <w:r>
        <w:t>saltdiapiren</w:t>
      </w:r>
      <w:proofErr w:type="spellEnd"/>
      <w:r>
        <w:t xml:space="preserve"> / salthorsten og ikke andre steder i undergrunden?</w:t>
      </w:r>
    </w:p>
    <w:p w14:paraId="188CE87A" w14:textId="77777777" w:rsidR="00F956D4" w:rsidRDefault="00F956D4" w:rsidP="00F956D4">
      <w:r>
        <w:t>Er Mønsted Kalkgruber placeret optimalt (se Figur 1)? Begrund svaret.</w:t>
      </w:r>
    </w:p>
    <w:p w14:paraId="091C64EA" w14:textId="77777777" w:rsidR="00F956D4" w:rsidRDefault="001A1176" w:rsidP="00F956D4">
      <w:pPr>
        <w:keepNext/>
      </w:pPr>
      <w:r>
        <w:rPr>
          <w:noProof/>
        </w:rPr>
        <w:drawing>
          <wp:inline distT="0" distB="0" distL="0" distR="0" wp14:anchorId="2B01FBB6" wp14:editId="1D743248">
            <wp:extent cx="2654300" cy="3166135"/>
            <wp:effectExtent l="0" t="0" r="0" b="0"/>
            <wp:docPr id="18107174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174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78A" w14:textId="765F6631" w:rsidR="00FB7AC0" w:rsidRDefault="00F956D4" w:rsidP="00F956D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0A2C48"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Saltdiapiren</w:t>
      </w:r>
      <w:proofErr w:type="spellEnd"/>
      <w:r>
        <w:t xml:space="preserve"> (= salthorsten) under Mønsted.</w:t>
      </w:r>
    </w:p>
    <w:p w14:paraId="04166283" w14:textId="21AA2D2A" w:rsidR="00FB7AC0" w:rsidRDefault="00F956D4">
      <w:r>
        <w:lastRenderedPageBreak/>
        <w:t>Kig på Figur 2. Hvad betyder de forskellige skraveringer? Betyder de det samme som på Figur 1?</w:t>
      </w:r>
    </w:p>
    <w:p w14:paraId="56AA7C62" w14:textId="77777777" w:rsidR="00F956D4" w:rsidRDefault="00FB7AC0" w:rsidP="00F956D4">
      <w:pPr>
        <w:keepNext/>
      </w:pPr>
      <w:r>
        <w:rPr>
          <w:noProof/>
        </w:rPr>
        <w:drawing>
          <wp:inline distT="0" distB="0" distL="0" distR="0" wp14:anchorId="1CED4F17" wp14:editId="53F9C0E5">
            <wp:extent cx="3729569" cy="2625213"/>
            <wp:effectExtent l="0" t="0" r="4445" b="3810"/>
            <wp:docPr id="15856097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09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5143" cy="26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5E65" w14:textId="7CE7BAE1" w:rsidR="00FB7AC0" w:rsidRDefault="00F956D4" w:rsidP="00F956D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0A2C48">
        <w:rPr>
          <w:noProof/>
        </w:rPr>
        <w:t>2</w:t>
      </w:r>
      <w:r>
        <w:fldChar w:fldCharType="end"/>
      </w:r>
      <w:r>
        <w:t>. Snit gennem indgangen til gruberne.</w:t>
      </w:r>
    </w:p>
    <w:p w14:paraId="35189345" w14:textId="77777777" w:rsidR="00F956D4" w:rsidRDefault="00F956D4"/>
    <w:p w14:paraId="2D84F347" w14:textId="5A93D10E" w:rsidR="00F956D4" w:rsidRDefault="00F956D4">
      <w:r>
        <w:t>Genl</w:t>
      </w:r>
      <w:r>
        <w:t>æs afsnitt</w:t>
      </w:r>
      <w:r>
        <w:t>ene</w:t>
      </w:r>
      <w:r>
        <w:t xml:space="preserve"> ”</w:t>
      </w:r>
      <w:r>
        <w:t xml:space="preserve">Flint” og </w:t>
      </w:r>
      <w:r>
        <w:t>”Forkastninger”.</w:t>
      </w:r>
    </w:p>
    <w:p w14:paraId="6FA3975D" w14:textId="77777777" w:rsidR="00F956D4" w:rsidRDefault="00F956D4" w:rsidP="00F956D4">
      <w:r>
        <w:t>Hvad er flint? Hvor og hvordan dannes det?</w:t>
      </w:r>
    </w:p>
    <w:p w14:paraId="71F2D0AE" w14:textId="0B98B97E" w:rsidR="00F956D4" w:rsidRDefault="00F956D4" w:rsidP="00F956D4">
      <w:r>
        <w:t>E</w:t>
      </w:r>
      <w:r>
        <w:t>r der forkastninger på nogen af de to profiltegninger fra folderen</w:t>
      </w:r>
      <w:r>
        <w:t xml:space="preserve"> (Figur 1 og Figur 2)</w:t>
      </w:r>
      <w:r>
        <w:t>?</w:t>
      </w:r>
    </w:p>
    <w:p w14:paraId="58B2624C" w14:textId="19F76231" w:rsidR="00BF6C9C" w:rsidRDefault="00274B61" w:rsidP="00BF6C9C">
      <w:r>
        <w:t>______________________________________________________________________________________</w:t>
      </w:r>
    </w:p>
    <w:p w14:paraId="10F616B1" w14:textId="77777777" w:rsidR="00274B61" w:rsidRDefault="00274B61" w:rsidP="00BF6C9C"/>
    <w:p w14:paraId="023A933E" w14:textId="41897270" w:rsidR="00BF6C9C" w:rsidRPr="00274B61" w:rsidRDefault="00274B61" w:rsidP="00BF6C9C">
      <w:pPr>
        <w:rPr>
          <w:color w:val="0563C1" w:themeColor="hyperlink"/>
          <w:u w:val="single"/>
        </w:rPr>
      </w:pPr>
      <w:r>
        <w:t xml:space="preserve">Åbn linket </w:t>
      </w:r>
      <w:hyperlink r:id="rId9" w:history="1">
        <w:r w:rsidRPr="002A38F6">
          <w:rPr>
            <w:rStyle w:val="Hyperlink"/>
          </w:rPr>
          <w:t>https://trap.lex.dk/Mønsted_Kalkgruber</w:t>
        </w:r>
      </w:hyperlink>
      <w:r>
        <w:t xml:space="preserve"> og se på</w:t>
      </w:r>
      <w:r w:rsidR="00BF6C9C">
        <w:t xml:space="preserve"> </w:t>
      </w:r>
      <w:r w:rsidR="00BF6C9C" w:rsidRPr="00A46F66">
        <w:rPr>
          <w:rFonts w:cstheme="minorHAnsi"/>
        </w:rPr>
        <w:t>illustrationen ”</w:t>
      </w:r>
      <w:r w:rsidR="00BF6C9C" w:rsidRPr="00A46F66">
        <w:rPr>
          <w:rStyle w:val="Fremhv"/>
          <w:rFonts w:cstheme="minorHAnsi"/>
          <w:shd w:val="clear" w:color="auto" w:fill="FFFFFF"/>
        </w:rPr>
        <w:t xml:space="preserve">En </w:t>
      </w:r>
      <w:proofErr w:type="spellStart"/>
      <w:r w:rsidR="00BF6C9C" w:rsidRPr="00A46F66">
        <w:rPr>
          <w:rStyle w:val="Fremhv"/>
          <w:rFonts w:cstheme="minorHAnsi"/>
          <w:shd w:val="clear" w:color="auto" w:fill="FFFFFF"/>
        </w:rPr>
        <w:t>Kove</w:t>
      </w:r>
      <w:proofErr w:type="spellEnd"/>
      <w:r w:rsidR="00BF6C9C" w:rsidRPr="00A46F66">
        <w:rPr>
          <w:rStyle w:val="Fremhv"/>
          <w:rFonts w:cstheme="minorHAnsi"/>
          <w:shd w:val="clear" w:color="auto" w:fill="FFFFFF"/>
        </w:rPr>
        <w:t xml:space="preserve"> i Dagbjærg Kalkgruber</w:t>
      </w:r>
      <w:r w:rsidR="00BF6C9C" w:rsidRPr="00A46F66">
        <w:rPr>
          <w:rFonts w:cstheme="minorHAnsi"/>
        </w:rPr>
        <w:t xml:space="preserve">” </w:t>
      </w:r>
      <w:r w:rsidR="00BF6C9C">
        <w:rPr>
          <w:rFonts w:cstheme="minorHAnsi"/>
        </w:rPr>
        <w:t xml:space="preserve">(trykt i 1887) </w:t>
      </w:r>
      <w:r w:rsidR="00BF6C9C" w:rsidRPr="00A46F66">
        <w:rPr>
          <w:rFonts w:cstheme="minorHAnsi"/>
        </w:rPr>
        <w:t>nederst</w:t>
      </w:r>
      <w:r w:rsidR="00BF6C9C" w:rsidRPr="00A46F66">
        <w:t xml:space="preserve"> </w:t>
      </w:r>
      <w:r w:rsidR="00BF6C9C">
        <w:t>i højre side. Der er desværre copyright på figuren, så derfor er den ikke indsat her. Beskriv i stedet i ord, hvad du kan se på tegningen.</w:t>
      </w:r>
      <w:r w:rsidR="000A2C48">
        <w:t xml:space="preserve"> Beskriv dernæst i ord, hvad du kan se på Figur 3 (fra folderen). Sammenlign de to illustrationer: hvilken er ældst? Begrund svaret.</w:t>
      </w:r>
    </w:p>
    <w:p w14:paraId="0810C20B" w14:textId="77777777" w:rsidR="000A2C48" w:rsidRDefault="000A2C48" w:rsidP="000A2C48">
      <w:pPr>
        <w:keepNext/>
      </w:pPr>
      <w:r>
        <w:rPr>
          <w:noProof/>
        </w:rPr>
        <w:drawing>
          <wp:inline distT="0" distB="0" distL="0" distR="0" wp14:anchorId="6B4FC696" wp14:editId="675BA1A1">
            <wp:extent cx="3016250" cy="2282061"/>
            <wp:effectExtent l="0" t="0" r="0" b="4445"/>
            <wp:docPr id="5640675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675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6598" cy="229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87D2" w14:textId="35EF0ABB" w:rsidR="00BF6C9C" w:rsidRDefault="000A2C48" w:rsidP="000A2C48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Kalkbrydning i Mønsted Kalkgruber.</w:t>
      </w:r>
    </w:p>
    <w:p w14:paraId="3783E3E9" w14:textId="65486F1F" w:rsidR="00A81F60" w:rsidRDefault="00A81F60" w:rsidP="00A81F60">
      <w:r>
        <w:lastRenderedPageBreak/>
        <w:t xml:space="preserve">Nærlæs afsnittene ”Gruberne”, ”Kalkbrydning og kalkbrænding”, ”Da driften ophørte” og ”Kalkværket” for at kunne udfylde de tomme felter i Tabel </w:t>
      </w:r>
      <w:r>
        <w:t>2</w:t>
      </w:r>
      <w:r>
        <w:t>.</w:t>
      </w:r>
    </w:p>
    <w:p w14:paraId="68325733" w14:textId="55F5EF4A" w:rsidR="00FB7AC0" w:rsidRDefault="00FB7AC0" w:rsidP="00FB7AC0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="00E067BC">
        <w:t>Dansk i</w:t>
      </w:r>
      <w:r>
        <w:t>ndustrihistorie i kalkgruberne.</w:t>
      </w:r>
      <w:r w:rsidR="00E067BC">
        <w:t xml:space="preserve"> *</w:t>
      </w:r>
      <w:r w:rsidR="00A81F60">
        <w:t xml:space="preserve"> </w:t>
      </w:r>
      <w:r w:rsidR="00E067BC">
        <w:t xml:space="preserve">1340-1523, jf. </w:t>
      </w:r>
      <w:hyperlink r:id="rId11" w:history="1">
        <w:r w:rsidR="00E067BC" w:rsidRPr="002A38F6">
          <w:rPr>
            <w:rStyle w:val="Hyperlink"/>
          </w:rPr>
          <w:t>https://danmarkshistorien.dk/perioder/senmiddelalderen-1340-1523</w:t>
        </w:r>
      </w:hyperlink>
      <w:r w:rsidR="00E067BC">
        <w:t xml:space="preserve"> 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1839"/>
        <w:gridCol w:w="7789"/>
      </w:tblGrid>
      <w:tr w:rsidR="00E067BC" w14:paraId="4E8B9198" w14:textId="77777777" w:rsidTr="00E067BC">
        <w:tc>
          <w:tcPr>
            <w:tcW w:w="955" w:type="pct"/>
          </w:tcPr>
          <w:p w14:paraId="4FA13AF1" w14:textId="4D8269A6" w:rsidR="00E067BC" w:rsidRPr="00244654" w:rsidRDefault="00B94F9A" w:rsidP="00E83125">
            <w:pPr>
              <w:rPr>
                <w:b/>
                <w:bCs/>
              </w:rPr>
            </w:pPr>
            <w:r>
              <w:rPr>
                <w:b/>
                <w:bCs/>
              </w:rPr>
              <w:t>År / periode</w:t>
            </w:r>
          </w:p>
        </w:tc>
        <w:tc>
          <w:tcPr>
            <w:tcW w:w="4045" w:type="pct"/>
          </w:tcPr>
          <w:p w14:paraId="30E4A49B" w14:textId="303B5874" w:rsidR="00E067BC" w:rsidRPr="00244654" w:rsidRDefault="00B94F9A" w:rsidP="00E83125">
            <w:pPr>
              <w:rPr>
                <w:b/>
                <w:bCs/>
              </w:rPr>
            </w:pPr>
            <w:r>
              <w:rPr>
                <w:b/>
                <w:bCs/>
              </w:rPr>
              <w:t>Beskriv</w:t>
            </w:r>
            <w:r w:rsidR="00A81F60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hvordan man udvandt og brændte kalk </w:t>
            </w:r>
            <w:r w:rsidR="00A81F60">
              <w:rPr>
                <w:b/>
                <w:bCs/>
              </w:rPr>
              <w:t>i perioden</w:t>
            </w:r>
            <w:r w:rsidR="00A81F6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og til hvilke formål </w:t>
            </w:r>
          </w:p>
        </w:tc>
      </w:tr>
      <w:tr w:rsidR="00E067BC" w14:paraId="1594DBFC" w14:textId="77777777" w:rsidTr="00E067BC">
        <w:tc>
          <w:tcPr>
            <w:tcW w:w="955" w:type="pct"/>
          </w:tcPr>
          <w:p w14:paraId="7D924581" w14:textId="08DDA8C5" w:rsidR="00E067BC" w:rsidRPr="00E067BC" w:rsidRDefault="00E067BC" w:rsidP="00E83125">
            <w:r w:rsidRPr="00E067BC">
              <w:t>1980</w:t>
            </w:r>
          </w:p>
        </w:tc>
        <w:tc>
          <w:tcPr>
            <w:tcW w:w="4045" w:type="pct"/>
          </w:tcPr>
          <w:p w14:paraId="5326E10F" w14:textId="77777777" w:rsidR="00E067BC" w:rsidRPr="00E067BC" w:rsidRDefault="00E067BC" w:rsidP="00E83125"/>
        </w:tc>
      </w:tr>
      <w:tr w:rsidR="00E067BC" w14:paraId="7A65ADA4" w14:textId="77777777" w:rsidTr="00E067BC">
        <w:tc>
          <w:tcPr>
            <w:tcW w:w="955" w:type="pct"/>
          </w:tcPr>
          <w:p w14:paraId="0D5DC219" w14:textId="2A68FAC7" w:rsidR="00E067BC" w:rsidRPr="00E067BC" w:rsidRDefault="00E067BC" w:rsidP="00E83125">
            <w:r w:rsidRPr="00E067BC">
              <w:t>1956</w:t>
            </w:r>
          </w:p>
        </w:tc>
        <w:tc>
          <w:tcPr>
            <w:tcW w:w="4045" w:type="pct"/>
          </w:tcPr>
          <w:p w14:paraId="54131050" w14:textId="77777777" w:rsidR="00E067BC" w:rsidRPr="00E067BC" w:rsidRDefault="00E067BC" w:rsidP="00E83125"/>
        </w:tc>
      </w:tr>
      <w:tr w:rsidR="00E067BC" w14:paraId="41CB8689" w14:textId="77777777" w:rsidTr="00E067BC">
        <w:tc>
          <w:tcPr>
            <w:tcW w:w="955" w:type="pct"/>
          </w:tcPr>
          <w:p w14:paraId="13FF5462" w14:textId="7971A8CC" w:rsidR="00E067BC" w:rsidRPr="00E067BC" w:rsidRDefault="00E067BC" w:rsidP="00E83125">
            <w:r>
              <w:t>1936</w:t>
            </w:r>
          </w:p>
        </w:tc>
        <w:tc>
          <w:tcPr>
            <w:tcW w:w="4045" w:type="pct"/>
          </w:tcPr>
          <w:p w14:paraId="66540EE0" w14:textId="77777777" w:rsidR="00E067BC" w:rsidRPr="00E067BC" w:rsidRDefault="00E067BC" w:rsidP="00E83125"/>
        </w:tc>
      </w:tr>
      <w:tr w:rsidR="00E067BC" w14:paraId="7A8853F8" w14:textId="77777777" w:rsidTr="00E067BC">
        <w:tc>
          <w:tcPr>
            <w:tcW w:w="955" w:type="pct"/>
          </w:tcPr>
          <w:p w14:paraId="234F0562" w14:textId="70CF1CCA" w:rsidR="00E067BC" w:rsidRPr="00E067BC" w:rsidRDefault="00E067BC" w:rsidP="00E83125">
            <w:r>
              <w:t>1917</w:t>
            </w:r>
          </w:p>
        </w:tc>
        <w:tc>
          <w:tcPr>
            <w:tcW w:w="4045" w:type="pct"/>
          </w:tcPr>
          <w:p w14:paraId="50878864" w14:textId="77777777" w:rsidR="00E067BC" w:rsidRPr="00E067BC" w:rsidRDefault="00E067BC" w:rsidP="00E83125"/>
        </w:tc>
      </w:tr>
      <w:tr w:rsidR="00E067BC" w14:paraId="340DB4CC" w14:textId="77777777" w:rsidTr="00E067BC">
        <w:tc>
          <w:tcPr>
            <w:tcW w:w="955" w:type="pct"/>
          </w:tcPr>
          <w:p w14:paraId="72667954" w14:textId="41891134" w:rsidR="00E067BC" w:rsidRPr="00E067BC" w:rsidRDefault="00E067BC" w:rsidP="00E83125">
            <w:r w:rsidRPr="00E067BC">
              <w:t>1872</w:t>
            </w:r>
          </w:p>
        </w:tc>
        <w:tc>
          <w:tcPr>
            <w:tcW w:w="4045" w:type="pct"/>
          </w:tcPr>
          <w:p w14:paraId="7D294A20" w14:textId="77777777" w:rsidR="00E067BC" w:rsidRPr="00E067BC" w:rsidRDefault="00E067BC" w:rsidP="00E83125"/>
        </w:tc>
      </w:tr>
      <w:tr w:rsidR="00E067BC" w14:paraId="4DA2A5A7" w14:textId="77777777" w:rsidTr="00E067BC">
        <w:tc>
          <w:tcPr>
            <w:tcW w:w="955" w:type="pct"/>
          </w:tcPr>
          <w:p w14:paraId="5B5D5267" w14:textId="32242F97" w:rsidR="00E067BC" w:rsidRDefault="00E067BC" w:rsidP="00E83125">
            <w:r>
              <w:t>Slutningen af 1800-tallet</w:t>
            </w:r>
          </w:p>
        </w:tc>
        <w:tc>
          <w:tcPr>
            <w:tcW w:w="4045" w:type="pct"/>
          </w:tcPr>
          <w:p w14:paraId="78DCE74E" w14:textId="77777777" w:rsidR="00E067BC" w:rsidRDefault="00E067BC" w:rsidP="00E83125"/>
        </w:tc>
      </w:tr>
      <w:tr w:rsidR="00E067BC" w14:paraId="1A59C353" w14:textId="77777777" w:rsidTr="00E067BC">
        <w:tc>
          <w:tcPr>
            <w:tcW w:w="955" w:type="pct"/>
          </w:tcPr>
          <w:p w14:paraId="73B9DD7E" w14:textId="2DA7B242" w:rsidR="00E067BC" w:rsidRDefault="00E067BC" w:rsidP="00E83125">
            <w:r>
              <w:t>1860’erne</w:t>
            </w:r>
          </w:p>
        </w:tc>
        <w:tc>
          <w:tcPr>
            <w:tcW w:w="4045" w:type="pct"/>
          </w:tcPr>
          <w:p w14:paraId="2867349A" w14:textId="77777777" w:rsidR="00E067BC" w:rsidRDefault="00E067BC" w:rsidP="00E83125"/>
        </w:tc>
      </w:tr>
      <w:tr w:rsidR="00E067BC" w14:paraId="3D6E2015" w14:textId="77777777" w:rsidTr="00E067BC">
        <w:tc>
          <w:tcPr>
            <w:tcW w:w="955" w:type="pct"/>
          </w:tcPr>
          <w:p w14:paraId="00A716A8" w14:textId="4E54D850" w:rsidR="00E067BC" w:rsidRDefault="00E067BC" w:rsidP="00E83125">
            <w:r>
              <w:t>1826</w:t>
            </w:r>
          </w:p>
        </w:tc>
        <w:tc>
          <w:tcPr>
            <w:tcW w:w="4045" w:type="pct"/>
          </w:tcPr>
          <w:p w14:paraId="5DF5E564" w14:textId="77777777" w:rsidR="00E067BC" w:rsidRDefault="00E067BC" w:rsidP="00E83125"/>
        </w:tc>
      </w:tr>
      <w:tr w:rsidR="00E067BC" w14:paraId="692C07E4" w14:textId="77777777" w:rsidTr="00E067BC">
        <w:tc>
          <w:tcPr>
            <w:tcW w:w="955" w:type="pct"/>
          </w:tcPr>
          <w:p w14:paraId="44D19341" w14:textId="5FFEA270" w:rsidR="00E067BC" w:rsidRDefault="00E067BC" w:rsidP="00E83125">
            <w:r>
              <w:t>Senmiddelalder* til 1820’erne</w:t>
            </w:r>
          </w:p>
        </w:tc>
        <w:tc>
          <w:tcPr>
            <w:tcW w:w="4045" w:type="pct"/>
          </w:tcPr>
          <w:p w14:paraId="3CD8EDEA" w14:textId="77777777" w:rsidR="00E067BC" w:rsidRDefault="00E067BC" w:rsidP="00E83125"/>
        </w:tc>
      </w:tr>
      <w:tr w:rsidR="00E067BC" w14:paraId="585D2FC8" w14:textId="77777777" w:rsidTr="00E067BC">
        <w:tc>
          <w:tcPr>
            <w:tcW w:w="955" w:type="pct"/>
          </w:tcPr>
          <w:p w14:paraId="5937A685" w14:textId="0C7472CC" w:rsidR="00E067BC" w:rsidRDefault="00B94F9A" w:rsidP="00E83125">
            <w:r>
              <w:t>&gt;</w:t>
            </w:r>
            <w:r w:rsidR="00E067BC">
              <w:t xml:space="preserve"> 1.000 år siden</w:t>
            </w:r>
          </w:p>
        </w:tc>
        <w:tc>
          <w:tcPr>
            <w:tcW w:w="4045" w:type="pct"/>
          </w:tcPr>
          <w:p w14:paraId="50FEC1C9" w14:textId="77777777" w:rsidR="00E067BC" w:rsidRDefault="00E067BC" w:rsidP="00E83125"/>
        </w:tc>
      </w:tr>
    </w:tbl>
    <w:p w14:paraId="1A6FD73F" w14:textId="77777777" w:rsidR="00FB7AC0" w:rsidRDefault="00FB7AC0"/>
    <w:p w14:paraId="65F91B34" w14:textId="37FB91A1" w:rsidR="00E067BC" w:rsidRDefault="00E067BC">
      <w:r>
        <w:t xml:space="preserve">Hvilke </w:t>
      </w:r>
      <w:r w:rsidR="00274B61">
        <w:t xml:space="preserve">fire </w:t>
      </w:r>
      <w:r>
        <w:t>brændsler fyrede man med i ovnene til kalkbrænding, hvornår og hvorfor?</w:t>
      </w:r>
    </w:p>
    <w:p w14:paraId="72237C7C" w14:textId="77777777" w:rsidR="00BF6C9C" w:rsidRDefault="00BF6C9C"/>
    <w:p w14:paraId="16B56617" w14:textId="05135D27" w:rsidR="00B16BE6" w:rsidRDefault="00274B61" w:rsidP="00474253">
      <w:pPr>
        <w:sectPr w:rsidR="00B16BE6">
          <w:footerReference w:type="default" r:id="rId12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t xml:space="preserve">Kig på kortet fra folderen (indsat her som Figur </w:t>
      </w:r>
      <w:r w:rsidR="000A2C48">
        <w:t>4</w:t>
      </w:r>
      <w:r>
        <w:t>) og sammenlign med Mønsted Kalkgrubers kort (roteret 90</w:t>
      </w:r>
      <w:r>
        <w:rPr>
          <w:rFonts w:cstheme="minorHAnsi"/>
        </w:rPr>
        <w:t>°</w:t>
      </w:r>
      <w:r>
        <w:t xml:space="preserve"> med uret, så nord er opad</w:t>
      </w:r>
      <w:r w:rsidR="00474253">
        <w:t xml:space="preserve">) på Figur </w:t>
      </w:r>
      <w:r w:rsidR="000A2C48">
        <w:t>5</w:t>
      </w:r>
      <w:r w:rsidR="00474253">
        <w:t>. Er vi klogere på de underjordiske gange nu?</w:t>
      </w:r>
    </w:p>
    <w:p w14:paraId="53039DBB" w14:textId="77777777" w:rsidR="00B16BE6" w:rsidRDefault="00BF6C9C" w:rsidP="00B16BE6">
      <w:pPr>
        <w:keepNext/>
      </w:pPr>
      <w:r>
        <w:rPr>
          <w:noProof/>
        </w:rPr>
        <w:drawing>
          <wp:inline distT="0" distB="0" distL="0" distR="0" wp14:anchorId="5FEE82AB" wp14:editId="201B2A63">
            <wp:extent cx="3047925" cy="2880000"/>
            <wp:effectExtent l="0" t="0" r="635" b="0"/>
            <wp:docPr id="72826210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621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9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F92E" w14:textId="4631E1CB" w:rsidR="00B16BE6" w:rsidRDefault="00B16BE6" w:rsidP="00B16BE6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0A2C48">
        <w:rPr>
          <w:noProof/>
        </w:rPr>
        <w:t>4</w:t>
      </w:r>
      <w:r>
        <w:fldChar w:fldCharType="end"/>
      </w:r>
      <w:r>
        <w:t>. Kort over Mønsted Kalkgruber, fra folderen.</w:t>
      </w:r>
    </w:p>
    <w:p w14:paraId="4F983DA3" w14:textId="77777777" w:rsidR="00B16BE6" w:rsidRDefault="00BF6C9C" w:rsidP="00B16BE6">
      <w:pPr>
        <w:keepNext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3E41B9A" wp14:editId="20A9BE1F">
            <wp:extent cx="2879584" cy="2323535"/>
            <wp:effectExtent l="0" t="7938" r="8573" b="8572"/>
            <wp:docPr id="500511834" name="Billede 1" descr="Kalkgrub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kgruber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440" cy="23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45BD" w14:textId="3CA581CD" w:rsidR="00B16BE6" w:rsidRDefault="00B16BE6" w:rsidP="00B16BE6">
      <w:pPr>
        <w:pStyle w:val="Billedtekst"/>
        <w:rPr>
          <w:noProof/>
        </w:rPr>
        <w:sectPr w:rsidR="00B16BE6" w:rsidSect="00B16BE6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>
        <w:t xml:space="preserve">      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0A2C48">
        <w:rPr>
          <w:noProof/>
        </w:rPr>
        <w:t>5</w:t>
      </w:r>
      <w:r>
        <w:fldChar w:fldCharType="end"/>
      </w:r>
      <w:r>
        <w:t>. Kort fra Mønsted Kalkgrubers hjemmeside.</w:t>
      </w:r>
    </w:p>
    <w:p w14:paraId="0C13E588" w14:textId="5B744698" w:rsidR="00B16BE6" w:rsidRDefault="00B16BE6" w:rsidP="00BF6C9C"/>
    <w:p w14:paraId="0838B4AC" w14:textId="3358848B" w:rsidR="00474253" w:rsidRDefault="00474253" w:rsidP="00BF6C9C">
      <w:r>
        <w:t>Nærlæs afsnitte</w:t>
      </w:r>
      <w:r>
        <w:t>t</w:t>
      </w:r>
      <w:r>
        <w:t xml:space="preserve"> ”</w:t>
      </w:r>
      <w:r>
        <w:t>Jordfaldshuller</w:t>
      </w:r>
      <w:r>
        <w:t>”</w:t>
      </w:r>
      <w:r w:rsidR="000D6E64">
        <w:t xml:space="preserve">. </w:t>
      </w:r>
    </w:p>
    <w:p w14:paraId="3B210E6C" w14:textId="2ADD47D8" w:rsidR="00BF6C9C" w:rsidRDefault="000D6E64" w:rsidP="00BF6C9C">
      <w:r>
        <w:t>Skriv en kort definition på fagordet ”j</w:t>
      </w:r>
      <w:r w:rsidR="00BF6C9C">
        <w:t>ordfaldshul</w:t>
      </w:r>
      <w:r>
        <w:t>”.</w:t>
      </w:r>
    </w:p>
    <w:p w14:paraId="7E3316C1" w14:textId="46399DD9" w:rsidR="00BF6C9C" w:rsidRDefault="000D6E64" w:rsidP="00BF6C9C">
      <w:r>
        <w:lastRenderedPageBreak/>
        <w:t xml:space="preserve">Åbn linket: </w:t>
      </w:r>
      <w:hyperlink r:id="rId15" w:history="1">
        <w:r w:rsidR="00BF6C9C" w:rsidRPr="006628BC">
          <w:rPr>
            <w:rStyle w:val="Hyperlink"/>
          </w:rPr>
          <w:t>https://viborg-folkeblad.dk/rundtomviborg/da-jorden-gav-efter-ved-moensted-skole</w:t>
        </w:r>
      </w:hyperlink>
    </w:p>
    <w:p w14:paraId="08FCDBEF" w14:textId="31EDAA17" w:rsidR="00BF6C9C" w:rsidRDefault="000D6E64" w:rsidP="00BF6C9C">
      <w:r>
        <w:t xml:space="preserve">Hvilken begivenhed handler artiklen om? Hvornår var begivenheden en ”nyhed”? Hvor mange omkom? Hvilke omkostninger fik begivenheden for </w:t>
      </w:r>
      <w:proofErr w:type="spellStart"/>
      <w:r>
        <w:t>Fjends</w:t>
      </w:r>
      <w:proofErr w:type="spellEnd"/>
      <w:r>
        <w:t xml:space="preserve"> Kommune?</w:t>
      </w:r>
    </w:p>
    <w:p w14:paraId="678E1000" w14:textId="77777777" w:rsidR="00BF6C9C" w:rsidRDefault="00BF6C9C" w:rsidP="00BF6C9C">
      <w:r>
        <w:t>_______________________________________________________________________________________</w:t>
      </w:r>
    </w:p>
    <w:p w14:paraId="5008C856" w14:textId="62F4586F" w:rsidR="00BF6C9C" w:rsidRDefault="000D6E64" w:rsidP="00BF6C9C">
      <w:r w:rsidRPr="000D6E64">
        <w:rPr>
          <w:b/>
          <w:bCs/>
        </w:rPr>
        <w:t>EKSTRA HISTORIE – TOTALT FRIVILLIG LÆSNING</w:t>
      </w:r>
      <w:r>
        <w:t xml:space="preserve"> </w:t>
      </w:r>
      <w:r>
        <w:sym w:font="Wingdings" w:char="F04A"/>
      </w:r>
    </w:p>
    <w:p w14:paraId="7BFA5A23" w14:textId="010460AA" w:rsidR="00BF6C9C" w:rsidRPr="003A5EAD" w:rsidRDefault="003A5EAD" w:rsidP="00BF6C9C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color w:val="0F0F0F"/>
          <w:kern w:val="36"/>
          <w:lang w:val="en-US"/>
          <w14:ligatures w14:val="none"/>
        </w:rPr>
      </w:pPr>
      <w:r w:rsidRPr="003A5EAD">
        <w:rPr>
          <w:rFonts w:eastAsia="Times New Roman" w:cstheme="minorHAnsi"/>
          <w:color w:val="0F0F0F"/>
          <w:kern w:val="36"/>
          <w:lang w:val="en-US"/>
          <w14:ligatures w14:val="none"/>
        </w:rPr>
        <w:t>YouTube video: “</w:t>
      </w:r>
      <w:r w:rsidR="00BF6C9C" w:rsidRPr="003A5EAD">
        <w:rPr>
          <w:rFonts w:eastAsia="Times New Roman" w:cstheme="minorHAnsi"/>
          <w:color w:val="0F0F0F"/>
          <w:kern w:val="36"/>
          <w:lang w:val="en-US"/>
          <w14:ligatures w14:val="none"/>
        </w:rPr>
        <w:t xml:space="preserve">Massive sinkhole opens up in Florida woman's backyard | Morning in </w:t>
      </w:r>
      <w:proofErr w:type="gramStart"/>
      <w:r w:rsidR="00BF6C9C" w:rsidRPr="003A5EAD">
        <w:rPr>
          <w:rFonts w:eastAsia="Times New Roman" w:cstheme="minorHAnsi"/>
          <w:color w:val="0F0F0F"/>
          <w:kern w:val="36"/>
          <w:lang w:val="en-US"/>
          <w14:ligatures w14:val="none"/>
        </w:rPr>
        <w:t>America</w:t>
      </w:r>
      <w:proofErr w:type="gramEnd"/>
      <w:r w:rsidRPr="003A5EAD">
        <w:rPr>
          <w:rFonts w:eastAsia="Times New Roman" w:cstheme="minorHAnsi"/>
          <w:color w:val="0F0F0F"/>
          <w:kern w:val="36"/>
          <w:lang w:val="en-US"/>
          <w14:ligatures w14:val="none"/>
        </w:rPr>
        <w:t>”</w:t>
      </w:r>
    </w:p>
    <w:p w14:paraId="79910752" w14:textId="6CF7492F" w:rsidR="00BF6C9C" w:rsidRPr="003A5EAD" w:rsidRDefault="00000000" w:rsidP="00BF6C9C">
      <w:pPr>
        <w:rPr>
          <w:rFonts w:cstheme="minorHAnsi"/>
          <w:color w:val="0F0F0F"/>
        </w:rPr>
      </w:pPr>
      <w:hyperlink r:id="rId16" w:history="1">
        <w:r w:rsidR="00BF6C9C" w:rsidRPr="003A5EAD">
          <w:rPr>
            <w:rStyle w:val="Hyperlink"/>
            <w:rFonts w:cstheme="minorHAnsi"/>
          </w:rPr>
          <w:t>https://www.youtube.com/watch?v=BbxAMPZNPVo</w:t>
        </w:r>
      </w:hyperlink>
      <w:r w:rsidR="000D6E64" w:rsidRPr="003A5EAD">
        <w:rPr>
          <w:rStyle w:val="Hyperlink"/>
          <w:rFonts w:cstheme="minorHAnsi"/>
        </w:rPr>
        <w:t xml:space="preserve"> (</w:t>
      </w:r>
      <w:r w:rsidR="00BF6C9C" w:rsidRPr="003A5EAD">
        <w:rPr>
          <w:rFonts w:cstheme="minorHAnsi"/>
          <w:color w:val="0F0F0F"/>
        </w:rPr>
        <w:t>17. jun. 2024</w:t>
      </w:r>
      <w:r w:rsidR="000D6E64" w:rsidRPr="003A5EAD">
        <w:rPr>
          <w:rFonts w:cstheme="minorHAnsi"/>
          <w:color w:val="0F0F0F"/>
        </w:rPr>
        <w:t>)</w:t>
      </w:r>
    </w:p>
    <w:p w14:paraId="4BD2DF68" w14:textId="17E64CB3" w:rsidR="00BF6C9C" w:rsidRDefault="003A5EAD" w:rsidP="00BF6C9C">
      <w:pPr>
        <w:rPr>
          <w:rFonts w:cstheme="minorHAnsi"/>
          <w:color w:val="131313"/>
          <w:lang w:val="en-US"/>
        </w:rPr>
      </w:pPr>
      <w:proofErr w:type="spellStart"/>
      <w:r w:rsidRPr="003A5EAD">
        <w:rPr>
          <w:rFonts w:cstheme="minorHAnsi"/>
          <w:color w:val="131313"/>
          <w:lang w:val="en-US"/>
        </w:rPr>
        <w:t>Beskrivelse</w:t>
      </w:r>
      <w:proofErr w:type="spellEnd"/>
      <w:r w:rsidRPr="003A5EAD">
        <w:rPr>
          <w:rFonts w:cstheme="minorHAnsi"/>
          <w:color w:val="131313"/>
          <w:lang w:val="en-US"/>
        </w:rPr>
        <w:t xml:space="preserve"> </w:t>
      </w:r>
      <w:proofErr w:type="spellStart"/>
      <w:r w:rsidRPr="003A5EAD">
        <w:rPr>
          <w:rFonts w:cstheme="minorHAnsi"/>
          <w:color w:val="131313"/>
          <w:lang w:val="en-US"/>
        </w:rPr>
        <w:t>af</w:t>
      </w:r>
      <w:proofErr w:type="spellEnd"/>
      <w:r w:rsidRPr="003A5EAD">
        <w:rPr>
          <w:rFonts w:cstheme="minorHAnsi"/>
          <w:color w:val="131313"/>
          <w:lang w:val="en-US"/>
        </w:rPr>
        <w:t xml:space="preserve"> </w:t>
      </w:r>
      <w:proofErr w:type="spellStart"/>
      <w:r w:rsidRPr="003A5EAD">
        <w:rPr>
          <w:rFonts w:cstheme="minorHAnsi"/>
          <w:color w:val="131313"/>
          <w:lang w:val="en-US"/>
        </w:rPr>
        <w:t>videoen</w:t>
      </w:r>
      <w:proofErr w:type="spellEnd"/>
      <w:r w:rsidRPr="003A5EAD">
        <w:rPr>
          <w:rFonts w:cstheme="minorHAnsi"/>
          <w:color w:val="131313"/>
          <w:lang w:val="en-US"/>
        </w:rPr>
        <w:t>: “</w:t>
      </w:r>
      <w:r w:rsidR="00BF6C9C" w:rsidRPr="003A5EAD">
        <w:rPr>
          <w:rFonts w:cstheme="minorHAnsi"/>
          <w:color w:val="131313"/>
          <w:lang w:val="en-US"/>
        </w:rPr>
        <w:t xml:space="preserve">A massive hole has opened in </w:t>
      </w:r>
      <w:proofErr w:type="spellStart"/>
      <w:r w:rsidR="00BF6C9C" w:rsidRPr="003A5EAD">
        <w:rPr>
          <w:rFonts w:cstheme="minorHAnsi"/>
          <w:color w:val="131313"/>
          <w:lang w:val="en-US"/>
        </w:rPr>
        <w:t>Weeki</w:t>
      </w:r>
      <w:proofErr w:type="spellEnd"/>
      <w:r w:rsidR="00BF6C9C" w:rsidRPr="003A5EAD">
        <w:rPr>
          <w:rFonts w:cstheme="minorHAnsi"/>
          <w:color w:val="131313"/>
          <w:lang w:val="en-US"/>
        </w:rPr>
        <w:t xml:space="preserve"> </w:t>
      </w:r>
      <w:proofErr w:type="spellStart"/>
      <w:r w:rsidR="00BF6C9C" w:rsidRPr="003A5EAD">
        <w:rPr>
          <w:rFonts w:cstheme="minorHAnsi"/>
          <w:color w:val="131313"/>
          <w:lang w:val="en-US"/>
        </w:rPr>
        <w:t>Wachee</w:t>
      </w:r>
      <w:proofErr w:type="spellEnd"/>
      <w:r w:rsidR="00BF6C9C" w:rsidRPr="003A5EAD">
        <w:rPr>
          <w:rFonts w:cstheme="minorHAnsi"/>
          <w:color w:val="131313"/>
          <w:lang w:val="en-US"/>
        </w:rPr>
        <w:t xml:space="preserve">, Florida, in a woman's backyard amid heavy rain. The homeowner told </w:t>
      </w:r>
      <w:proofErr w:type="spellStart"/>
      <w:r w:rsidR="00BF6C9C" w:rsidRPr="003A5EAD">
        <w:rPr>
          <w:rFonts w:cstheme="minorHAnsi"/>
          <w:color w:val="131313"/>
          <w:lang w:val="en-US"/>
        </w:rPr>
        <w:t>NewsNation</w:t>
      </w:r>
      <w:proofErr w:type="spellEnd"/>
      <w:r w:rsidR="00BF6C9C" w:rsidRPr="003A5EAD">
        <w:rPr>
          <w:rFonts w:cstheme="minorHAnsi"/>
          <w:color w:val="131313"/>
          <w:lang w:val="en-US"/>
        </w:rPr>
        <w:t xml:space="preserve"> affiliate WFLA it's “alarming” that something like this could happen in her backyard.</w:t>
      </w:r>
      <w:r w:rsidRPr="003A5EAD">
        <w:rPr>
          <w:rFonts w:cstheme="minorHAnsi"/>
          <w:color w:val="131313"/>
          <w:lang w:val="en-US"/>
        </w:rPr>
        <w:t>”</w:t>
      </w:r>
    </w:p>
    <w:p w14:paraId="45608CD9" w14:textId="28772EB5" w:rsidR="00BF6C9C" w:rsidRPr="003A5EAD" w:rsidRDefault="00000000" w:rsidP="00BF6C9C">
      <w:pPr>
        <w:rPr>
          <w:rFonts w:cstheme="minorHAnsi"/>
          <w:i/>
          <w:iCs/>
          <w:shd w:val="clear" w:color="auto" w:fill="FFFFFF"/>
          <w:lang w:val="en-US"/>
        </w:rPr>
      </w:pPr>
      <w:hyperlink r:id="rId17" w:history="1">
        <w:r w:rsidR="00BF6C9C" w:rsidRPr="003A5EAD">
          <w:rPr>
            <w:rStyle w:val="Hyperlink"/>
            <w:rFonts w:cstheme="minorHAnsi"/>
            <w:lang w:val="en-US"/>
          </w:rPr>
          <w:t>https://ca.dep.state.fl.us/mapdirect/?focus=fgssinkholes</w:t>
        </w:r>
      </w:hyperlink>
      <w:r w:rsidR="00BF6C9C" w:rsidRPr="003A5EAD">
        <w:rPr>
          <w:rFonts w:cstheme="minorHAnsi"/>
          <w:lang w:val="en-US"/>
        </w:rPr>
        <w:t xml:space="preserve"> </w:t>
      </w:r>
      <w:proofErr w:type="spellStart"/>
      <w:r w:rsidR="003A5EAD">
        <w:rPr>
          <w:rFonts w:cstheme="minorHAnsi"/>
          <w:lang w:val="en-US"/>
        </w:rPr>
        <w:t>Figur</w:t>
      </w:r>
      <w:proofErr w:type="spellEnd"/>
      <w:r w:rsidR="003A5EAD">
        <w:rPr>
          <w:rFonts w:cstheme="minorHAnsi"/>
          <w:lang w:val="en-US"/>
        </w:rPr>
        <w:t xml:space="preserve"> 6 </w:t>
      </w:r>
      <w:proofErr w:type="spellStart"/>
      <w:r w:rsidR="00BF6C9C" w:rsidRPr="003A5EAD">
        <w:rPr>
          <w:rFonts w:cstheme="minorHAnsi"/>
          <w:lang w:val="en-US"/>
        </w:rPr>
        <w:t>viser</w:t>
      </w:r>
      <w:proofErr w:type="spellEnd"/>
      <w:r w:rsidR="00BF6C9C" w:rsidRPr="003A5EAD">
        <w:rPr>
          <w:rFonts w:cstheme="minorHAnsi"/>
          <w:lang w:val="en-US"/>
        </w:rPr>
        <w:t xml:space="preserve"> </w:t>
      </w:r>
      <w:r w:rsidR="003A5EAD">
        <w:rPr>
          <w:rFonts w:cstheme="minorHAnsi"/>
          <w:lang w:val="en-US"/>
        </w:rPr>
        <w:t>F</w:t>
      </w:r>
      <w:r w:rsidR="00BF6C9C" w:rsidRPr="003A5EAD">
        <w:rPr>
          <w:rFonts w:cstheme="minorHAnsi"/>
          <w:lang w:val="en-US"/>
        </w:rPr>
        <w:t xml:space="preserve">GS swallets </w:t>
      </w:r>
      <w:proofErr w:type="spellStart"/>
      <w:r w:rsidR="00BF6C9C" w:rsidRPr="003A5EAD">
        <w:rPr>
          <w:rFonts w:cstheme="minorHAnsi"/>
          <w:lang w:val="en-US"/>
        </w:rPr>
        <w:t>i</w:t>
      </w:r>
      <w:proofErr w:type="spellEnd"/>
      <w:r w:rsidR="00BF6C9C" w:rsidRPr="003A5EAD">
        <w:rPr>
          <w:rFonts w:cstheme="minorHAnsi"/>
          <w:lang w:val="en-US"/>
        </w:rPr>
        <w:t xml:space="preserve"> Florida</w:t>
      </w:r>
      <w:r w:rsidR="000D6E64" w:rsidRPr="003A5EAD">
        <w:rPr>
          <w:rFonts w:cstheme="minorHAnsi"/>
          <w:lang w:val="en-US"/>
        </w:rPr>
        <w:t xml:space="preserve">; </w:t>
      </w:r>
      <w:r w:rsidR="000D6E64" w:rsidRPr="003A5EAD">
        <w:rPr>
          <w:rFonts w:cstheme="minorHAnsi"/>
          <w:i/>
          <w:iCs/>
          <w:shd w:val="clear" w:color="auto" w:fill="FFFFFF"/>
          <w:lang w:val="en-US"/>
        </w:rPr>
        <w:t>“</w:t>
      </w:r>
      <w:r w:rsidR="00BF6C9C" w:rsidRPr="003A5EAD">
        <w:rPr>
          <w:rFonts w:cstheme="minorHAnsi"/>
          <w:i/>
          <w:iCs/>
          <w:shd w:val="clear" w:color="auto" w:fill="FFFFFF"/>
          <w:lang w:val="en-US"/>
        </w:rPr>
        <w:t>The meaning of </w:t>
      </w:r>
      <w:r w:rsidR="00BF6C9C" w:rsidRPr="003A5EAD">
        <w:rPr>
          <w:rStyle w:val="Fremhv"/>
          <w:rFonts w:cstheme="minorHAnsi"/>
          <w:b/>
          <w:bCs/>
          <w:i w:val="0"/>
          <w:iCs w:val="0"/>
          <w:shd w:val="clear" w:color="auto" w:fill="FFFFFF"/>
          <w:lang w:val="en-US"/>
        </w:rPr>
        <w:t>SWALLET</w:t>
      </w:r>
      <w:r w:rsidR="00BF6C9C" w:rsidRPr="003A5EAD">
        <w:rPr>
          <w:rFonts w:cstheme="minorHAnsi"/>
          <w:i/>
          <w:iCs/>
          <w:shd w:val="clear" w:color="auto" w:fill="FFFFFF"/>
          <w:lang w:val="en-US"/>
        </w:rPr>
        <w:t> is an underground stream; also: an opening through which a stream disappears underground.</w:t>
      </w:r>
      <w:r w:rsidR="000D6E64" w:rsidRPr="003A5EAD">
        <w:rPr>
          <w:rFonts w:cstheme="minorHAnsi"/>
          <w:i/>
          <w:iCs/>
          <w:shd w:val="clear" w:color="auto" w:fill="FFFFFF"/>
          <w:lang w:val="en-US"/>
        </w:rPr>
        <w:t>”</w:t>
      </w:r>
      <w:r w:rsidR="000D6E64" w:rsidRPr="003A5EAD">
        <w:rPr>
          <w:rFonts w:cstheme="minorHAnsi"/>
          <w:shd w:val="clear" w:color="auto" w:fill="FFFFFF"/>
          <w:lang w:val="en-US"/>
        </w:rPr>
        <w:t>)</w:t>
      </w:r>
    </w:p>
    <w:p w14:paraId="6201A042" w14:textId="77777777" w:rsidR="00F279FD" w:rsidRDefault="00BF6C9C" w:rsidP="00F279FD">
      <w:pPr>
        <w:keepNext/>
      </w:pPr>
      <w:r>
        <w:rPr>
          <w:noProof/>
        </w:rPr>
        <w:drawing>
          <wp:inline distT="0" distB="0" distL="0" distR="0" wp14:anchorId="752C76AF" wp14:editId="6633B5EB">
            <wp:extent cx="5683250" cy="4756878"/>
            <wp:effectExtent l="0" t="0" r="0" b="5715"/>
            <wp:docPr id="2610943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943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8138" cy="47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34AE" w14:textId="34681C13" w:rsidR="00BF6C9C" w:rsidRPr="00F279FD" w:rsidRDefault="00F279FD" w:rsidP="00F279FD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0A2C48">
        <w:rPr>
          <w:noProof/>
        </w:rPr>
        <w:t>6</w:t>
      </w:r>
      <w:r>
        <w:fldChar w:fldCharType="end"/>
      </w:r>
      <w:r>
        <w:t>. Kort over Florida med angivelse af ”</w:t>
      </w:r>
      <w:proofErr w:type="spellStart"/>
      <w:r>
        <w:t>swallets</w:t>
      </w:r>
      <w:proofErr w:type="spellEnd"/>
      <w:r>
        <w:t>”, dvs. underjordiske floder og huller, hvor floder forsvinder ned i undergrunden.</w:t>
      </w:r>
    </w:p>
    <w:p w14:paraId="2DEF0D7B" w14:textId="77777777" w:rsidR="003A5EAD" w:rsidRDefault="003A5EAD" w:rsidP="003A5EAD">
      <w:pPr>
        <w:spacing w:after="0"/>
      </w:pPr>
    </w:p>
    <w:p w14:paraId="15EA9B7F" w14:textId="2F2B5F2D" w:rsidR="00BF6C9C" w:rsidRPr="001A1176" w:rsidRDefault="00BF6C9C">
      <w:r w:rsidRPr="001A1176">
        <w:t>Prøv også</w:t>
      </w:r>
      <w:r w:rsidR="000D6E64">
        <w:t xml:space="preserve"> at lave en</w:t>
      </w:r>
      <w:r w:rsidRPr="001A1176">
        <w:t xml:space="preserve"> Google billedsøgning</w:t>
      </w:r>
      <w:r w:rsidR="000D6E64">
        <w:t xml:space="preserve"> på</w:t>
      </w:r>
      <w:r w:rsidRPr="001A1176">
        <w:t>: “</w:t>
      </w:r>
      <w:proofErr w:type="spellStart"/>
      <w:r w:rsidRPr="001A1176">
        <w:t>sinkholes</w:t>
      </w:r>
      <w:proofErr w:type="spellEnd"/>
      <w:r w:rsidRPr="001A1176">
        <w:t xml:space="preserve"> in Florida”</w:t>
      </w:r>
      <w:r w:rsidR="003A5EAD">
        <w:t>.</w:t>
      </w:r>
    </w:p>
    <w:sectPr w:rsidR="00BF6C9C" w:rsidRPr="001A1176" w:rsidSect="00B16BE6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AB3A3" w14:textId="77777777" w:rsidR="00B4761D" w:rsidRDefault="00B4761D" w:rsidP="00E420A5">
      <w:pPr>
        <w:spacing w:after="0" w:line="240" w:lineRule="auto"/>
      </w:pPr>
      <w:r>
        <w:separator/>
      </w:r>
    </w:p>
  </w:endnote>
  <w:endnote w:type="continuationSeparator" w:id="0">
    <w:p w14:paraId="2F91ECE6" w14:textId="77777777" w:rsidR="00B4761D" w:rsidRDefault="00B4761D" w:rsidP="00E4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7953283"/>
      <w:docPartObj>
        <w:docPartGallery w:val="Page Numbers (Bottom of Page)"/>
        <w:docPartUnique/>
      </w:docPartObj>
    </w:sdtPr>
    <w:sdtContent>
      <w:p w14:paraId="09653BCD" w14:textId="0D8D31D5" w:rsidR="00E420A5" w:rsidRDefault="00E420A5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C6BD5F" w14:textId="77777777" w:rsidR="00E420A5" w:rsidRDefault="00E420A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81CED" w14:textId="77777777" w:rsidR="00B4761D" w:rsidRDefault="00B4761D" w:rsidP="00E420A5">
      <w:pPr>
        <w:spacing w:after="0" w:line="240" w:lineRule="auto"/>
      </w:pPr>
      <w:r>
        <w:separator/>
      </w:r>
    </w:p>
  </w:footnote>
  <w:footnote w:type="continuationSeparator" w:id="0">
    <w:p w14:paraId="4DB952F6" w14:textId="77777777" w:rsidR="00B4761D" w:rsidRDefault="00B4761D" w:rsidP="00E42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EF"/>
    <w:rsid w:val="000008F6"/>
    <w:rsid w:val="000A2C48"/>
    <w:rsid w:val="000C2CA0"/>
    <w:rsid w:val="000D6E64"/>
    <w:rsid w:val="00132FBA"/>
    <w:rsid w:val="001A1176"/>
    <w:rsid w:val="00244654"/>
    <w:rsid w:val="00274B61"/>
    <w:rsid w:val="003A5EAD"/>
    <w:rsid w:val="00474253"/>
    <w:rsid w:val="004D5859"/>
    <w:rsid w:val="006C2CD3"/>
    <w:rsid w:val="00717AF9"/>
    <w:rsid w:val="008424B3"/>
    <w:rsid w:val="0084467A"/>
    <w:rsid w:val="00935002"/>
    <w:rsid w:val="00A17226"/>
    <w:rsid w:val="00A446FF"/>
    <w:rsid w:val="00A46F66"/>
    <w:rsid w:val="00A81F60"/>
    <w:rsid w:val="00B16BE6"/>
    <w:rsid w:val="00B4761D"/>
    <w:rsid w:val="00B768A9"/>
    <w:rsid w:val="00B94F9A"/>
    <w:rsid w:val="00BF6C9C"/>
    <w:rsid w:val="00D54AB7"/>
    <w:rsid w:val="00E067BC"/>
    <w:rsid w:val="00E420A5"/>
    <w:rsid w:val="00E635B4"/>
    <w:rsid w:val="00E7196A"/>
    <w:rsid w:val="00EA75EF"/>
    <w:rsid w:val="00F279FD"/>
    <w:rsid w:val="00F956D4"/>
    <w:rsid w:val="00FB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D73D6"/>
  <w15:chartTrackingRefBased/>
  <w15:docId w15:val="{5307B301-007B-45AC-9645-89428A01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6D4"/>
  </w:style>
  <w:style w:type="paragraph" w:styleId="Overskrift1">
    <w:name w:val="heading 1"/>
    <w:basedOn w:val="Normal"/>
    <w:link w:val="Overskrift1Tegn"/>
    <w:uiPriority w:val="9"/>
    <w:qFormat/>
    <w:rsid w:val="00842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C2CA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C2CA0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244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2446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424B3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Fremhv">
    <w:name w:val="Emphasis"/>
    <w:basedOn w:val="Standardskrifttypeiafsnit"/>
    <w:uiPriority w:val="20"/>
    <w:qFormat/>
    <w:rsid w:val="00A17226"/>
    <w:rPr>
      <w:i/>
      <w:iCs/>
    </w:rPr>
  </w:style>
  <w:style w:type="paragraph" w:styleId="Sidehoved">
    <w:name w:val="header"/>
    <w:basedOn w:val="Normal"/>
    <w:link w:val="SidehovedTegn"/>
    <w:uiPriority w:val="99"/>
    <w:unhideWhenUsed/>
    <w:rsid w:val="00E420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420A5"/>
  </w:style>
  <w:style w:type="paragraph" w:styleId="Sidefod">
    <w:name w:val="footer"/>
    <w:basedOn w:val="Normal"/>
    <w:link w:val="SidefodTegn"/>
    <w:uiPriority w:val="99"/>
    <w:unhideWhenUsed/>
    <w:rsid w:val="00E420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42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5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s://ca.dep.state.fl.us/mapdirect/?focus=fgssinkhol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bxAMPZNPV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anmarkshistorien.dk/perioder/senmiddelalderen-1340-15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borg-folkeblad.dk/rundtomviborg/da-jorden-gav-efter-ved-moensted-skole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rap.lex.dk/M&#248;nsted_Kalkgrub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11EF7-6449-4674-B2F3-46D0C7D4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696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17</cp:revision>
  <dcterms:created xsi:type="dcterms:W3CDTF">2024-09-11T10:30:00Z</dcterms:created>
  <dcterms:modified xsi:type="dcterms:W3CDTF">2024-09-11T14:12:00Z</dcterms:modified>
</cp:coreProperties>
</file>