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D6EFC" w14:textId="23CB03CC" w:rsidR="00717AF9" w:rsidRPr="007F1BB1" w:rsidRDefault="003929A1" w:rsidP="007F1BB1">
      <w:pPr>
        <w:shd w:val="clear" w:color="auto" w:fill="FFE599" w:themeFill="accent4" w:themeFillTint="66"/>
        <w:rPr>
          <w:b/>
          <w:bCs/>
        </w:rPr>
      </w:pPr>
      <w:r w:rsidRPr="007F1BB1">
        <w:rPr>
          <w:b/>
          <w:bCs/>
        </w:rPr>
        <w:t>Danmarks Geologi</w:t>
      </w:r>
      <w:r w:rsidRPr="007F1BB1">
        <w:rPr>
          <w:b/>
          <w:bCs/>
        </w:rPr>
        <w:tab/>
      </w:r>
      <w:r w:rsidR="007F1BB1">
        <w:rPr>
          <w:b/>
          <w:bCs/>
        </w:rPr>
        <w:tab/>
      </w:r>
      <w:r w:rsidRPr="007F1BB1">
        <w:rPr>
          <w:b/>
          <w:bCs/>
        </w:rPr>
        <w:t>Kridt – og kalklandskaber</w:t>
      </w:r>
      <w:r w:rsidR="00811E2D">
        <w:rPr>
          <w:b/>
          <w:bCs/>
        </w:rPr>
        <w:t xml:space="preserve"> opg.</w:t>
      </w:r>
      <w:r w:rsidR="007F1BB1" w:rsidRPr="007F1BB1">
        <w:rPr>
          <w:b/>
          <w:bCs/>
        </w:rPr>
        <w:tab/>
      </w:r>
      <w:r w:rsidR="007F1BB1">
        <w:rPr>
          <w:b/>
          <w:bCs/>
        </w:rPr>
        <w:t xml:space="preserve">          </w:t>
      </w:r>
      <w:r w:rsidR="007F1BB1" w:rsidRPr="007F1BB1">
        <w:rPr>
          <w:b/>
          <w:bCs/>
        </w:rPr>
        <w:t>18. sept. 2024</w:t>
      </w:r>
    </w:p>
    <w:p w14:paraId="0D071CCA" w14:textId="6AA3CD86" w:rsidR="00811E2D" w:rsidRPr="00811E2D" w:rsidRDefault="00811E2D">
      <w:pPr>
        <w:rPr>
          <w:i/>
          <w:iCs/>
        </w:rPr>
      </w:pPr>
      <w:r w:rsidRPr="00811E2D">
        <w:rPr>
          <w:b/>
          <w:bCs/>
          <w:i/>
          <w:iCs/>
        </w:rPr>
        <w:t>Lektie</w:t>
      </w:r>
      <w:r w:rsidRPr="00811E2D">
        <w:rPr>
          <w:i/>
          <w:iCs/>
        </w:rPr>
        <w:t xml:space="preserve">: </w:t>
      </w:r>
      <w:r>
        <w:rPr>
          <w:i/>
          <w:iCs/>
        </w:rPr>
        <w:t xml:space="preserve">Danmarks Geologi, Kridt- og kalklandskaber (pdf): </w:t>
      </w:r>
      <w:r w:rsidRPr="00811E2D">
        <w:rPr>
          <w:i/>
          <w:iCs/>
        </w:rPr>
        <w:t>Læs s. 1-3, s. 5 og afsnittet "Klinten nedbrydes" s. 6 samt s. 8 (spring over "Fuglefjeld") og s. 9. Husk at se godt på figurerne.</w:t>
      </w:r>
    </w:p>
    <w:p w14:paraId="6233F967" w14:textId="10E4FCFB" w:rsidR="00811E2D" w:rsidRPr="00811E2D" w:rsidRDefault="00811E2D">
      <w:pPr>
        <w:rPr>
          <w:i/>
          <w:iCs/>
        </w:rPr>
      </w:pPr>
      <w:hyperlink r:id="rId7" w:history="1">
        <w:r w:rsidRPr="00811E2D">
          <w:rPr>
            <w:rStyle w:val="Hyperlink"/>
            <w:i/>
            <w:iCs/>
          </w:rPr>
          <w:t>https://da.wikipedia.org/wiki/Limfjorden</w:t>
        </w:r>
      </w:hyperlink>
      <w:r w:rsidRPr="00811E2D">
        <w:rPr>
          <w:i/>
          <w:iCs/>
        </w:rPr>
        <w:t xml:space="preserve"> - Hvorfor hedder det Limfjorden?</w:t>
      </w:r>
    </w:p>
    <w:p w14:paraId="23DD1CCE" w14:textId="2C80372F" w:rsidR="00811E2D" w:rsidRDefault="00811E2D">
      <w:r>
        <w:t>_______________________________________________________________________________________</w:t>
      </w:r>
    </w:p>
    <w:p w14:paraId="5503A760" w14:textId="64ACF2E3" w:rsidR="003929A1" w:rsidRDefault="00811E2D">
      <w:r>
        <w:t xml:space="preserve">1) Hvad var </w:t>
      </w:r>
      <w:r>
        <w:t>Kridthavet</w:t>
      </w:r>
      <w:r>
        <w:t>? I</w:t>
      </w:r>
      <w:r w:rsidR="007F1BB1">
        <w:t>ndsæt en illustration (Figur 4) fra denne publikation:</w:t>
      </w:r>
    </w:p>
    <w:p w14:paraId="099CCEFA" w14:textId="0F2B1ED3" w:rsidR="003929A1" w:rsidRDefault="00000000">
      <w:pPr>
        <w:rPr>
          <w:rStyle w:val="Hyperlink"/>
        </w:rPr>
      </w:pPr>
      <w:hyperlink r:id="rId8" w:history="1">
        <w:r w:rsidR="003929A1" w:rsidRPr="002A38F6">
          <w:rPr>
            <w:rStyle w:val="Hyperlink"/>
          </w:rPr>
          <w:t>https://geusbulletin.org/index.php/geusb/article/view/8293/14232</w:t>
        </w:r>
      </w:hyperlink>
    </w:p>
    <w:p w14:paraId="3C587E0A" w14:textId="1778E418" w:rsidR="00811E2D" w:rsidRDefault="00811E2D">
      <w:r>
        <w:t>2</w:t>
      </w:r>
      <w:r>
        <w:t>)</w:t>
      </w:r>
      <w:r w:rsidR="00552715">
        <w:t xml:space="preserve"> H</w:t>
      </w:r>
      <w:r w:rsidR="00263259">
        <w:t xml:space="preserve">vilke ligheder og forskelle er der på </w:t>
      </w:r>
      <w:r w:rsidR="00552715">
        <w:t>kalken i Møns Klint, Stevns Klint, Bulbjerg Knude og Kællingdal?</w:t>
      </w:r>
    </w:p>
    <w:p w14:paraId="6B0A23A4" w14:textId="731AAD90" w:rsidR="00552715" w:rsidRDefault="00552715">
      <w:r>
        <w:t>3) Hvorfor dækkes Møns og Stevns Klint ikke af planter på den hvide ”forside”? Se Figur 1.</w:t>
      </w:r>
    </w:p>
    <w:p w14:paraId="40947798" w14:textId="0DCC9942" w:rsidR="00552715" w:rsidRDefault="00552715">
      <w:r>
        <w:rPr>
          <w:noProof/>
        </w:rPr>
        <w:drawing>
          <wp:inline distT="0" distB="0" distL="0" distR="0" wp14:anchorId="16A5FEA3" wp14:editId="35E82830">
            <wp:extent cx="5994400" cy="2635550"/>
            <wp:effectExtent l="0" t="0" r="6350" b="0"/>
            <wp:docPr id="17196933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93314" name=""/>
                    <pic:cNvPicPr/>
                  </pic:nvPicPr>
                  <pic:blipFill rotWithShape="1">
                    <a:blip r:embed="rId9"/>
                    <a:srcRect l="2135" t="16654" r="3468" b="9556"/>
                    <a:stretch/>
                  </pic:blipFill>
                  <pic:spPr bwMode="auto">
                    <a:xfrm>
                      <a:off x="0" y="0"/>
                      <a:ext cx="6016107" cy="264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30B26" w14:textId="3BF790C0" w:rsidR="00552715" w:rsidRPr="00F84236" w:rsidRDefault="00552715">
      <w:pPr>
        <w:rPr>
          <w:i/>
          <w:iCs/>
        </w:rPr>
      </w:pPr>
      <w:r w:rsidRPr="00F84236">
        <w:rPr>
          <w:i/>
          <w:iCs/>
        </w:rPr>
        <w:t xml:space="preserve">Figur 1. Møns Klint. Skreddet fra januar 2024 anslås at rage ca. 200 m ud i Østersøen. Kilde: </w:t>
      </w:r>
      <w:hyperlink r:id="rId10" w:history="1">
        <w:r w:rsidRPr="00F84236">
          <w:rPr>
            <w:rStyle w:val="Hyperlink"/>
            <w:i/>
            <w:iCs/>
          </w:rPr>
          <w:t>https://www.tv2east.dk/vordingborg/skred-paa-moens-klint-er-det-stoerste-i-17-aar</w:t>
        </w:r>
      </w:hyperlink>
    </w:p>
    <w:p w14:paraId="4F6839A8" w14:textId="77777777" w:rsidR="00552715" w:rsidRDefault="00552715"/>
    <w:p w14:paraId="7824E6C0" w14:textId="7886D279" w:rsidR="00552715" w:rsidRDefault="00741F7C">
      <w:r>
        <w:t xml:space="preserve">4) </w:t>
      </w:r>
      <w:r w:rsidR="00552715">
        <w:t>Indtegn stednavnene</w:t>
      </w:r>
      <w:r>
        <w:t xml:space="preserve"> herunder på det udleverede papirkort (du må gerne bruge internettet):</w:t>
      </w:r>
    </w:p>
    <w:p w14:paraId="3431BA59" w14:textId="5D3D7810" w:rsidR="00741F7C" w:rsidRDefault="00741F7C">
      <w:r w:rsidRPr="00741F7C">
        <w:t>Hanstholmknuden, Kællingdal, Febbersted, Korsø, Bulbjerg Knude, Svinkløv, Stevns Klint, Faxe Kalkbrud og Møns Klint.</w:t>
      </w:r>
    </w:p>
    <w:p w14:paraId="7BB30AD6" w14:textId="4DB208A3" w:rsidR="00741F7C" w:rsidRPr="00741F7C" w:rsidRDefault="00741F7C" w:rsidP="00741F7C">
      <w:pPr>
        <w:rPr>
          <w:rFonts w:cstheme="minorHAnsi"/>
        </w:rPr>
      </w:pPr>
      <w:r>
        <w:t xml:space="preserve">5) Flere af stederne har tidligere været kalkøer i et hav. Se et nutidigt eksempel på dette ved at søge på billeder fra: </w:t>
      </w:r>
      <w:r w:rsidRPr="00741F7C">
        <w:rPr>
          <w:rFonts w:cstheme="minorHAnsi"/>
          <w:color w:val="000000"/>
          <w:shd w:val="clear" w:color="auto" w:fill="FFFFFF"/>
        </w:rPr>
        <w:t xml:space="preserve">Ha Long Bay / Halong Bay – </w:t>
      </w:r>
      <w:r>
        <w:rPr>
          <w:rFonts w:cstheme="minorHAnsi"/>
          <w:color w:val="000000"/>
          <w:shd w:val="clear" w:color="auto" w:fill="FFFFFF"/>
        </w:rPr>
        <w:t xml:space="preserve">et </w:t>
      </w:r>
      <w:r w:rsidRPr="00741F7C">
        <w:rPr>
          <w:rFonts w:cstheme="minorHAnsi"/>
          <w:color w:val="000000"/>
          <w:shd w:val="clear" w:color="auto" w:fill="FFFFFF"/>
        </w:rPr>
        <w:t>oversvømmet karstlandskab i Vietnam.</w:t>
      </w:r>
      <w:r>
        <w:rPr>
          <w:rFonts w:cstheme="minorHAnsi"/>
          <w:color w:val="000000"/>
          <w:shd w:val="clear" w:color="auto" w:fill="FFFFFF"/>
        </w:rPr>
        <w:t xml:space="preserve"> Indsæt et billede.</w:t>
      </w:r>
    </w:p>
    <w:p w14:paraId="5A0C21D5" w14:textId="22B6C134" w:rsidR="00552715" w:rsidRDefault="00741F7C">
      <w:r>
        <w:t>6) Kig på kortet fra Opg. 4: Er der et system i, hvor kalken kommer op ”i dagen” (dvs. på/nær overfladen) i Danmark?</w:t>
      </w:r>
      <w:r w:rsidR="00263259">
        <w:t xml:space="preserve"> Sammenlign evt. med kortene indsat sidst i opgavesættet til d. 11/9.</w:t>
      </w:r>
    </w:p>
    <w:p w14:paraId="7366CEA6" w14:textId="5E60FA4C" w:rsidR="00741F7C" w:rsidRDefault="00741F7C" w:rsidP="00741F7C">
      <w:r>
        <w:t>7) Hvor har Limfjorden fået sit navn fra</w:t>
      </w:r>
      <w:r w:rsidRPr="00741F7C">
        <w:rPr>
          <w:rFonts w:cstheme="minorHAnsi"/>
        </w:rPr>
        <w:t>? (</w:t>
      </w:r>
      <w:hyperlink r:id="rId11" w:history="1">
        <w:r w:rsidRPr="00741F7C">
          <w:rPr>
            <w:rStyle w:val="Hyperlink"/>
            <w:rFonts w:cstheme="minorHAnsi"/>
            <w:shd w:val="clear" w:color="auto" w:fill="FFFFFF"/>
          </w:rPr>
          <w:t>https://da.wikipedia.org/wiki/Limfjorden</w:t>
        </w:r>
      </w:hyperlink>
      <w:r>
        <w:t>)</w:t>
      </w:r>
    </w:p>
    <w:p w14:paraId="0C7D77B6" w14:textId="4AD2F50F" w:rsidR="00F84236" w:rsidRDefault="00741F7C" w:rsidP="00741F7C">
      <w:pPr>
        <w:rPr>
          <w:rFonts w:cstheme="minorHAnsi"/>
          <w:color w:val="000000"/>
          <w:shd w:val="clear" w:color="auto" w:fill="FFFFFF"/>
        </w:rPr>
      </w:pPr>
      <w:r>
        <w:t>8) Giver det mening, at cementfabrikken Aalborg Portland ligger i Aalborg ved Limfjorden?</w:t>
      </w:r>
      <w:r w:rsidR="00F84236">
        <w:t xml:space="preserve"> Før du svarer på spørgsmålet</w:t>
      </w:r>
      <w:r w:rsidR="00094F0B">
        <w:t>,</w:t>
      </w:r>
      <w:r w:rsidR="00F84236">
        <w:t xml:space="preserve"> bør du slå ordet ”cement op”: </w:t>
      </w:r>
      <w:hyperlink r:id="rId12" w:history="1">
        <w:r w:rsidR="00F84236" w:rsidRPr="00801B69">
          <w:rPr>
            <w:rStyle w:val="Hyperlink"/>
          </w:rPr>
          <w:t>https://da.wikipedia.org/wiki/Cement</w:t>
        </w:r>
      </w:hyperlink>
      <w:r w:rsidR="00F84236">
        <w:t xml:space="preserve"> samt finde Aalborg </w:t>
      </w:r>
      <w:r w:rsidR="00F84236">
        <w:lastRenderedPageBreak/>
        <w:t>Portland på Google Maps (og zoome ind, så du kan se Rørdal Kridtgrav).</w:t>
      </w:r>
      <w:r w:rsidR="00094F0B">
        <w:t xml:space="preserve"> </w:t>
      </w:r>
      <w:r w:rsidR="00F84236">
        <w:t xml:space="preserve">Se </w:t>
      </w:r>
      <w:r w:rsidR="00094F0B">
        <w:t>også</w:t>
      </w:r>
      <w:r w:rsidR="00F84236">
        <w:t xml:space="preserve"> den korte </w:t>
      </w:r>
      <w:r w:rsidR="00F84236" w:rsidRPr="00F84236">
        <w:rPr>
          <w:rFonts w:cstheme="minorHAnsi"/>
        </w:rPr>
        <w:t xml:space="preserve">video (fra 2020): </w:t>
      </w:r>
      <w:hyperlink r:id="rId13" w:history="1">
        <w:r w:rsidR="00F84236" w:rsidRPr="00801B69">
          <w:rPr>
            <w:rStyle w:val="Hyperlink"/>
            <w:rFonts w:cstheme="minorHAnsi"/>
            <w:shd w:val="clear" w:color="auto" w:fill="FFFFFF"/>
          </w:rPr>
          <w:t>https://www.tv2nord.dk/aalborg/kridtgrav-skal-vaere-rekreativt-omrade</w:t>
        </w:r>
      </w:hyperlink>
    </w:p>
    <w:p w14:paraId="36240FEB" w14:textId="5CCB3FCD" w:rsidR="00F84236" w:rsidRDefault="00F84236" w:rsidP="00741F7C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9) Tilbage til Kridthavet! Prøv at slå følgende stednavne op på Google Maps: Rügen (Tyskland) samt Dover og Brighton (England).</w:t>
      </w:r>
      <w:r w:rsidR="00263259">
        <w:rPr>
          <w:rFonts w:cstheme="minorHAnsi"/>
          <w:color w:val="000000"/>
          <w:shd w:val="clear" w:color="auto" w:fill="FFFFFF"/>
        </w:rPr>
        <w:t xml:space="preserve"> Hvad har disse sted</w:t>
      </w:r>
      <w:r w:rsidR="00094F0B">
        <w:rPr>
          <w:rFonts w:cstheme="minorHAnsi"/>
          <w:color w:val="000000"/>
          <w:shd w:val="clear" w:color="auto" w:fill="FFFFFF"/>
        </w:rPr>
        <w:t>er</w:t>
      </w:r>
      <w:r w:rsidR="00263259">
        <w:rPr>
          <w:rFonts w:cstheme="minorHAnsi"/>
          <w:color w:val="000000"/>
          <w:shd w:val="clear" w:color="auto" w:fill="FFFFFF"/>
        </w:rPr>
        <w:t xml:space="preserve"> </w:t>
      </w:r>
      <w:r w:rsidR="00094F0B">
        <w:rPr>
          <w:rFonts w:cstheme="minorHAnsi"/>
          <w:color w:val="000000"/>
          <w:shd w:val="clear" w:color="auto" w:fill="FFFFFF"/>
        </w:rPr>
        <w:t>til fælles</w:t>
      </w:r>
      <w:r w:rsidR="00263259">
        <w:rPr>
          <w:rFonts w:cstheme="minorHAnsi"/>
          <w:color w:val="000000"/>
          <w:shd w:val="clear" w:color="auto" w:fill="FFFFFF"/>
        </w:rPr>
        <w:t xml:space="preserve"> med fx Møns Klint og Aalborg Portland</w:t>
      </w:r>
      <w:r w:rsidR="00094F0B">
        <w:rPr>
          <w:rFonts w:cstheme="minorHAnsi"/>
          <w:color w:val="000000"/>
          <w:shd w:val="clear" w:color="auto" w:fill="FFFFFF"/>
        </w:rPr>
        <w:t>-</w:t>
      </w:r>
      <w:r w:rsidR="00263259">
        <w:rPr>
          <w:rFonts w:cstheme="minorHAnsi"/>
          <w:color w:val="000000"/>
          <w:shd w:val="clear" w:color="auto" w:fill="FFFFFF"/>
        </w:rPr>
        <w:t>fabrikken?</w:t>
      </w:r>
    </w:p>
    <w:p w14:paraId="6A6E8AB2" w14:textId="0519D879" w:rsidR="00811E2D" w:rsidRDefault="00263259">
      <w:pPr>
        <w:rPr>
          <w:rStyle w:val="Hyperlink"/>
        </w:rPr>
      </w:pPr>
      <w:r>
        <w:rPr>
          <w:rFonts w:cstheme="minorHAnsi"/>
          <w:color w:val="000000"/>
          <w:shd w:val="clear" w:color="auto" w:fill="FFFFFF"/>
        </w:rPr>
        <w:t xml:space="preserve">10) Læs denne populærvidenskabelige artikel: </w:t>
      </w:r>
      <w:hyperlink r:id="rId14" w:history="1">
        <w:r w:rsidR="00094F0B" w:rsidRPr="00801B69">
          <w:rPr>
            <w:rStyle w:val="Hyperlink"/>
          </w:rPr>
          <w:t>https://videnskab.dk/naturvidenskab/saadan-har-klimaet-forandret-sig-over-millioner-af-aar/</w:t>
        </w:r>
      </w:hyperlink>
      <w:r w:rsidR="00094F0B">
        <w:rPr>
          <w:rFonts w:cstheme="minorHAnsi"/>
          <w:color w:val="000000"/>
          <w:shd w:val="clear" w:color="auto" w:fill="FFFFFF"/>
        </w:rPr>
        <w:t xml:space="preserve"> H</w:t>
      </w:r>
      <w:r w:rsidR="00094F0B">
        <w:rPr>
          <w:rFonts w:cstheme="minorHAnsi"/>
          <w:color w:val="000000"/>
          <w:shd w:val="clear" w:color="auto" w:fill="FFFFFF"/>
        </w:rPr>
        <w:t>v</w:t>
      </w:r>
      <w:r w:rsidR="00094F0B">
        <w:rPr>
          <w:rFonts w:cstheme="minorHAnsi"/>
          <w:color w:val="000000"/>
          <w:shd w:val="clear" w:color="auto" w:fill="FFFFFF"/>
        </w:rPr>
        <w:t>ordan er kalk en del af carbonkredsløbet?</w:t>
      </w:r>
    </w:p>
    <w:p w14:paraId="1B09D3EA" w14:textId="77777777" w:rsidR="00263259" w:rsidRPr="00094F0B" w:rsidRDefault="00263259">
      <w:pPr>
        <w:rPr>
          <w:rStyle w:val="Hyperlink"/>
          <w:rFonts w:cstheme="minorHAnsi"/>
        </w:rPr>
      </w:pPr>
    </w:p>
    <w:p w14:paraId="667E1408" w14:textId="77777777" w:rsidR="00DE6A52" w:rsidRDefault="00DE6A52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br w:type="page"/>
      </w:r>
    </w:p>
    <w:p w14:paraId="73E7F9CB" w14:textId="77777777" w:rsidR="00DE6A52" w:rsidRPr="00DE6A52" w:rsidRDefault="00DE6A52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DE6A52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lastRenderedPageBreak/>
        <w:t>Jupiter databasen over boringer i den danske undergrund</w:t>
      </w:r>
    </w:p>
    <w:p w14:paraId="60C4F02D" w14:textId="2364FA6D" w:rsidR="00094F0B" w:rsidRDefault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Sammen prøver vi at besøge / benytte boredata fra GEUS Borearkiv og Jupiter database til at undersøge de øverste lag i jorden i Danmark.</w:t>
      </w:r>
    </w:p>
    <w:p w14:paraId="0AC35EC2" w14:textId="3D729EE9" w:rsidR="00094F0B" w:rsidRDefault="00DE6A52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Åbn: </w:t>
      </w:r>
      <w:hyperlink r:id="rId15" w:history="1">
        <w:r w:rsidRPr="00801B69">
          <w:rPr>
            <w:rStyle w:val="Hyperlink"/>
            <w:rFonts w:cstheme="minorHAnsi"/>
            <w:shd w:val="clear" w:color="auto" w:fill="FFFFFF"/>
          </w:rPr>
          <w:t>https://www.geus.dk/produkter-ydelser-og-faciliteter/data-og-kort/national-boringsdatabase-jupiter</w:t>
        </w:r>
      </w:hyperlink>
    </w:p>
    <w:p w14:paraId="2B3A20AE" w14:textId="77777777" w:rsidR="00094F0B" w:rsidRDefault="00094F0B" w:rsidP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Vælg ”Søg i Jupiter via kort” i menuen til højre.</w:t>
      </w:r>
    </w:p>
    <w:p w14:paraId="065B69D6" w14:textId="603F776F" w:rsidR="00DE6A52" w:rsidRPr="00DE6A52" w:rsidRDefault="00DE6A52" w:rsidP="00DE6A52">
      <w:pPr>
        <w:rPr>
          <w:rFonts w:cstheme="minorHAnsi"/>
          <w:color w:val="FF0000"/>
          <w:shd w:val="clear" w:color="auto" w:fill="FFFFFF"/>
        </w:rPr>
      </w:pPr>
      <w:r>
        <w:rPr>
          <w:rFonts w:cstheme="minorHAnsi"/>
          <w:color w:val="FF0000"/>
          <w:shd w:val="clear" w:color="auto" w:fill="FFFFFF"/>
        </w:rPr>
        <w:t xml:space="preserve">Eksempel 1: </w:t>
      </w:r>
      <w:r w:rsidRPr="00DE6A52">
        <w:rPr>
          <w:rFonts w:cstheme="minorHAnsi"/>
          <w:color w:val="FF0000"/>
          <w:shd w:val="clear" w:color="auto" w:fill="FFFFFF"/>
        </w:rPr>
        <w:t>Først undersøger vi lagene i en boring nær Røjle Klint. Den bør afsløre istidsaflejringer.</w:t>
      </w:r>
    </w:p>
    <w:p w14:paraId="33B84EC2" w14:textId="18F0BDE8" w:rsidR="00094F0B" w:rsidRDefault="00094F0B" w:rsidP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Zoom ind på området Strib-Røjle Klint</w:t>
      </w:r>
      <w:r w:rsidR="00DE6A52">
        <w:rPr>
          <w:rFonts w:cstheme="minorHAnsi"/>
          <w:color w:val="000000"/>
          <w:shd w:val="clear" w:color="auto" w:fill="FFFFFF"/>
        </w:rPr>
        <w:t xml:space="preserve"> på kortet.</w:t>
      </w:r>
    </w:p>
    <w:p w14:paraId="6F909BC0" w14:textId="2DD3656D" w:rsidR="00094F0B" w:rsidRDefault="00094F0B" w:rsidP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Vælg ”Boringer” under ”Boringer og anlæg” i menuen til venstre.</w:t>
      </w:r>
    </w:p>
    <w:p w14:paraId="30AA60F5" w14:textId="6F254215" w:rsidR="00094F0B" w:rsidRDefault="00094F0B" w:rsidP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Klik på en boring (prik på kortet), fx 126.73</w:t>
      </w:r>
    </w:p>
    <w:p w14:paraId="57D6B378" w14:textId="35AE0F02" w:rsidR="00094F0B" w:rsidRDefault="00094F0B" w:rsidP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En tabel fremkommer, hvoraf nedenstående er et uddrag:</w:t>
      </w:r>
    </w:p>
    <w:p w14:paraId="32404CA1" w14:textId="77777777" w:rsidR="00094F0B" w:rsidRDefault="00094F0B">
      <w:pPr>
        <w:rPr>
          <w:rFonts w:cstheme="minorHAns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0C85EAA9" wp14:editId="3E42F813">
            <wp:extent cx="3236686" cy="1820174"/>
            <wp:effectExtent l="0" t="0" r="1905" b="8890"/>
            <wp:docPr id="64247586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7586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590" cy="182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CD41" w14:textId="77777777" w:rsidR="00DE6A52" w:rsidRDefault="00094F0B">
      <w:pPr>
        <w:rPr>
          <w:rFonts w:cstheme="minorHAnsi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Klik på </w:t>
      </w:r>
      <w:r w:rsidRPr="00094F0B">
        <w:rPr>
          <w:rFonts w:cstheme="minorHAnsi"/>
          <w:color w:val="0070C0"/>
          <w:shd w:val="clear" w:color="auto" w:fill="FFFFFF"/>
        </w:rPr>
        <w:t>Link</w:t>
      </w:r>
      <w:r>
        <w:rPr>
          <w:rFonts w:cstheme="minorHAnsi"/>
          <w:color w:val="0070C0"/>
          <w:shd w:val="clear" w:color="auto" w:fill="FFFFFF"/>
        </w:rPr>
        <w:t xml:space="preserve"> </w:t>
      </w:r>
      <w:r w:rsidRPr="00094F0B">
        <w:rPr>
          <w:rFonts w:cstheme="minorHAnsi"/>
          <w:shd w:val="clear" w:color="auto" w:fill="FFFFFF"/>
        </w:rPr>
        <w:t>i tabellen.</w:t>
      </w:r>
      <w:r w:rsidR="00DE6A52">
        <w:rPr>
          <w:rFonts w:cstheme="minorHAnsi"/>
          <w:shd w:val="clear" w:color="auto" w:fill="FFFFFF"/>
        </w:rPr>
        <w:t xml:space="preserve"> Et nyt vindue åbner. </w:t>
      </w:r>
    </w:p>
    <w:p w14:paraId="0704948C" w14:textId="28B7D8D4" w:rsidR="00094F0B" w:rsidRPr="00094F0B" w:rsidRDefault="00DE6A52">
      <w:pPr>
        <w:rPr>
          <w:rFonts w:cstheme="minorHAnsi"/>
          <w:u w:val="single"/>
        </w:rPr>
      </w:pPr>
      <w:r>
        <w:rPr>
          <w:rFonts w:cstheme="minorHAnsi"/>
          <w:shd w:val="clear" w:color="auto" w:fill="FFFFFF"/>
        </w:rPr>
        <w:t>Scroll ned til overskriften Geologi. Her er indsat et uddrag af tabellen med resultater fra boringen:</w:t>
      </w:r>
    </w:p>
    <w:p w14:paraId="1B1C0315" w14:textId="77777777" w:rsidR="00094F0B" w:rsidRDefault="00094F0B" w:rsidP="00094F0B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7F690007" wp14:editId="304590B5">
            <wp:extent cx="6119495" cy="1564304"/>
            <wp:effectExtent l="0" t="0" r="0" b="0"/>
            <wp:docPr id="176637201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72014" name=""/>
                    <pic:cNvPicPr/>
                  </pic:nvPicPr>
                  <pic:blipFill rotWithShape="1">
                    <a:blip r:embed="rId17"/>
                    <a:srcRect t="1" b="40461"/>
                    <a:stretch/>
                  </pic:blipFill>
                  <pic:spPr bwMode="auto">
                    <a:xfrm>
                      <a:off x="0" y="0"/>
                      <a:ext cx="6120130" cy="156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8F26B" w14:textId="2029BBB6" w:rsidR="00E64855" w:rsidRDefault="00E64855" w:rsidP="00094F0B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7C12E6A4" wp14:editId="23232AC7">
            <wp:extent cx="1231795" cy="353472"/>
            <wp:effectExtent l="0" t="0" r="6985" b="8890"/>
            <wp:docPr id="12398838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838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492" cy="3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F447" w14:textId="045D2650" w:rsidR="00DE6A52" w:rsidRPr="00DE6A52" w:rsidRDefault="00DE6A52" w:rsidP="00094F0B">
      <w:pPr>
        <w:rPr>
          <w:rFonts w:cstheme="minorHAnsi"/>
          <w:color w:val="000000"/>
          <w:shd w:val="clear" w:color="auto" w:fill="FFFFFF"/>
        </w:rPr>
      </w:pPr>
      <w:r w:rsidRPr="00DE6A52">
        <w:rPr>
          <w:rFonts w:cstheme="minorHAnsi"/>
          <w:color w:val="000000"/>
          <w:shd w:val="clear" w:color="auto" w:fill="FFFFFF"/>
        </w:rPr>
        <w:t>Hvor dyb var boringen?</w:t>
      </w:r>
      <w:r>
        <w:rPr>
          <w:rFonts w:cstheme="minorHAnsi"/>
          <w:color w:val="000000"/>
          <w:shd w:val="clear" w:color="auto" w:fill="FFFFFF"/>
        </w:rPr>
        <w:t xml:space="preserve"> (Kig </w:t>
      </w:r>
      <w:r w:rsidR="00E64855">
        <w:rPr>
          <w:rFonts w:cstheme="minorHAnsi"/>
          <w:color w:val="000000"/>
          <w:shd w:val="clear" w:color="auto" w:fill="FFFFFF"/>
        </w:rPr>
        <w:t>i databasen – husk at skelne mellem *meter under terræn og **meter DVR90</w:t>
      </w:r>
      <w:r>
        <w:rPr>
          <w:rFonts w:cstheme="minorHAnsi"/>
          <w:color w:val="000000"/>
          <w:shd w:val="clear" w:color="auto" w:fill="FFFFFF"/>
        </w:rPr>
        <w:t>)</w:t>
      </w:r>
    </w:p>
    <w:p w14:paraId="0EA9EAE8" w14:textId="11E4ED7B" w:rsidR="00DE6A52" w:rsidRDefault="00DE6A52" w:rsidP="00094F0B">
      <w:pPr>
        <w:rPr>
          <w:rFonts w:cstheme="minorHAnsi"/>
          <w:color w:val="000000"/>
          <w:shd w:val="clear" w:color="auto" w:fill="FFFFFF"/>
        </w:rPr>
      </w:pPr>
      <w:r w:rsidRPr="00DE6A52">
        <w:rPr>
          <w:rFonts w:cstheme="minorHAnsi"/>
          <w:color w:val="000000"/>
          <w:shd w:val="clear" w:color="auto" w:fill="FFFFFF"/>
        </w:rPr>
        <w:t xml:space="preserve">Var hypotesen i overensstemmelse med resultaterne? Hvad er </w:t>
      </w:r>
      <w:r>
        <w:rPr>
          <w:rFonts w:cstheme="minorHAnsi"/>
          <w:color w:val="000000"/>
          <w:shd w:val="clear" w:color="auto" w:fill="FFFFFF"/>
        </w:rPr>
        <w:t xml:space="preserve">din </w:t>
      </w:r>
      <w:r w:rsidRPr="00DE6A52">
        <w:rPr>
          <w:rFonts w:cstheme="minorHAnsi"/>
          <w:color w:val="000000"/>
          <w:shd w:val="clear" w:color="auto" w:fill="FFFFFF"/>
        </w:rPr>
        <w:t>konklusio</w:t>
      </w:r>
      <w:r>
        <w:rPr>
          <w:rFonts w:cstheme="minorHAnsi"/>
          <w:color w:val="000000"/>
          <w:shd w:val="clear" w:color="auto" w:fill="FFFFFF"/>
        </w:rPr>
        <w:t>n</w:t>
      </w:r>
      <w:r w:rsidRPr="00DE6A52">
        <w:rPr>
          <w:rFonts w:cstheme="minorHAnsi"/>
          <w:color w:val="000000"/>
          <w:shd w:val="clear" w:color="auto" w:fill="FFFFFF"/>
        </w:rPr>
        <w:t>?</w:t>
      </w:r>
    </w:p>
    <w:p w14:paraId="0E382E6C" w14:textId="59FA0956" w:rsidR="00DE6A52" w:rsidRPr="00DE6A52" w:rsidRDefault="00DE6A52" w:rsidP="00094F0B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Nulstil menuen i venstre side.</w:t>
      </w:r>
    </w:p>
    <w:p w14:paraId="0C0658D6" w14:textId="0DFCA7CA" w:rsidR="00DE6A52" w:rsidRPr="00DE6A52" w:rsidRDefault="00DE6A52" w:rsidP="00DE6A52">
      <w:pPr>
        <w:rPr>
          <w:rFonts w:cstheme="minorHAnsi"/>
          <w:color w:val="FF0000"/>
          <w:shd w:val="clear" w:color="auto" w:fill="FFFFFF"/>
        </w:rPr>
      </w:pPr>
      <w:r>
        <w:rPr>
          <w:rFonts w:cstheme="minorHAnsi"/>
          <w:color w:val="FF0000"/>
          <w:shd w:val="clear" w:color="auto" w:fill="FFFFFF"/>
        </w:rPr>
        <w:lastRenderedPageBreak/>
        <w:t xml:space="preserve">Eksempel </w:t>
      </w:r>
      <w:r>
        <w:rPr>
          <w:rFonts w:cstheme="minorHAnsi"/>
          <w:color w:val="FF0000"/>
          <w:shd w:val="clear" w:color="auto" w:fill="FFFFFF"/>
        </w:rPr>
        <w:t>2</w:t>
      </w:r>
      <w:r>
        <w:rPr>
          <w:rFonts w:cstheme="minorHAnsi"/>
          <w:color w:val="FF0000"/>
          <w:shd w:val="clear" w:color="auto" w:fill="FFFFFF"/>
        </w:rPr>
        <w:t xml:space="preserve">: </w:t>
      </w:r>
      <w:r>
        <w:rPr>
          <w:rFonts w:cstheme="minorHAnsi"/>
          <w:color w:val="FF0000"/>
          <w:shd w:val="clear" w:color="auto" w:fill="FFFFFF"/>
        </w:rPr>
        <w:t>Nu</w:t>
      </w:r>
      <w:r w:rsidRPr="00DE6A52">
        <w:rPr>
          <w:rFonts w:cstheme="minorHAnsi"/>
          <w:color w:val="FF0000"/>
          <w:shd w:val="clear" w:color="auto" w:fill="FFFFFF"/>
        </w:rPr>
        <w:t xml:space="preserve"> undersøger vi lagene i en boring </w:t>
      </w:r>
      <w:r>
        <w:rPr>
          <w:rFonts w:cstheme="minorHAnsi"/>
          <w:color w:val="FF0000"/>
          <w:shd w:val="clear" w:color="auto" w:fill="FFFFFF"/>
        </w:rPr>
        <w:t>under Den nye Lillebæltsbro</w:t>
      </w:r>
      <w:r w:rsidRPr="00DE6A52">
        <w:rPr>
          <w:rFonts w:cstheme="minorHAnsi"/>
          <w:color w:val="FF0000"/>
          <w:shd w:val="clear" w:color="auto" w:fill="FFFFFF"/>
        </w:rPr>
        <w:t xml:space="preserve">. Den bør afsløre </w:t>
      </w:r>
      <w:r>
        <w:rPr>
          <w:rFonts w:cstheme="minorHAnsi"/>
          <w:color w:val="FF0000"/>
          <w:shd w:val="clear" w:color="auto" w:fill="FFFFFF"/>
        </w:rPr>
        <w:t>plastisk ler fra Eocæn</w:t>
      </w:r>
      <w:r w:rsidRPr="00DE6A52">
        <w:rPr>
          <w:rFonts w:cstheme="minorHAnsi"/>
          <w:color w:val="FF0000"/>
          <w:shd w:val="clear" w:color="auto" w:fill="FFFFFF"/>
        </w:rPr>
        <w:t>.</w:t>
      </w:r>
    </w:p>
    <w:p w14:paraId="6A8ACE99" w14:textId="3A32B42A" w:rsidR="00DE6A52" w:rsidRDefault="00DE6A52" w:rsidP="00DE6A52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Zoom ind på området </w:t>
      </w:r>
      <w:r>
        <w:rPr>
          <w:rFonts w:cstheme="minorHAnsi"/>
          <w:color w:val="000000"/>
          <w:shd w:val="clear" w:color="auto" w:fill="FFFFFF"/>
        </w:rPr>
        <w:t>mellem de to broer over Lillebælt</w:t>
      </w:r>
      <w:r>
        <w:rPr>
          <w:rFonts w:cstheme="minorHAnsi"/>
          <w:color w:val="000000"/>
          <w:shd w:val="clear" w:color="auto" w:fill="FFFFFF"/>
        </w:rPr>
        <w:t xml:space="preserve"> på kortet.</w:t>
      </w:r>
    </w:p>
    <w:p w14:paraId="6A24C102" w14:textId="534B230A" w:rsidR="00DE6A52" w:rsidRDefault="00DE6A52" w:rsidP="00DE6A52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Vælg ”Boringer</w:t>
      </w:r>
      <w:r>
        <w:rPr>
          <w:rFonts w:cstheme="minorHAnsi"/>
          <w:color w:val="000000"/>
          <w:shd w:val="clear" w:color="auto" w:fill="FFFFFF"/>
        </w:rPr>
        <w:t>, kendt lagfølge, 10+ m</w:t>
      </w:r>
      <w:r>
        <w:rPr>
          <w:rFonts w:cstheme="minorHAnsi"/>
          <w:color w:val="000000"/>
          <w:shd w:val="clear" w:color="auto" w:fill="FFFFFF"/>
        </w:rPr>
        <w:t>” under ”</w:t>
      </w:r>
      <w:r>
        <w:rPr>
          <w:rFonts w:cstheme="minorHAnsi"/>
          <w:color w:val="000000"/>
          <w:shd w:val="clear" w:color="auto" w:fill="FFFFFF"/>
        </w:rPr>
        <w:t>Geologi</w:t>
      </w:r>
      <w:r>
        <w:rPr>
          <w:rFonts w:cstheme="minorHAnsi"/>
          <w:color w:val="000000"/>
          <w:shd w:val="clear" w:color="auto" w:fill="FFFFFF"/>
        </w:rPr>
        <w:t>” i menuen til venstre.</w:t>
      </w:r>
    </w:p>
    <w:p w14:paraId="1F0D6C7B" w14:textId="22A060FE" w:rsidR="00DE6A52" w:rsidRDefault="00DE6A52" w:rsidP="00DE6A52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Klik på en boring (prik på kortet), fx </w:t>
      </w:r>
      <w:r>
        <w:rPr>
          <w:rFonts w:cstheme="minorHAnsi"/>
          <w:color w:val="000000"/>
          <w:shd w:val="clear" w:color="auto" w:fill="FFFFFF"/>
        </w:rPr>
        <w:t>134.536</w:t>
      </w:r>
    </w:p>
    <w:p w14:paraId="61075CBC" w14:textId="5AFD501F" w:rsidR="00DE6A52" w:rsidRDefault="00DE6A52" w:rsidP="00DE6A52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En tabel fremkommer</w:t>
      </w:r>
      <w:r w:rsidR="00E64855">
        <w:rPr>
          <w:rFonts w:cstheme="minorHAnsi"/>
          <w:color w:val="000000"/>
          <w:shd w:val="clear" w:color="auto" w:fill="FFFFFF"/>
        </w:rPr>
        <w:t>, vist herunder</w:t>
      </w:r>
      <w:r>
        <w:rPr>
          <w:rFonts w:cstheme="minorHAnsi"/>
          <w:color w:val="000000"/>
          <w:shd w:val="clear" w:color="auto" w:fill="FFFFFF"/>
        </w:rPr>
        <w:t>:</w:t>
      </w:r>
    </w:p>
    <w:p w14:paraId="075C0DF7" w14:textId="5E248D78" w:rsidR="00E64855" w:rsidRDefault="00E64855" w:rsidP="00DE6A52">
      <w:pPr>
        <w:rPr>
          <w:rFonts w:cstheme="minorHAnsi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3B542211" wp14:editId="45734694">
            <wp:extent cx="3243943" cy="1175332"/>
            <wp:effectExtent l="0" t="0" r="0" b="6350"/>
            <wp:docPr id="166124746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474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9556" cy="11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97B7" w14:textId="77777777" w:rsidR="00E64855" w:rsidRDefault="00E64855" w:rsidP="00E64855">
      <w:pPr>
        <w:rPr>
          <w:rFonts w:cstheme="minorHAnsi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Klik på </w:t>
      </w:r>
      <w:r w:rsidRPr="00094F0B">
        <w:rPr>
          <w:rFonts w:cstheme="minorHAnsi"/>
          <w:color w:val="0070C0"/>
          <w:shd w:val="clear" w:color="auto" w:fill="FFFFFF"/>
        </w:rPr>
        <w:t>Link</w:t>
      </w:r>
      <w:r>
        <w:rPr>
          <w:rFonts w:cstheme="minorHAnsi"/>
          <w:color w:val="0070C0"/>
          <w:shd w:val="clear" w:color="auto" w:fill="FFFFFF"/>
        </w:rPr>
        <w:t xml:space="preserve"> </w:t>
      </w:r>
      <w:r w:rsidRPr="00094F0B">
        <w:rPr>
          <w:rFonts w:cstheme="minorHAnsi"/>
          <w:shd w:val="clear" w:color="auto" w:fill="FFFFFF"/>
        </w:rPr>
        <w:t>i tabellen.</w:t>
      </w:r>
      <w:r>
        <w:rPr>
          <w:rFonts w:cstheme="minorHAnsi"/>
          <w:shd w:val="clear" w:color="auto" w:fill="FFFFFF"/>
        </w:rPr>
        <w:t xml:space="preserve"> Et nyt vindue åbner. </w:t>
      </w:r>
    </w:p>
    <w:p w14:paraId="193907D9" w14:textId="77777777" w:rsidR="00E64855" w:rsidRPr="00094F0B" w:rsidRDefault="00E64855" w:rsidP="00E64855">
      <w:pPr>
        <w:rPr>
          <w:rFonts w:cstheme="minorHAnsi"/>
          <w:u w:val="single"/>
        </w:rPr>
      </w:pPr>
      <w:r>
        <w:rPr>
          <w:rFonts w:cstheme="minorHAnsi"/>
          <w:shd w:val="clear" w:color="auto" w:fill="FFFFFF"/>
        </w:rPr>
        <w:t>Scroll ned til overskriften Geologi. Her er indsat et uddrag af tabellen med resultater fra boringen:</w:t>
      </w:r>
    </w:p>
    <w:p w14:paraId="38FA2A69" w14:textId="15E93C18" w:rsidR="00724A19" w:rsidRDefault="00724A19">
      <w:pPr>
        <w:rPr>
          <w:rStyle w:val="Hyperlink"/>
        </w:rPr>
      </w:pPr>
      <w:r>
        <w:rPr>
          <w:noProof/>
        </w:rPr>
        <w:drawing>
          <wp:inline distT="0" distB="0" distL="0" distR="0" wp14:anchorId="2FB31A72" wp14:editId="2958DADF">
            <wp:extent cx="6120130" cy="1209124"/>
            <wp:effectExtent l="0" t="0" r="0" b="0"/>
            <wp:docPr id="209104256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42568" name=""/>
                    <pic:cNvPicPr/>
                  </pic:nvPicPr>
                  <pic:blipFill rotWithShape="1">
                    <a:blip r:embed="rId20"/>
                    <a:srcRect b="52856"/>
                    <a:stretch/>
                  </pic:blipFill>
                  <pic:spPr bwMode="auto">
                    <a:xfrm>
                      <a:off x="0" y="0"/>
                      <a:ext cx="6120130" cy="120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CB2DE" w14:textId="5896B561" w:rsidR="00E64855" w:rsidRDefault="00E64855">
      <w:pPr>
        <w:rPr>
          <w:rStyle w:val="Hyperlink"/>
        </w:rPr>
      </w:pPr>
      <w:r>
        <w:rPr>
          <w:noProof/>
        </w:rPr>
        <w:drawing>
          <wp:inline distT="0" distB="0" distL="0" distR="0" wp14:anchorId="28B93610" wp14:editId="645BC5E6">
            <wp:extent cx="1231795" cy="353472"/>
            <wp:effectExtent l="0" t="0" r="6985" b="8890"/>
            <wp:docPr id="103204662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838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492" cy="3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0FFF" w14:textId="77777777" w:rsidR="00E64855" w:rsidRDefault="00E64855" w:rsidP="00E64855">
      <w:pPr>
        <w:rPr>
          <w:rFonts w:cstheme="minorHAnsi"/>
          <w:color w:val="000000"/>
          <w:shd w:val="clear" w:color="auto" w:fill="FFFFFF"/>
        </w:rPr>
      </w:pPr>
      <w:r w:rsidRPr="00DE6A52">
        <w:rPr>
          <w:rFonts w:cstheme="minorHAnsi"/>
          <w:color w:val="000000"/>
          <w:shd w:val="clear" w:color="auto" w:fill="FFFFFF"/>
        </w:rPr>
        <w:t>Hvor dyb var boringen?</w:t>
      </w:r>
      <w:r>
        <w:rPr>
          <w:rFonts w:cstheme="minorHAnsi"/>
          <w:color w:val="000000"/>
          <w:shd w:val="clear" w:color="auto" w:fill="FFFFFF"/>
        </w:rPr>
        <w:t xml:space="preserve"> (Kig i databasen – husk at skelne mellem *meter under terræn og **meter DVR90)</w:t>
      </w:r>
    </w:p>
    <w:p w14:paraId="49AC9F35" w14:textId="4DC3958D" w:rsidR="00E64855" w:rsidRPr="00DE6A52" w:rsidRDefault="00E64855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Hvor langt nede lå det eocæne ler (plastisk ler)?</w:t>
      </w:r>
    </w:p>
    <w:p w14:paraId="4BA5C140" w14:textId="77777777" w:rsidR="00E64855" w:rsidRDefault="00E64855" w:rsidP="00E64855">
      <w:pPr>
        <w:rPr>
          <w:rFonts w:cstheme="minorHAnsi"/>
          <w:color w:val="000000"/>
          <w:shd w:val="clear" w:color="auto" w:fill="FFFFFF"/>
        </w:rPr>
      </w:pPr>
      <w:r w:rsidRPr="00DE6A52">
        <w:rPr>
          <w:rFonts w:cstheme="minorHAnsi"/>
          <w:color w:val="000000"/>
          <w:shd w:val="clear" w:color="auto" w:fill="FFFFFF"/>
        </w:rPr>
        <w:t xml:space="preserve">Var hypotesen i overensstemmelse med resultaterne? Hvad er </w:t>
      </w:r>
      <w:r>
        <w:rPr>
          <w:rFonts w:cstheme="minorHAnsi"/>
          <w:color w:val="000000"/>
          <w:shd w:val="clear" w:color="auto" w:fill="FFFFFF"/>
        </w:rPr>
        <w:t xml:space="preserve">din </w:t>
      </w:r>
      <w:r w:rsidRPr="00DE6A52">
        <w:rPr>
          <w:rFonts w:cstheme="minorHAnsi"/>
          <w:color w:val="000000"/>
          <w:shd w:val="clear" w:color="auto" w:fill="FFFFFF"/>
        </w:rPr>
        <w:t>konklusio</w:t>
      </w:r>
      <w:r>
        <w:rPr>
          <w:rFonts w:cstheme="minorHAnsi"/>
          <w:color w:val="000000"/>
          <w:shd w:val="clear" w:color="auto" w:fill="FFFFFF"/>
        </w:rPr>
        <w:t>n</w:t>
      </w:r>
      <w:r w:rsidRPr="00DE6A52">
        <w:rPr>
          <w:rFonts w:cstheme="minorHAnsi"/>
          <w:color w:val="000000"/>
          <w:shd w:val="clear" w:color="auto" w:fill="FFFFFF"/>
        </w:rPr>
        <w:t>?</w:t>
      </w:r>
    </w:p>
    <w:p w14:paraId="29626D4D" w14:textId="44CBBE54" w:rsidR="00E64855" w:rsidRDefault="00E64855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Behold samme indstilling i menuen til venstre.</w:t>
      </w:r>
    </w:p>
    <w:p w14:paraId="2FA8261F" w14:textId="77777777" w:rsidR="00E64855" w:rsidRDefault="00E64855" w:rsidP="00E64855">
      <w:pPr>
        <w:rPr>
          <w:rFonts w:cstheme="minorHAnsi"/>
          <w:color w:val="000000"/>
          <w:shd w:val="clear" w:color="auto" w:fill="FFFFFF"/>
        </w:rPr>
      </w:pPr>
    </w:p>
    <w:p w14:paraId="7BB92EB1" w14:textId="4E9EB72B" w:rsidR="00E64855" w:rsidRPr="00DE6A52" w:rsidRDefault="00E64855" w:rsidP="00E64855">
      <w:pPr>
        <w:rPr>
          <w:rFonts w:cstheme="minorHAnsi"/>
          <w:color w:val="FF0000"/>
          <w:shd w:val="clear" w:color="auto" w:fill="FFFFFF"/>
        </w:rPr>
      </w:pPr>
      <w:r>
        <w:rPr>
          <w:rFonts w:cstheme="minorHAnsi"/>
          <w:color w:val="FF0000"/>
          <w:shd w:val="clear" w:color="auto" w:fill="FFFFFF"/>
        </w:rPr>
        <w:t xml:space="preserve">Eksempel </w:t>
      </w:r>
      <w:r>
        <w:rPr>
          <w:rFonts w:cstheme="minorHAnsi"/>
          <w:color w:val="FF0000"/>
          <w:shd w:val="clear" w:color="auto" w:fill="FFFFFF"/>
        </w:rPr>
        <w:t>3</w:t>
      </w:r>
      <w:r>
        <w:rPr>
          <w:rFonts w:cstheme="minorHAnsi"/>
          <w:color w:val="FF0000"/>
          <w:shd w:val="clear" w:color="auto" w:fill="FFFFFF"/>
        </w:rPr>
        <w:t xml:space="preserve">: </w:t>
      </w:r>
      <w:r>
        <w:rPr>
          <w:rFonts w:cstheme="minorHAnsi"/>
          <w:color w:val="FF0000"/>
          <w:shd w:val="clear" w:color="auto" w:fill="FFFFFF"/>
        </w:rPr>
        <w:t>Til sidst</w:t>
      </w:r>
      <w:r w:rsidRPr="00DE6A52">
        <w:rPr>
          <w:rFonts w:cstheme="minorHAnsi"/>
          <w:color w:val="FF0000"/>
          <w:shd w:val="clear" w:color="auto" w:fill="FFFFFF"/>
        </w:rPr>
        <w:t xml:space="preserve"> undersøger vi lagene i en boring </w:t>
      </w:r>
      <w:r>
        <w:rPr>
          <w:rFonts w:cstheme="minorHAnsi"/>
          <w:color w:val="FF0000"/>
          <w:shd w:val="clear" w:color="auto" w:fill="FFFFFF"/>
        </w:rPr>
        <w:t>nær Mønsted</w:t>
      </w:r>
      <w:r w:rsidRPr="00DE6A52">
        <w:rPr>
          <w:rFonts w:cstheme="minorHAnsi"/>
          <w:color w:val="FF0000"/>
          <w:shd w:val="clear" w:color="auto" w:fill="FFFFFF"/>
        </w:rPr>
        <w:t xml:space="preserve">. Den bør </w:t>
      </w:r>
      <w:r>
        <w:rPr>
          <w:rFonts w:cstheme="minorHAnsi"/>
          <w:color w:val="FF0000"/>
          <w:shd w:val="clear" w:color="auto" w:fill="FFFFFF"/>
        </w:rPr>
        <w:t>vise kalk fra Danien</w:t>
      </w:r>
      <w:r w:rsidRPr="00DE6A52">
        <w:rPr>
          <w:rFonts w:cstheme="minorHAnsi"/>
          <w:color w:val="FF0000"/>
          <w:shd w:val="clear" w:color="auto" w:fill="FFFFFF"/>
        </w:rPr>
        <w:t>.</w:t>
      </w:r>
    </w:p>
    <w:p w14:paraId="0AED0490" w14:textId="4CDE6075" w:rsidR="00E64855" w:rsidRDefault="00E64855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Find Mønsted på kortet. Lidt nord for Mønsted ses et dambrug (en serie parallelle blå felter langs en å</w:t>
      </w:r>
      <w:r w:rsidR="0059723E">
        <w:rPr>
          <w:rFonts w:cstheme="minorHAnsi"/>
          <w:color w:val="000000"/>
          <w:shd w:val="clear" w:color="auto" w:fill="FFFFFF"/>
        </w:rPr>
        <w:t>), figur indsat på næste side. I dambrugets sydlige ende ses tre grønne prikker – vælg den dybeste boring: 66.2100</w:t>
      </w:r>
    </w:p>
    <w:p w14:paraId="21148587" w14:textId="4CF0A634" w:rsidR="0059723E" w:rsidRDefault="0059723E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Hvor dyb er boringen?</w:t>
      </w:r>
    </w:p>
    <w:p w14:paraId="71EAC5CC" w14:textId="338D826F" w:rsidR="0059723E" w:rsidRDefault="0059723E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Hvor mange meter under havet når boringen ned?</w:t>
      </w:r>
    </w:p>
    <w:p w14:paraId="42D98260" w14:textId="0A1C5430" w:rsidR="0059723E" w:rsidRDefault="0059723E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Hvilke materialer (lag) findes der i boringen?</w:t>
      </w:r>
    </w:p>
    <w:p w14:paraId="653324DF" w14:textId="2A50400B" w:rsidR="00E64855" w:rsidRDefault="00E64855" w:rsidP="00E64855">
      <w:pPr>
        <w:rPr>
          <w:rFonts w:cstheme="minorHAnsi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3B5AD1A" wp14:editId="3F92C597">
            <wp:extent cx="1552641" cy="1683626"/>
            <wp:effectExtent l="0" t="0" r="0" b="0"/>
            <wp:docPr id="122711748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174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3054" cy="169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67C" w14:textId="09222014" w:rsidR="0059723E" w:rsidRDefault="0059723E" w:rsidP="00E64855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Indsæt borerapporten samt et kortudsnit, der viser boringens beliggenhed i forhold til byen Mønsted.</w:t>
      </w:r>
    </w:p>
    <w:p w14:paraId="1465EC9E" w14:textId="77777777" w:rsidR="0059723E" w:rsidRDefault="0059723E" w:rsidP="0059723E">
      <w:pPr>
        <w:rPr>
          <w:rFonts w:cstheme="minorHAnsi"/>
          <w:color w:val="000000"/>
          <w:shd w:val="clear" w:color="auto" w:fill="FFFFFF"/>
        </w:rPr>
      </w:pPr>
      <w:r w:rsidRPr="00DE6A52">
        <w:rPr>
          <w:rFonts w:cstheme="minorHAnsi"/>
          <w:color w:val="000000"/>
          <w:shd w:val="clear" w:color="auto" w:fill="FFFFFF"/>
        </w:rPr>
        <w:t xml:space="preserve">Var hypotesen i overensstemmelse med resultaterne? Hvad er </w:t>
      </w:r>
      <w:r>
        <w:rPr>
          <w:rFonts w:cstheme="minorHAnsi"/>
          <w:color w:val="000000"/>
          <w:shd w:val="clear" w:color="auto" w:fill="FFFFFF"/>
        </w:rPr>
        <w:t xml:space="preserve">din </w:t>
      </w:r>
      <w:r w:rsidRPr="00DE6A52">
        <w:rPr>
          <w:rFonts w:cstheme="minorHAnsi"/>
          <w:color w:val="000000"/>
          <w:shd w:val="clear" w:color="auto" w:fill="FFFFFF"/>
        </w:rPr>
        <w:t>konklusio</w:t>
      </w:r>
      <w:r>
        <w:rPr>
          <w:rFonts w:cstheme="minorHAnsi"/>
          <w:color w:val="000000"/>
          <w:shd w:val="clear" w:color="auto" w:fill="FFFFFF"/>
        </w:rPr>
        <w:t>n</w:t>
      </w:r>
      <w:r w:rsidRPr="00DE6A52">
        <w:rPr>
          <w:rFonts w:cstheme="minorHAnsi"/>
          <w:color w:val="000000"/>
          <w:shd w:val="clear" w:color="auto" w:fill="FFFFFF"/>
        </w:rPr>
        <w:t>?</w:t>
      </w:r>
    </w:p>
    <w:p w14:paraId="42AF8916" w14:textId="77777777" w:rsidR="0059723E" w:rsidRDefault="0059723E" w:rsidP="0059723E">
      <w:pPr>
        <w:rPr>
          <w:rFonts w:cstheme="minorHAnsi"/>
          <w:color w:val="000000"/>
          <w:shd w:val="clear" w:color="auto" w:fill="FFFFFF"/>
        </w:rPr>
      </w:pPr>
    </w:p>
    <w:p w14:paraId="002F42AD" w14:textId="78DA4E2E" w:rsidR="0059723E" w:rsidRPr="00FD6ED1" w:rsidRDefault="0059723E" w:rsidP="00FD6E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FD6ED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Hvad kan man bruge </w:t>
      </w:r>
      <w:r w:rsidR="00FD6ED1" w:rsidRPr="00FD6ED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(databasen over) </w:t>
      </w:r>
      <w:r w:rsidRPr="00FD6ED1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boringer i den danske undergrund til?</w:t>
      </w:r>
    </w:p>
    <w:p w14:paraId="71D11CE6" w14:textId="77777777" w:rsidR="006A03F2" w:rsidRDefault="006A03F2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14:paraId="2D954506" w14:textId="77777777" w:rsidR="006A03F2" w:rsidRDefault="006A03F2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14:paraId="712590EC" w14:textId="77777777" w:rsidR="00FD6ED1" w:rsidRDefault="00FD6ED1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14:paraId="2AAF49E6" w14:textId="77777777" w:rsidR="00FD6ED1" w:rsidRDefault="00FD6ED1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14:paraId="6268DBBA" w14:textId="43AA344C" w:rsidR="00BD2BF1" w:rsidRDefault="0059723E" w:rsidP="0059723E">
      <w:pPr>
        <w:shd w:val="clear" w:color="auto" w:fill="FFE599" w:themeFill="accent4" w:themeFillTint="66"/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000000"/>
          <w:sz w:val="27"/>
          <w:szCs w:val="27"/>
          <w:shd w:val="clear" w:color="auto" w:fill="FFFFFF"/>
        </w:rPr>
        <w:t>Opgave fra lærebogen:</w:t>
      </w:r>
    </w:p>
    <w:p w14:paraId="2DF85041" w14:textId="4E90BD4E" w:rsidR="008C5FB2" w:rsidRDefault="00000000" w:rsidP="0059723E">
      <w:pPr>
        <w:shd w:val="clear" w:color="auto" w:fill="FFE599" w:themeFill="accent4" w:themeFillTint="66"/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  <w:hyperlink r:id="rId22" w:history="1">
        <w:r w:rsidR="008C5FB2" w:rsidRPr="002A38F6">
          <w:rPr>
            <w:rStyle w:val="Hyperlink"/>
            <w:rFonts w:ascii="Segoe UI" w:hAnsi="Segoe UI" w:cs="Segoe UI"/>
            <w:sz w:val="27"/>
            <w:szCs w:val="27"/>
            <w:shd w:val="clear" w:color="auto" w:fill="FFFFFF"/>
          </w:rPr>
          <w:t>https://naturgeografigrundbogenb.systime.dk/?id=835&amp;L=0</w:t>
        </w:r>
      </w:hyperlink>
    </w:p>
    <w:p w14:paraId="61B25921" w14:textId="77777777" w:rsidR="008C5FB2" w:rsidRDefault="008C5FB2" w:rsidP="0059723E">
      <w:pPr>
        <w:pStyle w:val="Overskrift3"/>
        <w:shd w:val="clear" w:color="auto" w:fill="FFE599" w:themeFill="accent4" w:themeFillTint="66"/>
        <w:spacing w:before="0" w:beforeAutospacing="0" w:after="0" w:afterAutospacing="0" w:line="541" w:lineRule="atLeast"/>
        <w:rPr>
          <w:rFonts w:ascii="var(--font-title)" w:hAnsi="var(--font-title)" w:cs="Noto Sans"/>
          <w:color w:val="333333"/>
          <w:sz w:val="33"/>
          <w:szCs w:val="33"/>
        </w:rPr>
      </w:pPr>
      <w:r>
        <w:rPr>
          <w:rFonts w:ascii="var(--font-title)" w:hAnsi="var(--font-title)" w:cs="Noto Sans"/>
          <w:color w:val="333333"/>
          <w:sz w:val="33"/>
          <w:szCs w:val="33"/>
        </w:rPr>
        <w:t>Øvelse: Undersøg undergrundens lag</w:t>
      </w:r>
    </w:p>
    <w:p w14:paraId="12121FB5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="100" w:beforeAutospacing="1" w:after="10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Undersøg undergrunden i dit lokalområde.</w:t>
      </w:r>
    </w:p>
    <w:p w14:paraId="5C5718A0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Autospacing="1" w:after="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Åbn </w:t>
      </w:r>
      <w:hyperlink r:id="rId23" w:tgtFrame="_blank" w:history="1">
        <w:r>
          <w:rPr>
            <w:rStyle w:val="Hyperlink"/>
            <w:rFonts w:ascii="Noto Sans" w:hAnsi="Noto Sans" w:cs="Noto Sans"/>
            <w:sz w:val="26"/>
            <w:szCs w:val="26"/>
          </w:rPr>
          <w:t>det interaktive kort fra Geus med dybe boringer for Danmark</w:t>
        </w:r>
      </w:hyperlink>
      <w:r>
        <w:rPr>
          <w:rFonts w:ascii="Noto Sans" w:hAnsi="Noto Sans" w:cs="Noto Sans"/>
          <w:color w:val="333333"/>
          <w:sz w:val="26"/>
          <w:szCs w:val="26"/>
        </w:rPr>
        <w:t>.</w:t>
      </w:r>
    </w:p>
    <w:p w14:paraId="1458A2F8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="100" w:beforeAutospacing="1" w:after="10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Kilk på kortet. Herefter vises en boks med et ikon "3-D available".</w:t>
      </w:r>
    </w:p>
    <w:p w14:paraId="2770CCB3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="100" w:beforeAutospacing="1" w:after="10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Aktivér de forskellige lag, der viser undergrunden.</w:t>
      </w:r>
    </w:p>
    <w:p w14:paraId="2D69C93E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="100" w:beforeAutospacing="1" w:after="10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Lav en ændring af "overhøjningen", så lagene fremstår tydeligere.</w:t>
      </w:r>
    </w:p>
    <w:p w14:paraId="4E5A1DAC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="100" w:beforeAutospacing="1" w:after="10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Beskriv lagenes form.</w:t>
      </w:r>
    </w:p>
    <w:p w14:paraId="72313AA1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before="100" w:beforeAutospacing="1" w:after="100" w:afterAutospacing="1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Lav en datering af de forskellige lag, hvornår er de aflejret og beskriv andre karakteristika.</w:t>
      </w:r>
    </w:p>
    <w:p w14:paraId="65A328F3" w14:textId="77777777" w:rsidR="008C5FB2" w:rsidRDefault="008C5FB2" w:rsidP="0059723E">
      <w:pPr>
        <w:numPr>
          <w:ilvl w:val="1"/>
          <w:numId w:val="1"/>
        </w:numPr>
        <w:shd w:val="clear" w:color="auto" w:fill="FFE599" w:themeFill="accent4" w:themeFillTint="66"/>
        <w:spacing w:after="0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Søg på de forskellige geologiske lag, og find information om alder og karakteristika.</w:t>
      </w:r>
    </w:p>
    <w:p w14:paraId="3F66D2DC" w14:textId="77777777" w:rsidR="008C5FB2" w:rsidRDefault="008C5FB2" w:rsidP="0059723E">
      <w:pPr>
        <w:numPr>
          <w:ilvl w:val="0"/>
          <w:numId w:val="1"/>
        </w:numPr>
        <w:shd w:val="clear" w:color="auto" w:fill="FFE599" w:themeFill="accent4" w:themeFillTint="66"/>
        <w:spacing w:after="0" w:line="240" w:lineRule="auto"/>
        <w:rPr>
          <w:rFonts w:ascii="Noto Sans" w:hAnsi="Noto Sans" w:cs="Noto Sans"/>
          <w:color w:val="333333"/>
          <w:sz w:val="26"/>
          <w:szCs w:val="26"/>
        </w:rPr>
      </w:pPr>
      <w:r>
        <w:rPr>
          <w:rFonts w:ascii="Noto Sans" w:hAnsi="Noto Sans" w:cs="Noto Sans"/>
          <w:color w:val="333333"/>
          <w:sz w:val="26"/>
          <w:szCs w:val="26"/>
        </w:rPr>
        <w:t>Udarbejd et eksamensbilag.</w:t>
      </w:r>
    </w:p>
    <w:p w14:paraId="1ED6C922" w14:textId="77777777" w:rsidR="008C5FB2" w:rsidRDefault="008C5FB2">
      <w:pPr>
        <w:rPr>
          <w:rFonts w:ascii="Segoe UI" w:hAnsi="Segoe UI" w:cs="Segoe UI"/>
          <w:color w:val="000000"/>
          <w:sz w:val="27"/>
          <w:szCs w:val="27"/>
          <w:shd w:val="clear" w:color="auto" w:fill="FFFFFF"/>
        </w:rPr>
      </w:pPr>
    </w:p>
    <w:p w14:paraId="1FBD6C5F" w14:textId="03CEEE85" w:rsidR="00BD560F" w:rsidRDefault="00BD560F">
      <w:r>
        <w:rPr>
          <w:noProof/>
        </w:rPr>
        <w:lastRenderedPageBreak/>
        <w:drawing>
          <wp:inline distT="0" distB="0" distL="0" distR="0" wp14:anchorId="56EB392C" wp14:editId="3CDABE5E">
            <wp:extent cx="6120130" cy="7007860"/>
            <wp:effectExtent l="0" t="0" r="0" b="2540"/>
            <wp:docPr id="199263733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8FD1" w14:textId="35A73298" w:rsidR="00BD560F" w:rsidRPr="0059723E" w:rsidRDefault="00BD560F">
      <w:pPr>
        <w:rPr>
          <w:rFonts w:cstheme="minorHAnsi"/>
          <w:i/>
          <w:iCs/>
          <w:shd w:val="clear" w:color="auto" w:fill="F8F9FA"/>
        </w:rPr>
      </w:pPr>
      <w:r w:rsidRPr="0059723E">
        <w:rPr>
          <w:rFonts w:cstheme="minorHAnsi"/>
          <w:i/>
          <w:iCs/>
        </w:rPr>
        <w:t xml:space="preserve">Figurtekst: </w:t>
      </w:r>
      <w:r w:rsidRPr="0059723E">
        <w:rPr>
          <w:rFonts w:cstheme="minorHAnsi"/>
          <w:i/>
          <w:iCs/>
          <w:color w:val="202122"/>
          <w:shd w:val="clear" w:color="auto" w:fill="FFFFFF"/>
        </w:rPr>
        <w:t xml:space="preserve">Øverst ses et geologisk kort som viser udbredelsen af </w:t>
      </w:r>
      <w:r w:rsidR="00263259" w:rsidRPr="0059723E">
        <w:rPr>
          <w:rFonts w:cstheme="minorHAnsi"/>
          <w:i/>
          <w:iCs/>
          <w:color w:val="202122"/>
          <w:shd w:val="clear" w:color="auto" w:fill="FFFFFF"/>
        </w:rPr>
        <w:t>D</w:t>
      </w:r>
      <w:r w:rsidRPr="0059723E">
        <w:rPr>
          <w:rFonts w:cstheme="minorHAnsi"/>
          <w:i/>
          <w:iCs/>
          <w:color w:val="202122"/>
          <w:shd w:val="clear" w:color="auto" w:fill="FFFFFF"/>
        </w:rPr>
        <w:t xml:space="preserve">anienkalken, samt det underliggende Skrivekridt og de overliggende paleocæne lag. De sorte streger markerer forkastninger. Nederst ses et længdesnit, markeret med rød streg på kortet, hvor </w:t>
      </w:r>
      <w:r w:rsidR="00263259" w:rsidRPr="0059723E">
        <w:rPr>
          <w:rFonts w:cstheme="minorHAnsi"/>
          <w:i/>
          <w:iCs/>
          <w:color w:val="202122"/>
          <w:shd w:val="clear" w:color="auto" w:fill="FFFFFF"/>
        </w:rPr>
        <w:t>D</w:t>
      </w:r>
      <w:r w:rsidRPr="0059723E">
        <w:rPr>
          <w:rFonts w:cstheme="minorHAnsi"/>
          <w:i/>
          <w:iCs/>
          <w:color w:val="202122"/>
          <w:shd w:val="clear" w:color="auto" w:fill="FFFFFF"/>
        </w:rPr>
        <w:t xml:space="preserve">anienkalken er inddelt i tre forskellige typer. </w:t>
      </w:r>
    </w:p>
    <w:p w14:paraId="4D100637" w14:textId="049BC4FD" w:rsidR="00263259" w:rsidRPr="0059723E" w:rsidRDefault="00BD560F" w:rsidP="00741F7C">
      <w:pPr>
        <w:rPr>
          <w:rFonts w:cstheme="minorHAnsi"/>
        </w:rPr>
      </w:pPr>
      <w:r w:rsidRPr="00BD560F">
        <w:rPr>
          <w:rFonts w:cstheme="minorHAnsi"/>
        </w:rPr>
        <w:t>Kilde: Peter Roll</w:t>
      </w:r>
      <w:r w:rsidRPr="00BD560F">
        <w:rPr>
          <w:rFonts w:cstheme="minorHAnsi"/>
          <w:shd w:val="clear" w:color="auto" w:fill="F8F9FA"/>
        </w:rPr>
        <w:t xml:space="preserve"> </w:t>
      </w:r>
      <w:r w:rsidRPr="00BD560F">
        <w:rPr>
          <w:rFonts w:cstheme="minorHAnsi"/>
        </w:rPr>
        <w:t>Jakobsen</w:t>
      </w:r>
      <w:r>
        <w:rPr>
          <w:rFonts w:cstheme="minorHAnsi"/>
        </w:rPr>
        <w:t xml:space="preserve">, </w:t>
      </w:r>
      <w:hyperlink r:id="rId25" w:anchor="/media/Fil:Danien-Profil_plan_og_snit.jpg" w:history="1">
        <w:r w:rsidRPr="002A38F6">
          <w:rPr>
            <w:rStyle w:val="Hyperlink"/>
            <w:rFonts w:cstheme="minorHAnsi"/>
          </w:rPr>
          <w:t>https://da.wikipedia.org/wiki/Danienkalk#/media/Fil:Danien-Profil_plan_og_snit.jpg</w:t>
        </w:r>
      </w:hyperlink>
      <w:r>
        <w:rPr>
          <w:rFonts w:cstheme="minorHAnsi"/>
        </w:rPr>
        <w:t xml:space="preserve">. </w:t>
      </w:r>
      <w:r w:rsidRPr="00BD560F">
        <w:rPr>
          <w:rFonts w:cstheme="minorHAnsi"/>
        </w:rPr>
        <w:t xml:space="preserve">Fundet på: </w:t>
      </w:r>
      <w:hyperlink r:id="rId26" w:history="1">
        <w:r w:rsidRPr="00BD560F">
          <w:rPr>
            <w:rStyle w:val="Hyperlink"/>
            <w:rFonts w:cstheme="minorHAnsi"/>
          </w:rPr>
          <w:t>https://da.wikipedia.org/wiki/Danienkalk</w:t>
        </w:r>
      </w:hyperlink>
      <w:r w:rsidRPr="00BD560F">
        <w:rPr>
          <w:rFonts w:cstheme="minorHAnsi"/>
        </w:rPr>
        <w:t xml:space="preserve"> </w:t>
      </w:r>
    </w:p>
    <w:sectPr w:rsidR="00263259" w:rsidRPr="0059723E">
      <w:footerReference w:type="default" r:id="rId2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8FDC2" w14:textId="77777777" w:rsidR="00FC4F44" w:rsidRDefault="00FC4F44" w:rsidP="0059723E">
      <w:pPr>
        <w:spacing w:after="0" w:line="240" w:lineRule="auto"/>
      </w:pPr>
      <w:r>
        <w:separator/>
      </w:r>
    </w:p>
  </w:endnote>
  <w:endnote w:type="continuationSeparator" w:id="0">
    <w:p w14:paraId="27167759" w14:textId="77777777" w:rsidR="00FC4F44" w:rsidRDefault="00FC4F44" w:rsidP="00597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font-title)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8710558"/>
      <w:docPartObj>
        <w:docPartGallery w:val="Page Numbers (Bottom of Page)"/>
        <w:docPartUnique/>
      </w:docPartObj>
    </w:sdtPr>
    <w:sdtContent>
      <w:p w14:paraId="6607186D" w14:textId="7A2DC4E5" w:rsidR="0059723E" w:rsidRDefault="0059723E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6C33BC" w14:textId="77777777" w:rsidR="0059723E" w:rsidRDefault="0059723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DD5DA" w14:textId="77777777" w:rsidR="00FC4F44" w:rsidRDefault="00FC4F44" w:rsidP="0059723E">
      <w:pPr>
        <w:spacing w:after="0" w:line="240" w:lineRule="auto"/>
      </w:pPr>
      <w:r>
        <w:separator/>
      </w:r>
    </w:p>
  </w:footnote>
  <w:footnote w:type="continuationSeparator" w:id="0">
    <w:p w14:paraId="6EA30FF5" w14:textId="77777777" w:rsidR="00FC4F44" w:rsidRDefault="00FC4F44" w:rsidP="00597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E66BE"/>
    <w:multiLevelType w:val="multilevel"/>
    <w:tmpl w:val="AA680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60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A1"/>
    <w:rsid w:val="000008F6"/>
    <w:rsid w:val="00094F0B"/>
    <w:rsid w:val="00182E3B"/>
    <w:rsid w:val="00263259"/>
    <w:rsid w:val="003929A1"/>
    <w:rsid w:val="004D5859"/>
    <w:rsid w:val="00552715"/>
    <w:rsid w:val="00554361"/>
    <w:rsid w:val="0059723E"/>
    <w:rsid w:val="006A03F2"/>
    <w:rsid w:val="00714805"/>
    <w:rsid w:val="00717AF9"/>
    <w:rsid w:val="00724A19"/>
    <w:rsid w:val="00741F7C"/>
    <w:rsid w:val="007F1BB1"/>
    <w:rsid w:val="00811E2D"/>
    <w:rsid w:val="008C5FB2"/>
    <w:rsid w:val="00913B87"/>
    <w:rsid w:val="00B2792F"/>
    <w:rsid w:val="00B355EE"/>
    <w:rsid w:val="00BD2BF1"/>
    <w:rsid w:val="00BD560F"/>
    <w:rsid w:val="00D54AB7"/>
    <w:rsid w:val="00DE6A52"/>
    <w:rsid w:val="00E635B4"/>
    <w:rsid w:val="00E64855"/>
    <w:rsid w:val="00F84236"/>
    <w:rsid w:val="00FC4F44"/>
    <w:rsid w:val="00FD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7DCEC"/>
  <w15:chartTrackingRefBased/>
  <w15:docId w15:val="{F156443A-A15D-4E4C-9E09-202D466E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23E"/>
  </w:style>
  <w:style w:type="paragraph" w:styleId="Overskrift3">
    <w:name w:val="heading 3"/>
    <w:basedOn w:val="Normal"/>
    <w:link w:val="Overskrift3Tegn"/>
    <w:uiPriority w:val="9"/>
    <w:qFormat/>
    <w:rsid w:val="008C5F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929A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929A1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C5FB2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Listeafsnit">
    <w:name w:val="List Paragraph"/>
    <w:basedOn w:val="Normal"/>
    <w:uiPriority w:val="34"/>
    <w:qFormat/>
    <w:rsid w:val="00811E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5972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9723E"/>
  </w:style>
  <w:style w:type="paragraph" w:styleId="Sidefod">
    <w:name w:val="footer"/>
    <w:basedOn w:val="Normal"/>
    <w:link w:val="SidefodTegn"/>
    <w:uiPriority w:val="99"/>
    <w:unhideWhenUsed/>
    <w:rsid w:val="005972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97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2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50162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9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3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usbulletin.org/index.php/geusb/article/view/8293/14232" TargetMode="External"/><Relationship Id="rId13" Type="http://schemas.openxmlformats.org/officeDocument/2006/relationships/hyperlink" Target="https://www.tv2nord.dk/aalborg/kridtgrav-skal-vaere-rekreativt-omrad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da.wikipedia.org/wiki/Danienkal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da.wikipedia.org/wiki/Limfjorden" TargetMode="External"/><Relationship Id="rId12" Type="http://schemas.openxmlformats.org/officeDocument/2006/relationships/hyperlink" Target="https://da.wikipedia.org/wiki/Cement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da.wikipedia.org/wiki/Danienkal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a.wikipedia.org/wiki/Limfjorden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www.geus.dk/produkter-ydelser-og-faciliteter/data-og-kort/national-boringsdatabase-jupiter" TargetMode="External"/><Relationship Id="rId23" Type="http://schemas.openxmlformats.org/officeDocument/2006/relationships/hyperlink" Target="https://data.geus.dk/geoter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v2east.dk/vordingborg/skred-paa-moens-klint-er-det-stoerste-i-17-aar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videnskab.dk/naturvidenskab/saadan-har-klimaet-forandret-sig-over-millioner-af-aar/H" TargetMode="External"/><Relationship Id="rId22" Type="http://schemas.openxmlformats.org/officeDocument/2006/relationships/hyperlink" Target="https://naturgeografigrundbogenb.systime.dk/?id=835&amp;L=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977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10</cp:revision>
  <dcterms:created xsi:type="dcterms:W3CDTF">2024-09-11T14:31:00Z</dcterms:created>
  <dcterms:modified xsi:type="dcterms:W3CDTF">2024-09-17T15:40:00Z</dcterms:modified>
</cp:coreProperties>
</file>