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E9A0" w14:textId="08D06053" w:rsidR="00717AF9" w:rsidRPr="00FA2BBE" w:rsidRDefault="004971E2" w:rsidP="004971E2">
      <w:pPr>
        <w:shd w:val="clear" w:color="auto" w:fill="FFE599" w:themeFill="accent4" w:themeFillTint="66"/>
        <w:rPr>
          <w:b/>
          <w:bCs/>
          <w:sz w:val="22"/>
          <w:szCs w:val="22"/>
        </w:rPr>
      </w:pPr>
      <w:r w:rsidRPr="00FA2BBE">
        <w:rPr>
          <w:b/>
          <w:bCs/>
          <w:sz w:val="22"/>
          <w:szCs w:val="22"/>
        </w:rPr>
        <w:t xml:space="preserve">3g </w:t>
      </w:r>
      <w:proofErr w:type="spellStart"/>
      <w:r w:rsidRPr="00FA2BBE">
        <w:rPr>
          <w:b/>
          <w:bCs/>
          <w:sz w:val="22"/>
          <w:szCs w:val="22"/>
        </w:rPr>
        <w:t>Ng</w:t>
      </w:r>
      <w:proofErr w:type="spellEnd"/>
      <w:r w:rsidRPr="00FA2BBE">
        <w:rPr>
          <w:b/>
          <w:bCs/>
          <w:sz w:val="22"/>
          <w:szCs w:val="22"/>
        </w:rPr>
        <w:tab/>
        <w:t xml:space="preserve">       </w:t>
      </w:r>
      <w:r w:rsidR="007459D6">
        <w:rPr>
          <w:b/>
          <w:bCs/>
          <w:sz w:val="22"/>
          <w:szCs w:val="22"/>
        </w:rPr>
        <w:t xml:space="preserve">   </w:t>
      </w:r>
      <w:r w:rsidRPr="00FA2BBE">
        <w:rPr>
          <w:b/>
          <w:bCs/>
          <w:sz w:val="22"/>
          <w:szCs w:val="22"/>
        </w:rPr>
        <w:t xml:space="preserve"> Ekskursion til Mønsted Kalkgruber og Randers Regnskov</w:t>
      </w:r>
      <w:r w:rsidRPr="00FA2BBE">
        <w:rPr>
          <w:b/>
          <w:bCs/>
          <w:sz w:val="22"/>
          <w:szCs w:val="22"/>
        </w:rPr>
        <w:tab/>
        <w:t xml:space="preserve">          </w:t>
      </w:r>
      <w:r w:rsidR="007459D6">
        <w:rPr>
          <w:b/>
          <w:bCs/>
          <w:sz w:val="22"/>
          <w:szCs w:val="22"/>
        </w:rPr>
        <w:t xml:space="preserve">   </w:t>
      </w:r>
      <w:r w:rsidRPr="00FA2BBE">
        <w:rPr>
          <w:b/>
          <w:bCs/>
          <w:sz w:val="22"/>
          <w:szCs w:val="22"/>
        </w:rPr>
        <w:t xml:space="preserve"> 1. okt. 2024</w:t>
      </w:r>
    </w:p>
    <w:p w14:paraId="4602FC76" w14:textId="18D6F8FB" w:rsidR="00C8302C" w:rsidRPr="00FA2BBE" w:rsidRDefault="00C8302C" w:rsidP="00FA2BBE">
      <w:pPr>
        <w:spacing w:before="360" w:after="360"/>
        <w:rPr>
          <w:sz w:val="22"/>
          <w:szCs w:val="22"/>
        </w:rPr>
      </w:pPr>
      <w:r w:rsidRPr="00FA2BBE">
        <w:rPr>
          <w:sz w:val="22"/>
          <w:szCs w:val="22"/>
        </w:rPr>
        <w:t>I morgen skal vi på ekskursion: nu skal vi endelig se de kalkgruber, vi har arbejdet med på klassen! Vi rejser mange millioner år tilbage i tiden – og ca. 2,5 time nord for gymnasiet. Kalkgrubernes vægge er ligesom Røjle Klint et arkiv over fortidens klima. Kalkbjergarter (Ca</w:t>
      </w:r>
      <w:r w:rsidRPr="00FA2BBE">
        <w:rPr>
          <w:color w:val="FF0000"/>
          <w:sz w:val="22"/>
          <w:szCs w:val="22"/>
        </w:rPr>
        <w:t>C</w:t>
      </w:r>
      <w:r w:rsidRPr="00FA2BBE">
        <w:rPr>
          <w:sz w:val="22"/>
          <w:szCs w:val="22"/>
        </w:rPr>
        <w:t>O</w:t>
      </w:r>
      <w:r w:rsidRPr="00FA2BBE">
        <w:rPr>
          <w:sz w:val="22"/>
          <w:szCs w:val="22"/>
          <w:vertAlign w:val="subscript"/>
        </w:rPr>
        <w:t>3</w:t>
      </w:r>
      <w:r w:rsidRPr="00FA2BBE">
        <w:rPr>
          <w:sz w:val="22"/>
          <w:szCs w:val="22"/>
        </w:rPr>
        <w:t xml:space="preserve">) indgår også i </w:t>
      </w:r>
      <w:proofErr w:type="spellStart"/>
      <w:r w:rsidRPr="00FA2BBE">
        <w:rPr>
          <w:color w:val="FF0000"/>
          <w:sz w:val="22"/>
          <w:szCs w:val="22"/>
        </w:rPr>
        <w:t>carbon</w:t>
      </w:r>
      <w:r w:rsidRPr="00FA2BBE">
        <w:rPr>
          <w:sz w:val="22"/>
          <w:szCs w:val="22"/>
        </w:rPr>
        <w:t>kredsløbet</w:t>
      </w:r>
      <w:proofErr w:type="spellEnd"/>
      <w:r w:rsidRPr="00FA2BBE">
        <w:rPr>
          <w:sz w:val="22"/>
          <w:szCs w:val="22"/>
        </w:rPr>
        <w:t xml:space="preserve"> og påvirkes af vandets kredsløb (tænk: jordfaldshuller). Endelig skal vi stå på </w:t>
      </w:r>
      <w:r w:rsidR="00FA2BBE">
        <w:rPr>
          <w:sz w:val="22"/>
          <w:szCs w:val="22"/>
        </w:rPr>
        <w:t>e</w:t>
      </w:r>
      <w:r w:rsidR="008C2F55">
        <w:rPr>
          <w:sz w:val="22"/>
          <w:szCs w:val="22"/>
        </w:rPr>
        <w:t>t råstofsted</w:t>
      </w:r>
      <w:r w:rsidRPr="00FA2BBE">
        <w:rPr>
          <w:sz w:val="22"/>
          <w:szCs w:val="22"/>
        </w:rPr>
        <w:t>, der oplevede en teknologisk udvikling, men hvor det ikke længere kan betale sig at udvinde ressourcen.</w:t>
      </w:r>
      <w:r w:rsidR="00FA2BBE" w:rsidRPr="00FA2BBE">
        <w:rPr>
          <w:sz w:val="22"/>
          <w:szCs w:val="22"/>
        </w:rPr>
        <w:t xml:space="preserve"> Bagefter tager vi til en kunstig udgave af den tropiske regnskov, der ligeledes indgår i </w:t>
      </w:r>
      <w:proofErr w:type="spellStart"/>
      <w:r w:rsidR="00FA2BBE" w:rsidRPr="00FA2BBE">
        <w:rPr>
          <w:sz w:val="22"/>
          <w:szCs w:val="22"/>
        </w:rPr>
        <w:t>carbonkredsløbet</w:t>
      </w:r>
      <w:proofErr w:type="spellEnd"/>
      <w:r w:rsidR="00FA2BBE" w:rsidRPr="00FA2BBE">
        <w:rPr>
          <w:sz w:val="22"/>
          <w:szCs w:val="22"/>
        </w:rPr>
        <w:t>, og som har stor betydning for klima og biodiversitet på planeten Jorden.</w:t>
      </w:r>
      <w:r w:rsidR="008C2F55">
        <w:rPr>
          <w:sz w:val="22"/>
          <w:szCs w:val="22"/>
        </w:rPr>
        <w:t xml:space="preserve"> Det kræver energi at opvarme, oplyse og vande i drivhusene.</w:t>
      </w:r>
    </w:p>
    <w:p w14:paraId="1C19034E" w14:textId="02E62BD4" w:rsidR="004971E2" w:rsidRPr="00FA2BBE" w:rsidRDefault="004971E2">
      <w:pPr>
        <w:rPr>
          <w:b/>
          <w:bCs/>
          <w:u w:val="single"/>
        </w:rPr>
      </w:pPr>
      <w:r w:rsidRPr="00FA2BBE">
        <w:rPr>
          <w:b/>
          <w:bCs/>
          <w:u w:val="single"/>
        </w:rPr>
        <w:t>Klokkeslæt</w:t>
      </w:r>
      <w:r w:rsidR="006010E0" w:rsidRPr="00FA2BBE">
        <w:rPr>
          <w:b/>
          <w:bCs/>
          <w:u w:val="single"/>
        </w:rPr>
        <w:tab/>
        <w:t xml:space="preserve">Aktivitet                                                                                                                                     </w:t>
      </w:r>
      <w:proofErr w:type="gramStart"/>
      <w:r w:rsidR="006010E0" w:rsidRPr="00FA2BBE">
        <w:rPr>
          <w:b/>
          <w:bCs/>
          <w:u w:val="single"/>
        </w:rPr>
        <w:t xml:space="preserve">  .</w:t>
      </w:r>
      <w:proofErr w:type="gramEnd"/>
      <w:r w:rsidR="006010E0" w:rsidRPr="00FA2BBE">
        <w:rPr>
          <w:b/>
          <w:bCs/>
          <w:u w:val="single"/>
        </w:rPr>
        <w:t xml:space="preserve"> </w:t>
      </w:r>
    </w:p>
    <w:p w14:paraId="4FACA8EF" w14:textId="0214319F" w:rsidR="004971E2" w:rsidRPr="00FA2BBE" w:rsidRDefault="004971E2" w:rsidP="004971E2">
      <w:pPr>
        <w:ind w:left="1300" w:hanging="1300"/>
        <w:rPr>
          <w:sz w:val="22"/>
          <w:szCs w:val="22"/>
        </w:rPr>
      </w:pPr>
      <w:r w:rsidRPr="00FA2BBE">
        <w:rPr>
          <w:sz w:val="22"/>
          <w:szCs w:val="22"/>
        </w:rPr>
        <w:t>08:00</w:t>
      </w:r>
      <w:r w:rsidRPr="00FA2BBE">
        <w:rPr>
          <w:sz w:val="22"/>
          <w:szCs w:val="22"/>
        </w:rPr>
        <w:tab/>
        <w:t>Bussen kører! Tirsdag d. 1. oktober skal I møde ved gymnasiets hovedindgang lidt i 8, for kl. 08:00 kører bussen (Hjallese Minibusser)!</w:t>
      </w:r>
    </w:p>
    <w:p w14:paraId="08D43212" w14:textId="4102AC74" w:rsidR="004971E2" w:rsidRPr="00FA2BBE" w:rsidRDefault="004971E2" w:rsidP="004971E2">
      <w:pPr>
        <w:ind w:left="1300" w:hanging="1300"/>
        <w:rPr>
          <w:sz w:val="22"/>
          <w:szCs w:val="22"/>
        </w:rPr>
      </w:pPr>
      <w:r w:rsidRPr="00FA2BBE">
        <w:rPr>
          <w:sz w:val="22"/>
          <w:szCs w:val="22"/>
        </w:rPr>
        <w:t>Ca. 10</w:t>
      </w:r>
      <w:r w:rsidR="00C8302C" w:rsidRPr="00FA2BBE">
        <w:rPr>
          <w:sz w:val="22"/>
          <w:szCs w:val="22"/>
        </w:rPr>
        <w:t>:30</w:t>
      </w:r>
      <w:r w:rsidRPr="00FA2BBE">
        <w:rPr>
          <w:sz w:val="22"/>
          <w:szCs w:val="22"/>
        </w:rPr>
        <w:tab/>
        <w:t>Det tager ca. 2 timer at køre til vores første destination, Mønsted Kalkgruber. Her begynder vi med at undersøge gruberne (de underjordiske minegange), og derefter kigger vi på museet i Kalkværket (bygningen med de tre høje skorstenslignende ovne, hvor der blev brændt kalk).</w:t>
      </w:r>
    </w:p>
    <w:p w14:paraId="3FE10506" w14:textId="3C902128" w:rsidR="004971E2" w:rsidRPr="00FA2BBE" w:rsidRDefault="004971E2" w:rsidP="004971E2">
      <w:pPr>
        <w:ind w:left="1300" w:hanging="1300"/>
        <w:rPr>
          <w:sz w:val="22"/>
          <w:szCs w:val="22"/>
        </w:rPr>
      </w:pPr>
      <w:r w:rsidRPr="00FA2BBE">
        <w:rPr>
          <w:sz w:val="22"/>
          <w:szCs w:val="22"/>
        </w:rPr>
        <w:t>Ca. 12</w:t>
      </w:r>
      <w:r w:rsidR="00C8302C" w:rsidRPr="00FA2BBE">
        <w:rPr>
          <w:sz w:val="22"/>
          <w:szCs w:val="22"/>
        </w:rPr>
        <w:t>:30</w:t>
      </w:r>
      <w:r w:rsidRPr="00FA2BBE">
        <w:rPr>
          <w:sz w:val="22"/>
          <w:szCs w:val="22"/>
        </w:rPr>
        <w:t xml:space="preserve"> </w:t>
      </w:r>
      <w:r w:rsidRPr="00FA2BBE">
        <w:rPr>
          <w:sz w:val="22"/>
          <w:szCs w:val="22"/>
        </w:rPr>
        <w:tab/>
        <w:t>Vi sætter os ind i bussen</w:t>
      </w:r>
      <w:r w:rsidR="00C8302C" w:rsidRPr="00FA2BBE">
        <w:rPr>
          <w:sz w:val="22"/>
          <w:szCs w:val="22"/>
        </w:rPr>
        <w:t>,</w:t>
      </w:r>
      <w:r w:rsidRPr="00FA2BBE">
        <w:rPr>
          <w:sz w:val="22"/>
          <w:szCs w:val="22"/>
        </w:rPr>
        <w:t xml:space="preserve"> og </w:t>
      </w:r>
      <w:r w:rsidR="00C8302C" w:rsidRPr="00FA2BBE">
        <w:rPr>
          <w:sz w:val="22"/>
          <w:szCs w:val="22"/>
        </w:rPr>
        <w:t xml:space="preserve">jeg håber, vi får lov at </w:t>
      </w:r>
      <w:r w:rsidRPr="00FA2BBE">
        <w:rPr>
          <w:sz w:val="22"/>
          <w:szCs w:val="22"/>
        </w:rPr>
        <w:t xml:space="preserve">finde madpakker og </w:t>
      </w:r>
      <w:r w:rsidR="00FA2BBE" w:rsidRPr="00FA2BBE">
        <w:rPr>
          <w:sz w:val="22"/>
          <w:szCs w:val="22"/>
        </w:rPr>
        <w:t>vandf</w:t>
      </w:r>
      <w:r w:rsidRPr="00FA2BBE">
        <w:rPr>
          <w:sz w:val="22"/>
          <w:szCs w:val="22"/>
        </w:rPr>
        <w:t>lasker frem, så vi har energi til næste destination, Randers Regnskov.</w:t>
      </w:r>
    </w:p>
    <w:p w14:paraId="5B7C5FAD" w14:textId="673184D0" w:rsidR="00FA2BBE" w:rsidRPr="00FA2BBE" w:rsidRDefault="00C8302C" w:rsidP="00FA2BBE">
      <w:pPr>
        <w:ind w:left="1300" w:hanging="1300"/>
        <w:rPr>
          <w:sz w:val="22"/>
          <w:szCs w:val="22"/>
        </w:rPr>
      </w:pPr>
      <w:r w:rsidRPr="00FA2BBE">
        <w:rPr>
          <w:sz w:val="22"/>
          <w:szCs w:val="22"/>
        </w:rPr>
        <w:t>Ca. 13:30</w:t>
      </w:r>
      <w:r w:rsidRPr="00FA2BBE">
        <w:rPr>
          <w:sz w:val="22"/>
          <w:szCs w:val="22"/>
        </w:rPr>
        <w:tab/>
      </w:r>
      <w:r w:rsidR="004971E2" w:rsidRPr="00FA2BBE">
        <w:rPr>
          <w:sz w:val="22"/>
          <w:szCs w:val="22"/>
        </w:rPr>
        <w:t>Vi ankommer til Randers Regnskov. Herefter</w:t>
      </w:r>
      <w:r w:rsidRPr="00FA2BBE">
        <w:rPr>
          <w:sz w:val="22"/>
          <w:szCs w:val="22"/>
        </w:rPr>
        <w:t xml:space="preserve"> hænger vi </w:t>
      </w:r>
      <w:proofErr w:type="spellStart"/>
      <w:r w:rsidRPr="00FA2BBE">
        <w:rPr>
          <w:sz w:val="22"/>
          <w:szCs w:val="22"/>
        </w:rPr>
        <w:t>psykrometre</w:t>
      </w:r>
      <w:proofErr w:type="spellEnd"/>
      <w:r w:rsidRPr="00FA2BBE">
        <w:rPr>
          <w:sz w:val="22"/>
          <w:szCs w:val="22"/>
        </w:rPr>
        <w:t xml:space="preserve"> op til måling af lufttemperatur og luftfugtighed (de skal hænge i 30 minutter). Så</w:t>
      </w:r>
      <w:r w:rsidR="004971E2" w:rsidRPr="00FA2BBE">
        <w:rPr>
          <w:sz w:val="22"/>
          <w:szCs w:val="22"/>
        </w:rPr>
        <w:t xml:space="preserve"> undersøger vi plante- og dyrelivet fra forskellige </w:t>
      </w:r>
      <w:r w:rsidR="006010E0" w:rsidRPr="00FA2BBE">
        <w:rPr>
          <w:sz w:val="22"/>
          <w:szCs w:val="22"/>
        </w:rPr>
        <w:t xml:space="preserve">verdensdeles </w:t>
      </w:r>
      <w:r w:rsidR="004971E2" w:rsidRPr="00FA2BBE">
        <w:rPr>
          <w:sz w:val="22"/>
          <w:szCs w:val="22"/>
        </w:rPr>
        <w:t>tropiske regnskove i kuplerne</w:t>
      </w:r>
      <w:r w:rsidRPr="00FA2BBE">
        <w:rPr>
          <w:sz w:val="22"/>
          <w:szCs w:val="22"/>
        </w:rPr>
        <w:t xml:space="preserve">, inden vi aflæser og nedtager </w:t>
      </w:r>
      <w:proofErr w:type="spellStart"/>
      <w:r w:rsidRPr="00FA2BBE">
        <w:rPr>
          <w:sz w:val="22"/>
          <w:szCs w:val="22"/>
        </w:rPr>
        <w:t>psykrometrene</w:t>
      </w:r>
      <w:proofErr w:type="spellEnd"/>
      <w:r w:rsidRPr="00FA2BBE">
        <w:rPr>
          <w:sz w:val="22"/>
          <w:szCs w:val="22"/>
        </w:rPr>
        <w:t>.</w:t>
      </w:r>
      <w:r w:rsidR="00FA2BBE" w:rsidRPr="00FA2BBE">
        <w:rPr>
          <w:sz w:val="22"/>
          <w:szCs w:val="22"/>
        </w:rPr>
        <w:t xml:space="preserve"> Læg mærke til regnskovens etager…</w:t>
      </w:r>
    </w:p>
    <w:p w14:paraId="420A5BA0" w14:textId="3389B66F" w:rsidR="00C8302C" w:rsidRPr="00FA2BBE" w:rsidRDefault="00C8302C" w:rsidP="00C8302C">
      <w:pPr>
        <w:ind w:left="1300" w:hanging="1300"/>
        <w:rPr>
          <w:sz w:val="22"/>
          <w:szCs w:val="22"/>
        </w:rPr>
      </w:pPr>
      <w:r w:rsidRPr="00FA2BBE">
        <w:rPr>
          <w:sz w:val="22"/>
          <w:szCs w:val="22"/>
        </w:rPr>
        <w:t>Ca. 15:30</w:t>
      </w:r>
      <w:r w:rsidRPr="00FA2BBE">
        <w:rPr>
          <w:sz w:val="22"/>
          <w:szCs w:val="22"/>
        </w:rPr>
        <w:tab/>
        <w:t>Afgang mod gymnasiet.</w:t>
      </w:r>
    </w:p>
    <w:p w14:paraId="40D498C2" w14:textId="7DFF3209" w:rsidR="00C8302C" w:rsidRPr="00FA2BBE" w:rsidRDefault="00C8302C" w:rsidP="00C8302C">
      <w:pPr>
        <w:ind w:left="1300" w:hanging="1300"/>
        <w:rPr>
          <w:sz w:val="22"/>
          <w:szCs w:val="22"/>
        </w:rPr>
      </w:pPr>
      <w:r w:rsidRPr="00FA2BBE">
        <w:rPr>
          <w:sz w:val="22"/>
          <w:szCs w:val="22"/>
        </w:rPr>
        <w:t>Ca. 18:00</w:t>
      </w:r>
      <w:r w:rsidRPr="00FA2BBE">
        <w:rPr>
          <w:sz w:val="22"/>
          <w:szCs w:val="22"/>
        </w:rPr>
        <w:tab/>
        <w:t>Ankomst til gymnasiet. (</w:t>
      </w:r>
      <w:proofErr w:type="spellStart"/>
      <w:r w:rsidRPr="00FA2BBE">
        <w:rPr>
          <w:sz w:val="22"/>
          <w:szCs w:val="22"/>
        </w:rPr>
        <w:t>Ng</w:t>
      </w:r>
      <w:proofErr w:type="spellEnd"/>
      <w:r w:rsidRPr="00FA2BBE">
        <w:rPr>
          <w:sz w:val="22"/>
          <w:szCs w:val="22"/>
        </w:rPr>
        <w:t xml:space="preserve">-modulet onsdag morgen er aflyst. </w:t>
      </w:r>
      <w:r w:rsidRPr="00FA2BBE">
        <w:rPr>
          <w:sz w:val="22"/>
          <w:szCs w:val="22"/>
        </w:rPr>
        <w:sym w:font="Wingdings" w:char="F04A"/>
      </w:r>
      <w:r w:rsidRPr="00FA2BBE">
        <w:rPr>
          <w:sz w:val="22"/>
          <w:szCs w:val="22"/>
        </w:rPr>
        <w:t>)</w:t>
      </w:r>
    </w:p>
    <w:p w14:paraId="63F8BE64" w14:textId="77777777" w:rsidR="006010E0" w:rsidRPr="00FA2BBE" w:rsidRDefault="006010E0">
      <w:pPr>
        <w:rPr>
          <w:sz w:val="22"/>
          <w:szCs w:val="22"/>
        </w:rPr>
      </w:pPr>
    </w:p>
    <w:p w14:paraId="6295CF27" w14:textId="77777777" w:rsidR="006010E0" w:rsidRPr="00FA2BBE" w:rsidRDefault="006010E0" w:rsidP="00FA2BBE">
      <w:pPr>
        <w:spacing w:after="0"/>
        <w:rPr>
          <w:b/>
          <w:bCs/>
        </w:rPr>
      </w:pPr>
      <w:r w:rsidRPr="00FA2BBE">
        <w:rPr>
          <w:b/>
          <w:bCs/>
        </w:rPr>
        <w:t>Påklædning og fodtøj:</w:t>
      </w:r>
    </w:p>
    <w:p w14:paraId="73871308" w14:textId="18B1BCC1" w:rsidR="00FA2BBE" w:rsidRPr="00FA2BBE" w:rsidRDefault="006010E0" w:rsidP="00FA2BBE">
      <w:pPr>
        <w:spacing w:after="0"/>
        <w:rPr>
          <w:sz w:val="22"/>
          <w:szCs w:val="22"/>
        </w:rPr>
      </w:pPr>
      <w:r w:rsidRPr="00FA2BBE">
        <w:rPr>
          <w:sz w:val="22"/>
          <w:szCs w:val="22"/>
        </w:rPr>
        <w:t xml:space="preserve">Man får lidt hvidt kalksmat på sit fodtøj i kalkgruberne, og det er vigtigt med en god sål. </w:t>
      </w:r>
      <w:r w:rsidR="00FA2BBE" w:rsidRPr="00FA2BBE">
        <w:rPr>
          <w:sz w:val="22"/>
          <w:szCs w:val="22"/>
        </w:rPr>
        <w:t>T</w:t>
      </w:r>
      <w:r w:rsidRPr="00FA2BBE">
        <w:rPr>
          <w:sz w:val="22"/>
          <w:szCs w:val="22"/>
        </w:rPr>
        <w:t>emperaturen under jorden er 8</w:t>
      </w:r>
      <w:r w:rsidRPr="00FA2BBE">
        <w:rPr>
          <w:rFonts w:cstheme="minorHAnsi"/>
          <w:sz w:val="22"/>
          <w:szCs w:val="22"/>
        </w:rPr>
        <w:t>°</w:t>
      </w:r>
      <w:r w:rsidRPr="00FA2BBE">
        <w:rPr>
          <w:sz w:val="22"/>
          <w:szCs w:val="22"/>
        </w:rPr>
        <w:t>C, og luftfugtigheden er tæt på 100%, så tag godt med tøj på</w:t>
      </w:r>
      <w:r w:rsidR="008C2F55">
        <w:rPr>
          <w:sz w:val="22"/>
          <w:szCs w:val="22"/>
        </w:rPr>
        <w:t>, inkl. hue og vanter.</w:t>
      </w:r>
    </w:p>
    <w:p w14:paraId="30C5E6E7" w14:textId="145881BB" w:rsidR="006010E0" w:rsidRPr="00FA2BBE" w:rsidRDefault="006010E0">
      <w:pPr>
        <w:rPr>
          <w:rFonts w:cstheme="minorHAnsi"/>
          <w:sz w:val="22"/>
          <w:szCs w:val="22"/>
        </w:rPr>
      </w:pPr>
      <w:r w:rsidRPr="00FA2BBE">
        <w:rPr>
          <w:sz w:val="22"/>
          <w:szCs w:val="22"/>
        </w:rPr>
        <w:t xml:space="preserve">I Randers Regnskov er der </w:t>
      </w:r>
      <w:r w:rsidR="00FA2BBE">
        <w:rPr>
          <w:sz w:val="22"/>
          <w:szCs w:val="22"/>
        </w:rPr>
        <w:t>min.</w:t>
      </w:r>
      <w:r w:rsidRPr="00FA2BBE">
        <w:rPr>
          <w:sz w:val="22"/>
          <w:szCs w:val="22"/>
        </w:rPr>
        <w:t xml:space="preserve"> 20</w:t>
      </w:r>
      <w:r w:rsidRPr="00FA2BBE">
        <w:rPr>
          <w:rFonts w:cstheme="minorHAnsi"/>
          <w:sz w:val="22"/>
          <w:szCs w:val="22"/>
        </w:rPr>
        <w:t>°C og høj luftfugtighed. Tag flere lag tøj på, så I kan tage nogle af dem af.</w:t>
      </w:r>
    </w:p>
    <w:p w14:paraId="07BD4F97" w14:textId="523063DF" w:rsidR="006010E0" w:rsidRPr="00FA2BBE" w:rsidRDefault="006010E0" w:rsidP="00FA2BBE">
      <w:pPr>
        <w:spacing w:after="0"/>
        <w:rPr>
          <w:rFonts w:cstheme="minorHAnsi"/>
          <w:b/>
          <w:bCs/>
        </w:rPr>
      </w:pPr>
      <w:r w:rsidRPr="00FA2BBE">
        <w:rPr>
          <w:rFonts w:cstheme="minorHAnsi"/>
          <w:b/>
          <w:bCs/>
        </w:rPr>
        <w:t>Mad og drikke</w:t>
      </w:r>
      <w:r w:rsidR="008C2F55">
        <w:rPr>
          <w:rFonts w:cstheme="minorHAnsi"/>
          <w:b/>
          <w:bCs/>
        </w:rPr>
        <w:t xml:space="preserve"> – og toilet</w:t>
      </w:r>
      <w:r w:rsidRPr="00FA2BBE">
        <w:rPr>
          <w:rFonts w:cstheme="minorHAnsi"/>
          <w:b/>
          <w:bCs/>
        </w:rPr>
        <w:t>:</w:t>
      </w:r>
    </w:p>
    <w:p w14:paraId="4CBF5DEC" w14:textId="3F9253B6" w:rsidR="006010E0" w:rsidRPr="008C2F55" w:rsidRDefault="006010E0">
      <w:pPr>
        <w:rPr>
          <w:rFonts w:cstheme="minorHAnsi"/>
          <w:sz w:val="22"/>
          <w:szCs w:val="22"/>
        </w:rPr>
      </w:pPr>
      <w:r w:rsidRPr="00FA2BBE">
        <w:rPr>
          <w:rFonts w:cstheme="minorHAnsi"/>
          <w:sz w:val="22"/>
          <w:szCs w:val="22"/>
        </w:rPr>
        <w:t xml:space="preserve">Tag </w:t>
      </w:r>
      <w:r w:rsidR="00FA2BBE" w:rsidRPr="00FA2BBE">
        <w:rPr>
          <w:rFonts w:cstheme="minorHAnsi"/>
          <w:sz w:val="22"/>
          <w:szCs w:val="22"/>
        </w:rPr>
        <w:t xml:space="preserve">en vandflaske og </w:t>
      </w:r>
      <w:r w:rsidRPr="00FA2BBE">
        <w:rPr>
          <w:rFonts w:cstheme="minorHAnsi"/>
          <w:sz w:val="22"/>
          <w:szCs w:val="22"/>
        </w:rPr>
        <w:t xml:space="preserve">nogle snacks med </w:t>
      </w:r>
      <w:r w:rsidR="00FA2BBE" w:rsidRPr="00FA2BBE">
        <w:rPr>
          <w:rFonts w:cstheme="minorHAnsi"/>
          <w:sz w:val="22"/>
          <w:szCs w:val="22"/>
        </w:rPr>
        <w:t>samt</w:t>
      </w:r>
      <w:r w:rsidRPr="00FA2BBE">
        <w:rPr>
          <w:rFonts w:cstheme="minorHAnsi"/>
          <w:sz w:val="22"/>
          <w:szCs w:val="22"/>
        </w:rPr>
        <w:t xml:space="preserve"> en ORDENTLIG STOR madpakke. Der er også mulighed for at købe noget i Randers Regnskov, men tjek selv priser på nettet.</w:t>
      </w:r>
      <w:r w:rsidR="00FA2BBE" w:rsidRPr="00FA2BBE">
        <w:rPr>
          <w:rFonts w:cstheme="minorHAnsi"/>
          <w:sz w:val="22"/>
          <w:szCs w:val="22"/>
        </w:rPr>
        <w:t xml:space="preserve"> </w:t>
      </w:r>
      <w:hyperlink r:id="rId7" w:history="1">
        <w:r w:rsidR="00FA2BBE" w:rsidRPr="008C2F55">
          <w:rPr>
            <w:rStyle w:val="Hyperlink"/>
            <w:rFonts w:cstheme="minorHAnsi"/>
            <w:sz w:val="22"/>
            <w:szCs w:val="22"/>
          </w:rPr>
          <w:t>https://www.regnskoven.dk/besoeg/spis-shop/regnskovscafeen/</w:t>
        </w:r>
      </w:hyperlink>
      <w:r w:rsidR="008C2F55">
        <w:rPr>
          <w:rFonts w:cstheme="minorHAnsi"/>
          <w:sz w:val="22"/>
          <w:szCs w:val="22"/>
        </w:rPr>
        <w:t xml:space="preserve">  Der er ikke wc i bussen, så beregn tid til </w:t>
      </w:r>
      <w:proofErr w:type="gramStart"/>
      <w:r w:rsidR="008C2F55">
        <w:rPr>
          <w:rFonts w:cstheme="minorHAnsi"/>
          <w:sz w:val="22"/>
          <w:szCs w:val="22"/>
        </w:rPr>
        <w:t>at</w:t>
      </w:r>
      <w:r w:rsidR="007459D6">
        <w:rPr>
          <w:rFonts w:cstheme="minorHAnsi"/>
          <w:sz w:val="22"/>
          <w:szCs w:val="22"/>
        </w:rPr>
        <w:t xml:space="preserve"> </w:t>
      </w:r>
      <w:r w:rsidR="008C2F55">
        <w:rPr>
          <w:rFonts w:cstheme="minorHAnsi"/>
          <w:sz w:val="22"/>
          <w:szCs w:val="22"/>
        </w:rPr>
        <w:t xml:space="preserve"> gå</w:t>
      </w:r>
      <w:proofErr w:type="gramEnd"/>
      <w:r w:rsidR="008C2F55">
        <w:rPr>
          <w:rFonts w:cstheme="minorHAnsi"/>
          <w:sz w:val="22"/>
          <w:szCs w:val="22"/>
        </w:rPr>
        <w:t xml:space="preserve"> på toilettet før og efter busturene.</w:t>
      </w:r>
    </w:p>
    <w:p w14:paraId="16233448" w14:textId="4ED434D5" w:rsidR="00FA2BBE" w:rsidRPr="008C2F55" w:rsidRDefault="00FA2BBE" w:rsidP="00FA2BBE">
      <w:pPr>
        <w:spacing w:after="0"/>
        <w:rPr>
          <w:rFonts w:cstheme="minorHAnsi"/>
          <w:b/>
          <w:bCs/>
        </w:rPr>
      </w:pPr>
      <w:r w:rsidRPr="008C2F55">
        <w:rPr>
          <w:rFonts w:cstheme="minorHAnsi"/>
          <w:b/>
          <w:bCs/>
        </w:rPr>
        <w:t>Noter og fotos:</w:t>
      </w:r>
    </w:p>
    <w:p w14:paraId="7955A97F" w14:textId="3A405C41" w:rsidR="00FA2BBE" w:rsidRDefault="00FA2BBE">
      <w:pPr>
        <w:rPr>
          <w:rFonts w:cstheme="minorHAnsi"/>
          <w:sz w:val="22"/>
          <w:szCs w:val="22"/>
        </w:rPr>
      </w:pPr>
      <w:r w:rsidRPr="00FA2BBE">
        <w:rPr>
          <w:rFonts w:cstheme="minorHAnsi"/>
          <w:sz w:val="22"/>
          <w:szCs w:val="22"/>
        </w:rPr>
        <w:t>I skal holde oplæg m</w:t>
      </w:r>
      <w:r>
        <w:rPr>
          <w:rFonts w:cstheme="minorHAnsi"/>
          <w:sz w:val="22"/>
          <w:szCs w:val="22"/>
        </w:rPr>
        <w:t xml:space="preserve">ed PowerPoint om ekskursionen, så husk at tage noter og MASSER af fotos på turen! Vi samler klimadata ind vha. </w:t>
      </w:r>
      <w:proofErr w:type="spellStart"/>
      <w:r>
        <w:rPr>
          <w:rFonts w:cstheme="minorHAnsi"/>
          <w:sz w:val="22"/>
          <w:szCs w:val="22"/>
        </w:rPr>
        <w:t>psykrometre</w:t>
      </w:r>
      <w:proofErr w:type="spellEnd"/>
      <w:r>
        <w:rPr>
          <w:rFonts w:cstheme="minorHAnsi"/>
          <w:sz w:val="22"/>
          <w:szCs w:val="22"/>
        </w:rPr>
        <w:t xml:space="preserve">, og måske får vi lov at tage et par kalkprøver med hjem også. </w:t>
      </w:r>
      <w:r w:rsidRPr="00FA2BBE">
        <w:rPr>
          <w:rFonts w:cstheme="minorHAnsi"/>
          <w:sz w:val="22"/>
          <w:szCs w:val="22"/>
        </w:rPr>
        <w:sym w:font="Wingdings" w:char="F04A"/>
      </w:r>
    </w:p>
    <w:p w14:paraId="731B6A4C" w14:textId="77777777" w:rsidR="00FA2BBE" w:rsidRDefault="00FA2BBE">
      <w:pPr>
        <w:rPr>
          <w:rFonts w:cstheme="minorHAnsi"/>
          <w:sz w:val="22"/>
          <w:szCs w:val="22"/>
        </w:rPr>
      </w:pPr>
    </w:p>
    <w:p w14:paraId="092B0E7A" w14:textId="15843011" w:rsidR="006010E0" w:rsidRPr="00FA2BBE" w:rsidRDefault="00FA2BBE" w:rsidP="00FA2BBE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Lottes tlf.nr.: 50 42 60 81.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Vi ses!</w:t>
      </w:r>
    </w:p>
    <w:sectPr w:rsidR="006010E0" w:rsidRPr="00FA2BBE" w:rsidSect="00FA2B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E2"/>
    <w:rsid w:val="000008F6"/>
    <w:rsid w:val="00224A4C"/>
    <w:rsid w:val="002C674B"/>
    <w:rsid w:val="004971E2"/>
    <w:rsid w:val="004D5859"/>
    <w:rsid w:val="006010E0"/>
    <w:rsid w:val="00606C56"/>
    <w:rsid w:val="00717AF9"/>
    <w:rsid w:val="007459D6"/>
    <w:rsid w:val="007D1AAB"/>
    <w:rsid w:val="008C2F55"/>
    <w:rsid w:val="008D044C"/>
    <w:rsid w:val="00C8302C"/>
    <w:rsid w:val="00D54AB7"/>
    <w:rsid w:val="00E635B4"/>
    <w:rsid w:val="00FA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E92A"/>
  <w15:chartTrackingRefBased/>
  <w15:docId w15:val="{14A08DA2-DE9E-4F1C-A453-B128029F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7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97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71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97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971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97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7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7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7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97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97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971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971E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971E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971E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971E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971E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971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97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9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97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97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97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971E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971E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971E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97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971E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971E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A2BB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A2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regnskoven.dk/besoeg/spis-shop/regnskovscafe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AADAFEB39B64383F492A2FEE63745" ma:contentTypeVersion="6" ma:contentTypeDescription="Create a new document." ma:contentTypeScope="" ma:versionID="2b3b06be8524dab69c9fa9ed3ee9cff0">
  <xsd:schema xmlns:xsd="http://www.w3.org/2001/XMLSchema" xmlns:xs="http://www.w3.org/2001/XMLSchema" xmlns:p="http://schemas.microsoft.com/office/2006/metadata/properties" xmlns:ns3="4b782bbf-b3dc-4dc9-8ebc-c504b53f1528" targetNamespace="http://schemas.microsoft.com/office/2006/metadata/properties" ma:root="true" ma:fieldsID="ef2b2f9c7bb0135748685e5d347788d1" ns3:_="">
    <xsd:import namespace="4b782bbf-b3dc-4dc9-8ebc-c504b53f15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82bbf-b3dc-4dc9-8ebc-c504b53f1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20460-32F0-4237-94DB-2175A289849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b782bbf-b3dc-4dc9-8ebc-c504b53f15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3DDDA8-B8A7-419D-9860-E1059DF62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AD8E1-3801-4B83-A171-AF334EB44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82bbf-b3dc-4dc9-8ebc-c504b53f1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2</cp:revision>
  <dcterms:created xsi:type="dcterms:W3CDTF">2024-09-30T07:27:00Z</dcterms:created>
  <dcterms:modified xsi:type="dcterms:W3CDTF">2024-09-30T07:27:00Z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0x010100050AADAFEB39B64383F492A2FEE63745</vt:lpwstr>
  </property>
</Properties>
</file>