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8D78" w14:textId="1B5DE281" w:rsidR="00A93A2E" w:rsidRPr="00F62A07" w:rsidRDefault="00F62A07" w:rsidP="00F62A07">
      <w:pPr>
        <w:shd w:val="clear" w:color="auto" w:fill="FFC000"/>
        <w:rPr>
          <w:rFonts w:ascii="Calibri" w:hAnsi="Calibri" w:cs="Calibri"/>
          <w:b/>
          <w:bCs/>
          <w:sz w:val="22"/>
          <w:szCs w:val="22"/>
        </w:rPr>
      </w:pPr>
      <w:r w:rsidRPr="00F62A07">
        <w:rPr>
          <w:rFonts w:ascii="Calibri" w:hAnsi="Calibri" w:cs="Calibri"/>
          <w:b/>
          <w:bCs/>
          <w:sz w:val="22"/>
          <w:szCs w:val="22"/>
        </w:rPr>
        <w:t xml:space="preserve">3g </w:t>
      </w:r>
      <w:proofErr w:type="spellStart"/>
      <w:r w:rsidRPr="00F62A07">
        <w:rPr>
          <w:rFonts w:ascii="Calibri" w:hAnsi="Calibri" w:cs="Calibri"/>
          <w:b/>
          <w:bCs/>
          <w:sz w:val="22"/>
          <w:szCs w:val="22"/>
        </w:rPr>
        <w:t>N</w:t>
      </w:r>
      <w:r w:rsidR="00E413DC">
        <w:rPr>
          <w:rFonts w:ascii="Calibri" w:hAnsi="Calibri" w:cs="Calibri"/>
          <w:b/>
          <w:bCs/>
          <w:sz w:val="22"/>
          <w:szCs w:val="22"/>
        </w:rPr>
        <w:t>g</w:t>
      </w:r>
      <w:proofErr w:type="spellEnd"/>
      <w:r w:rsidR="00E413DC">
        <w:rPr>
          <w:rFonts w:ascii="Calibri" w:hAnsi="Calibri" w:cs="Calibri"/>
          <w:b/>
          <w:bCs/>
          <w:sz w:val="22"/>
          <w:szCs w:val="22"/>
        </w:rPr>
        <w:tab/>
        <w:t xml:space="preserve">       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413DC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F62A07">
        <w:rPr>
          <w:rFonts w:ascii="Calibri" w:hAnsi="Calibri" w:cs="Calibri"/>
          <w:b/>
          <w:bCs/>
          <w:sz w:val="22"/>
          <w:szCs w:val="22"/>
        </w:rPr>
        <w:t>Pladetektonik – pladegrænser</w:t>
      </w:r>
      <w:r w:rsidR="00E413DC">
        <w:rPr>
          <w:rFonts w:ascii="Calibri" w:hAnsi="Calibri" w:cs="Calibri"/>
          <w:b/>
          <w:bCs/>
          <w:sz w:val="22"/>
          <w:szCs w:val="22"/>
        </w:rPr>
        <w:t>, jordskælv og vulkanisme</w:t>
      </w:r>
      <w:r w:rsidRPr="00F62A07">
        <w:rPr>
          <w:rFonts w:ascii="Calibri" w:hAnsi="Calibri" w:cs="Calibri"/>
          <w:b/>
          <w:bCs/>
          <w:sz w:val="22"/>
          <w:szCs w:val="22"/>
        </w:rPr>
        <w:tab/>
        <w:t xml:space="preserve">            2</w:t>
      </w:r>
      <w:r w:rsidR="00540694">
        <w:rPr>
          <w:rFonts w:ascii="Calibri" w:hAnsi="Calibri" w:cs="Calibri"/>
          <w:b/>
          <w:bCs/>
          <w:sz w:val="22"/>
          <w:szCs w:val="22"/>
        </w:rPr>
        <w:t>7</w:t>
      </w:r>
      <w:r w:rsidRPr="00F62A07">
        <w:rPr>
          <w:rFonts w:ascii="Calibri" w:hAnsi="Calibri" w:cs="Calibri"/>
          <w:b/>
          <w:bCs/>
          <w:sz w:val="22"/>
          <w:szCs w:val="22"/>
        </w:rPr>
        <w:t>. feb. 2025</w:t>
      </w:r>
    </w:p>
    <w:p w14:paraId="2CF6F9C3" w14:textId="77777777" w:rsidR="00F62A07" w:rsidRDefault="00F62A07" w:rsidP="00956F16">
      <w:pPr>
        <w:spacing w:after="0"/>
        <w:rPr>
          <w:rFonts w:ascii="Calibri" w:hAnsi="Calibri" w:cs="Calibri"/>
          <w:sz w:val="22"/>
          <w:szCs w:val="22"/>
        </w:rPr>
      </w:pPr>
    </w:p>
    <w:p w14:paraId="5826BE82" w14:textId="54BB1DD5" w:rsidR="00540694" w:rsidRDefault="00540694" w:rsidP="00540694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540694">
        <w:rPr>
          <w:rFonts w:ascii="Calibri" w:hAnsi="Calibri" w:cs="Calibri"/>
          <w:sz w:val="22"/>
          <w:szCs w:val="22"/>
        </w:rPr>
        <w:t>Hvad var de vigtigste pointer fra filmen Vulkaner (i serien Klodens Kræfter fra BBC, 2009)?</w:t>
      </w:r>
    </w:p>
    <w:p w14:paraId="1D29E2DF" w14:textId="77777777" w:rsidR="00E75624" w:rsidRDefault="00E75624" w:rsidP="00E75624">
      <w:pPr>
        <w:spacing w:after="0"/>
        <w:rPr>
          <w:rFonts w:ascii="Calibri" w:hAnsi="Calibri" w:cs="Calibri"/>
          <w:sz w:val="22"/>
          <w:szCs w:val="22"/>
        </w:rPr>
      </w:pPr>
    </w:p>
    <w:p w14:paraId="7078EE87" w14:textId="57664C6D" w:rsidR="00540694" w:rsidRPr="00E75624" w:rsidRDefault="00540694" w:rsidP="00E75624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E75624">
        <w:rPr>
          <w:rFonts w:ascii="Calibri" w:hAnsi="Calibri" w:cs="Calibri"/>
          <w:b/>
          <w:bCs/>
          <w:sz w:val="22"/>
          <w:szCs w:val="22"/>
        </w:rPr>
        <w:t>Læselektien</w:t>
      </w:r>
      <w:r w:rsidR="00E75624">
        <w:rPr>
          <w:rFonts w:ascii="Calibri" w:hAnsi="Calibri" w:cs="Calibri"/>
          <w:b/>
          <w:bCs/>
          <w:sz w:val="22"/>
          <w:szCs w:val="22"/>
        </w:rPr>
        <w:t xml:space="preserve"> i </w:t>
      </w:r>
      <w:proofErr w:type="spellStart"/>
      <w:r w:rsidR="00E75624">
        <w:rPr>
          <w:rFonts w:ascii="Calibri" w:hAnsi="Calibri" w:cs="Calibri"/>
          <w:b/>
          <w:bCs/>
          <w:sz w:val="22"/>
          <w:szCs w:val="22"/>
        </w:rPr>
        <w:t>NaturgeografiGrundbogen</w:t>
      </w:r>
      <w:proofErr w:type="spellEnd"/>
      <w:r w:rsidR="00E75624">
        <w:rPr>
          <w:rFonts w:ascii="Calibri" w:hAnsi="Calibri" w:cs="Calibri"/>
          <w:b/>
          <w:bCs/>
          <w:sz w:val="22"/>
          <w:szCs w:val="22"/>
        </w:rPr>
        <w:t xml:space="preserve"> B (2023)</w:t>
      </w:r>
    </w:p>
    <w:p w14:paraId="74EAC029" w14:textId="6F6ECA9C" w:rsidR="00540694" w:rsidRDefault="00540694" w:rsidP="00540694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HVORFOR skal vulkaner overvåges, og skal ALLE vulkaner overvåges?</w:t>
      </w:r>
    </w:p>
    <w:p w14:paraId="58854E01" w14:textId="695D8518" w:rsidR="00540694" w:rsidRDefault="00540694" w:rsidP="00540694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HVORDAN overvåger man en vulkan?</w:t>
      </w:r>
    </w:p>
    <w:p w14:paraId="65F30516" w14:textId="75A1E265" w:rsidR="00540694" w:rsidRPr="00E75624" w:rsidRDefault="00E75624" w:rsidP="00540694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E75624">
        <w:rPr>
          <w:rFonts w:ascii="Calibri" w:hAnsi="Calibri" w:cs="Calibri"/>
          <w:sz w:val="22"/>
          <w:szCs w:val="22"/>
        </w:rPr>
        <w:t>Hvad har vulkaner med klimaet og vejret på Jorden at gøre?</w:t>
      </w:r>
    </w:p>
    <w:p w14:paraId="2036E5A1" w14:textId="4189CBBB" w:rsidR="00E75624" w:rsidRPr="00E75624" w:rsidRDefault="00E75624" w:rsidP="00540694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E75624">
        <w:rPr>
          <w:rFonts w:ascii="Calibri" w:hAnsi="Calibri" w:cs="Calibri"/>
          <w:sz w:val="22"/>
          <w:szCs w:val="22"/>
        </w:rPr>
        <w:t>Scroll</w:t>
      </w:r>
      <w:proofErr w:type="spellEnd"/>
      <w:r w:rsidRPr="00E75624">
        <w:rPr>
          <w:rFonts w:ascii="Calibri" w:hAnsi="Calibri" w:cs="Calibri"/>
          <w:sz w:val="22"/>
          <w:szCs w:val="22"/>
        </w:rPr>
        <w:t xml:space="preserve"> ned til </w:t>
      </w:r>
      <w:r>
        <w:rPr>
          <w:rFonts w:ascii="Calibri" w:hAnsi="Calibri" w:cs="Calibri"/>
          <w:sz w:val="22"/>
          <w:szCs w:val="22"/>
        </w:rPr>
        <w:t>afsnittet ”</w:t>
      </w:r>
      <w:proofErr w:type="spellStart"/>
      <w:r>
        <w:rPr>
          <w:rFonts w:ascii="Calibri" w:hAnsi="Calibri" w:cs="Calibri"/>
          <w:sz w:val="22"/>
          <w:szCs w:val="22"/>
        </w:rPr>
        <w:t>Volcanic</w:t>
      </w:r>
      <w:proofErr w:type="spellEnd"/>
      <w:r>
        <w:rPr>
          <w:rFonts w:ascii="Calibri" w:hAnsi="Calibri" w:cs="Calibri"/>
          <w:sz w:val="22"/>
          <w:szCs w:val="22"/>
        </w:rPr>
        <w:t xml:space="preserve"> Aerosols” i dette link fra NASA: </w:t>
      </w:r>
      <w:hyperlink r:id="rId8" w:history="1">
        <w:r w:rsidRPr="008E18DE">
          <w:rPr>
            <w:rStyle w:val="Hyperlink"/>
            <w:rFonts w:ascii="Calibri" w:hAnsi="Calibri" w:cs="Calibri"/>
            <w:sz w:val="22"/>
            <w:szCs w:val="22"/>
          </w:rPr>
          <w:t>https://earth.gsfc.nasa.gov/climate/data/deep-blue/aerosols</w:t>
        </w:r>
      </w:hyperlink>
      <w:r w:rsidRPr="00E756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Hvilke to typer af aerosoler dannes af vulkaner? Hvilke konsekvenser har disse aerosoler?</w:t>
      </w:r>
    </w:p>
    <w:p w14:paraId="34968A02" w14:textId="77777777" w:rsidR="00E75624" w:rsidRPr="00E75624" w:rsidRDefault="00E75624" w:rsidP="00E75624">
      <w:pPr>
        <w:pStyle w:val="Listeafsni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E75624">
        <w:rPr>
          <w:rFonts w:ascii="Calibri" w:hAnsi="Calibri" w:cs="Calibri"/>
          <w:sz w:val="22"/>
          <w:szCs w:val="22"/>
        </w:rPr>
        <w:t xml:space="preserve">Se denne korte video: </w:t>
      </w:r>
      <w:r w:rsidRPr="00E75624">
        <w:rPr>
          <w:rFonts w:ascii="Calibri" w:hAnsi="Calibri" w:cs="Calibri"/>
          <w:sz w:val="22"/>
          <w:szCs w:val="22"/>
        </w:rPr>
        <w:t xml:space="preserve">NASA | How Do Active </w:t>
      </w:r>
      <w:proofErr w:type="spellStart"/>
      <w:r w:rsidRPr="00E75624">
        <w:rPr>
          <w:rFonts w:ascii="Calibri" w:hAnsi="Calibri" w:cs="Calibri"/>
          <w:sz w:val="22"/>
          <w:szCs w:val="22"/>
        </w:rPr>
        <w:t>Volcanoes</w:t>
      </w:r>
      <w:proofErr w:type="spellEnd"/>
      <w:r w:rsidRPr="00E75624">
        <w:rPr>
          <w:rFonts w:ascii="Calibri" w:hAnsi="Calibri" w:cs="Calibri"/>
          <w:sz w:val="22"/>
          <w:szCs w:val="22"/>
        </w:rPr>
        <w:t xml:space="preserve"> Change Clouds?</w:t>
      </w:r>
    </w:p>
    <w:p w14:paraId="6F4A96DB" w14:textId="701C0B47" w:rsidR="00E75624" w:rsidRDefault="00E75624" w:rsidP="00E75624">
      <w:pPr>
        <w:pStyle w:val="Listeafsnit"/>
        <w:spacing w:after="0"/>
        <w:rPr>
          <w:rFonts w:ascii="Calibri" w:hAnsi="Calibri" w:cs="Calibri"/>
          <w:sz w:val="22"/>
          <w:szCs w:val="22"/>
        </w:rPr>
      </w:pPr>
      <w:hyperlink r:id="rId9" w:history="1">
        <w:r w:rsidRPr="00E75624">
          <w:rPr>
            <w:rStyle w:val="Hyperlink"/>
            <w:rFonts w:ascii="Calibri" w:hAnsi="Calibri" w:cs="Calibri"/>
            <w:sz w:val="22"/>
            <w:szCs w:val="22"/>
          </w:rPr>
          <w:t>https://www.youtube.com/watch?v=KCM1EXMKjz0</w:t>
        </w:r>
      </w:hyperlink>
      <w:r w:rsidRPr="00E756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(1:26 min) Hvad er svaret på titlens spørgsmål?</w:t>
      </w:r>
    </w:p>
    <w:p w14:paraId="0834B77A" w14:textId="21BAF82A" w:rsidR="006A55C7" w:rsidRDefault="006A55C7" w:rsidP="006A55C7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på Figur 1 i dette opgavesæt: Hvilke faktorer kan sænke den globale temperatur (dvs. har en negativ ”</w:t>
      </w:r>
      <w:r w:rsidR="00C33DDD" w:rsidRPr="00C33DDD">
        <w:rPr>
          <w:rFonts w:ascii="Calibri" w:hAnsi="Calibri" w:cs="Calibri"/>
          <w:sz w:val="22"/>
          <w:szCs w:val="22"/>
        </w:rPr>
        <w:t xml:space="preserve"> </w:t>
      </w:r>
      <w:r w:rsidR="00C33DDD">
        <w:rPr>
          <w:rFonts w:ascii="Calibri" w:hAnsi="Calibri" w:cs="Calibri"/>
          <w:sz w:val="22"/>
          <w:szCs w:val="22"/>
        </w:rPr>
        <w:t>effektiv strålingspåvirkning</w:t>
      </w:r>
      <w:r w:rsidR="00C33DDD">
        <w:rPr>
          <w:rFonts w:ascii="Calibri" w:hAnsi="Calibri" w:cs="Calibri"/>
          <w:sz w:val="22"/>
          <w:szCs w:val="22"/>
        </w:rPr>
        <w:t>” (</w:t>
      </w:r>
      <w:proofErr w:type="spellStart"/>
      <w:r>
        <w:rPr>
          <w:rFonts w:ascii="Calibri" w:hAnsi="Calibri" w:cs="Calibri"/>
          <w:sz w:val="22"/>
          <w:szCs w:val="22"/>
        </w:rPr>
        <w:t>effective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radiative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forcing</w:t>
      </w:r>
      <w:proofErr w:type="spellEnd"/>
      <w:r w:rsidR="00C33DDD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målt i W/m</w:t>
      </w:r>
      <w:r w:rsidRPr="006A55C7"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?</w:t>
      </w:r>
      <w:r w:rsidR="00C33DDD">
        <w:rPr>
          <w:rFonts w:ascii="Calibri" w:hAnsi="Calibri" w:cs="Calibri"/>
          <w:sz w:val="22"/>
          <w:szCs w:val="22"/>
        </w:rPr>
        <w:t xml:space="preserve"> Hvor på figuren kan vulkaner</w:t>
      </w:r>
      <w:r w:rsidR="00C33DDD" w:rsidRPr="00C33DDD">
        <w:rPr>
          <w:rFonts w:ascii="Calibri" w:hAnsi="Calibri" w:cs="Calibri"/>
          <w:sz w:val="22"/>
          <w:szCs w:val="22"/>
        </w:rPr>
        <w:t xml:space="preserve"> </w:t>
      </w:r>
      <w:r w:rsidR="00C33DDD">
        <w:rPr>
          <w:rFonts w:ascii="Calibri" w:hAnsi="Calibri" w:cs="Calibri"/>
          <w:sz w:val="22"/>
          <w:szCs w:val="22"/>
        </w:rPr>
        <w:t>bidrage</w:t>
      </w:r>
      <w:r w:rsidR="00C33DDD">
        <w:rPr>
          <w:rFonts w:ascii="Calibri" w:hAnsi="Calibri" w:cs="Calibri"/>
          <w:sz w:val="22"/>
          <w:szCs w:val="22"/>
        </w:rPr>
        <w:t>?</w:t>
      </w:r>
    </w:p>
    <w:p w14:paraId="6815CD28" w14:textId="77777777" w:rsidR="00C31FDA" w:rsidRPr="006A55C7" w:rsidRDefault="00C31FDA" w:rsidP="00C31FDA">
      <w:pPr>
        <w:pStyle w:val="Listeafsnit"/>
        <w:spacing w:after="0"/>
        <w:rPr>
          <w:rFonts w:ascii="Calibri" w:hAnsi="Calibri" w:cs="Calibri"/>
          <w:sz w:val="22"/>
          <w:szCs w:val="22"/>
        </w:rPr>
      </w:pPr>
    </w:p>
    <w:p w14:paraId="19631BAB" w14:textId="77777777" w:rsidR="00540694" w:rsidRDefault="00540694" w:rsidP="00983E91">
      <w:pPr>
        <w:spacing w:after="0"/>
        <w:rPr>
          <w:rFonts w:ascii="Calibri" w:hAnsi="Calibri" w:cs="Calibri"/>
          <w:sz w:val="22"/>
          <w:szCs w:val="22"/>
        </w:rPr>
      </w:pPr>
    </w:p>
    <w:p w14:paraId="66D93C7C" w14:textId="189A9C42" w:rsidR="00540694" w:rsidRDefault="006A55C7" w:rsidP="00983E91">
      <w:pPr>
        <w:spacing w:after="0"/>
        <w:rPr>
          <w:rFonts w:ascii="Calibri" w:hAnsi="Calibri" w:cs="Calibri"/>
          <w:sz w:val="22"/>
          <w:szCs w:val="22"/>
        </w:rPr>
      </w:pPr>
      <w:r w:rsidRPr="006A55C7">
        <w:rPr>
          <w:rFonts w:ascii="Calibri" w:hAnsi="Calibri" w:cs="Calibri"/>
          <w:sz w:val="22"/>
          <w:szCs w:val="22"/>
        </w:rPr>
        <w:drawing>
          <wp:inline distT="0" distB="0" distL="0" distR="0" wp14:anchorId="7E695F3F" wp14:editId="6BE02F3E">
            <wp:extent cx="6062980" cy="3369310"/>
            <wp:effectExtent l="0" t="0" r="0" b="2540"/>
            <wp:docPr id="9278521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52113" name=""/>
                    <pic:cNvPicPr/>
                  </pic:nvPicPr>
                  <pic:blipFill rotWithShape="1">
                    <a:blip r:embed="rId10"/>
                    <a:srcRect l="934" t="5351"/>
                    <a:stretch/>
                  </pic:blipFill>
                  <pic:spPr bwMode="auto">
                    <a:xfrm>
                      <a:off x="0" y="0"/>
                      <a:ext cx="6062980" cy="336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7EC8C" w14:textId="4D16E0E2" w:rsidR="006A55C7" w:rsidRPr="006A55C7" w:rsidRDefault="006A55C7" w:rsidP="006A55C7">
      <w:pPr>
        <w:spacing w:after="0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proofErr w:type="spellStart"/>
      <w:r w:rsidRPr="006A55C7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Figur</w:t>
      </w:r>
      <w:proofErr w:type="spellEnd"/>
      <w:r w:rsidRPr="006A55C7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1. </w:t>
      </w:r>
      <w:r w:rsidRPr="006A55C7">
        <w:rPr>
          <w:rFonts w:ascii="Calibri" w:hAnsi="Calibri" w:cs="Calibri"/>
          <w:b/>
          <w:bCs/>
          <w:i/>
          <w:iCs/>
          <w:sz w:val="22"/>
          <w:szCs w:val="22"/>
        </w:rPr>
        <w:t>Figur 7.6 fra den sjette ICPP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vurderingsr</w:t>
      </w:r>
      <w:r w:rsidRPr="006A55C7">
        <w:rPr>
          <w:rFonts w:ascii="Calibri" w:hAnsi="Calibri" w:cs="Calibri"/>
          <w:b/>
          <w:bCs/>
          <w:i/>
          <w:iCs/>
          <w:sz w:val="22"/>
          <w:szCs w:val="22"/>
        </w:rPr>
        <w:t>apport</w:t>
      </w:r>
      <w:r w:rsidR="00C33DDD">
        <w:rPr>
          <w:rFonts w:ascii="Calibri" w:hAnsi="Calibri" w:cs="Calibri"/>
          <w:b/>
          <w:bCs/>
          <w:i/>
          <w:iCs/>
          <w:sz w:val="22"/>
          <w:szCs w:val="22"/>
        </w:rPr>
        <w:t>: Klimaforandring 2021 - det naturvidenskabelige grundlag</w:t>
      </w:r>
      <w:r w:rsidRPr="006A55C7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r w:rsidRPr="006A55C7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ICPP= Intergovernmental Pane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l on Climate Change.</w:t>
      </w:r>
    </w:p>
    <w:p w14:paraId="4634FDE2" w14:textId="2414BF2A" w:rsidR="006A55C7" w:rsidRPr="006A55C7" w:rsidRDefault="006A55C7" w:rsidP="006A55C7">
      <w:pPr>
        <w:spacing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Original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GB"/>
        </w:rPr>
        <w:t>figurtekst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: </w:t>
      </w:r>
      <w:r w:rsidRPr="006A55C7">
        <w:rPr>
          <w:rFonts w:ascii="Calibri" w:hAnsi="Calibri" w:cs="Calibri"/>
          <w:b/>
          <w:bCs/>
          <w:sz w:val="22"/>
          <w:szCs w:val="22"/>
          <w:lang w:val="en-GB"/>
        </w:rPr>
        <w:t>Figure 7.6 </w:t>
      </w:r>
      <w:r w:rsidRPr="006A55C7">
        <w:rPr>
          <w:rFonts w:ascii="Calibri" w:hAnsi="Calibri" w:cs="Calibri"/>
          <w:b/>
          <w:bCs/>
          <w:sz w:val="22"/>
          <w:szCs w:val="22"/>
          <w:lang w:val="en-US"/>
        </w:rPr>
        <w:t xml:space="preserve">| Change in effective radiative forcing (ERF) from 1750 to 2019 by contributing forcing agents (carbon dioxide, other well-mixed greenhouse gases (WMGHGs), ozone, stratospheric water </w:t>
      </w:r>
      <w:proofErr w:type="spellStart"/>
      <w:r w:rsidRPr="006A55C7">
        <w:rPr>
          <w:rFonts w:ascii="Calibri" w:hAnsi="Calibri" w:cs="Calibri"/>
          <w:b/>
          <w:bCs/>
          <w:sz w:val="22"/>
          <w:szCs w:val="22"/>
          <w:lang w:val="en-US"/>
        </w:rPr>
        <w:t>vapour</w:t>
      </w:r>
      <w:proofErr w:type="spellEnd"/>
      <w:r w:rsidRPr="006A55C7">
        <w:rPr>
          <w:rFonts w:ascii="Calibri" w:hAnsi="Calibri" w:cs="Calibri"/>
          <w:b/>
          <w:bCs/>
          <w:sz w:val="22"/>
          <w:szCs w:val="22"/>
          <w:lang w:val="en-US"/>
        </w:rPr>
        <w:t>, surface albedo, contrails and aviation-induced cirrus, aerosols, anthropogenic total, and solar). </w:t>
      </w:r>
      <w:r w:rsidRPr="006A55C7">
        <w:rPr>
          <w:rFonts w:ascii="Calibri" w:hAnsi="Calibri" w:cs="Calibri"/>
          <w:sz w:val="22"/>
          <w:szCs w:val="22"/>
          <w:lang w:val="en-US"/>
        </w:rPr>
        <w:t>Solid bars represent best estimates, and </w:t>
      </w:r>
      <w:r w:rsidRPr="006A55C7">
        <w:rPr>
          <w:rFonts w:ascii="Calibri" w:hAnsi="Calibri" w:cs="Calibri"/>
          <w:i/>
          <w:iCs/>
          <w:sz w:val="22"/>
          <w:szCs w:val="22"/>
          <w:lang w:val="en-US"/>
        </w:rPr>
        <w:t>very likely</w:t>
      </w:r>
      <w:r w:rsidRPr="006A55C7">
        <w:rPr>
          <w:rFonts w:ascii="Calibri" w:hAnsi="Calibri" w:cs="Calibri"/>
          <w:sz w:val="22"/>
          <w:szCs w:val="22"/>
          <w:lang w:val="en-US"/>
        </w:rPr>
        <w:t> (5–95%) ranges are given by error bars. Non-CO</w:t>
      </w:r>
      <w:r w:rsidRPr="006A55C7">
        <w:rPr>
          <w:rFonts w:ascii="Calibri" w:hAnsi="Calibri" w:cs="Calibri"/>
          <w:sz w:val="22"/>
          <w:szCs w:val="22"/>
          <w:vertAlign w:val="subscript"/>
          <w:lang w:val="en-US"/>
        </w:rPr>
        <w:t>2</w:t>
      </w:r>
      <w:r w:rsidRPr="006A55C7">
        <w:rPr>
          <w:rFonts w:ascii="Calibri" w:hAnsi="Calibri" w:cs="Calibri"/>
          <w:sz w:val="22"/>
          <w:szCs w:val="22"/>
          <w:lang w:val="en-US"/>
        </w:rPr>
        <w:t> WMGHGs are further broken down into contributions from methane (CH</w:t>
      </w:r>
      <w:r w:rsidRPr="006A55C7">
        <w:rPr>
          <w:rFonts w:ascii="Calibri" w:hAnsi="Calibri" w:cs="Calibri"/>
          <w:sz w:val="22"/>
          <w:szCs w:val="22"/>
          <w:vertAlign w:val="subscript"/>
          <w:lang w:val="en-US"/>
        </w:rPr>
        <w:t>4</w:t>
      </w:r>
      <w:r w:rsidRPr="006A55C7">
        <w:rPr>
          <w:rFonts w:ascii="Calibri" w:hAnsi="Calibri" w:cs="Calibri"/>
          <w:sz w:val="22"/>
          <w:szCs w:val="22"/>
          <w:lang w:val="en-US"/>
        </w:rPr>
        <w:t>), nitrous oxide (N</w:t>
      </w:r>
      <w:r w:rsidRPr="006A55C7">
        <w:rPr>
          <w:rFonts w:ascii="Calibri" w:hAnsi="Calibri" w:cs="Calibri"/>
          <w:sz w:val="22"/>
          <w:szCs w:val="22"/>
          <w:vertAlign w:val="subscript"/>
          <w:lang w:val="en-US"/>
        </w:rPr>
        <w:t>2</w:t>
      </w:r>
      <w:r w:rsidRPr="006A55C7">
        <w:rPr>
          <w:rFonts w:ascii="Calibri" w:hAnsi="Calibri" w:cs="Calibri"/>
          <w:sz w:val="22"/>
          <w:szCs w:val="22"/>
          <w:lang w:val="en-US"/>
        </w:rPr>
        <w:t xml:space="preserve">O) </w:t>
      </w:r>
      <w:r w:rsidRPr="006A55C7">
        <w:rPr>
          <w:rFonts w:ascii="Calibri" w:hAnsi="Calibri" w:cs="Calibri"/>
          <w:sz w:val="22"/>
          <w:szCs w:val="22"/>
          <w:lang w:val="en-US"/>
        </w:rPr>
        <w:lastRenderedPageBreak/>
        <w:t>and halogenated compounds. Surface albedo is broken down into land-use changes and light-absorbing particles on snow and ice. Aerosols are broken down into contributions from aerosol–cloud interactions (</w:t>
      </w:r>
      <w:proofErr w:type="spellStart"/>
      <w:r w:rsidRPr="006A55C7">
        <w:rPr>
          <w:rFonts w:ascii="Calibri" w:hAnsi="Calibri" w:cs="Calibri"/>
          <w:sz w:val="22"/>
          <w:szCs w:val="22"/>
          <w:lang w:val="en-US"/>
        </w:rPr>
        <w:t>ERFaci</w:t>
      </w:r>
      <w:proofErr w:type="spellEnd"/>
      <w:r w:rsidRPr="006A55C7">
        <w:rPr>
          <w:rFonts w:ascii="Calibri" w:hAnsi="Calibri" w:cs="Calibri"/>
          <w:sz w:val="22"/>
          <w:szCs w:val="22"/>
          <w:lang w:val="en-US"/>
        </w:rPr>
        <w:t>) and aerosol–radiation interactions (</w:t>
      </w:r>
      <w:proofErr w:type="spellStart"/>
      <w:r w:rsidRPr="006A55C7">
        <w:rPr>
          <w:rFonts w:ascii="Calibri" w:hAnsi="Calibri" w:cs="Calibri"/>
          <w:sz w:val="22"/>
          <w:szCs w:val="22"/>
          <w:lang w:val="en-US"/>
        </w:rPr>
        <w:t>ERFari</w:t>
      </w:r>
      <w:proofErr w:type="spellEnd"/>
      <w:r w:rsidRPr="006A55C7">
        <w:rPr>
          <w:rFonts w:ascii="Calibri" w:hAnsi="Calibri" w:cs="Calibri"/>
          <w:sz w:val="22"/>
          <w:szCs w:val="22"/>
          <w:lang w:val="en-US"/>
        </w:rPr>
        <w:t>). For aerosols and solar, the 2019 single-year values are given, which differ from the headline assessments in both cases. Volcanic forcing is not shown due to the episodic nature of volcanic eruptions.</w:t>
      </w:r>
    </w:p>
    <w:p w14:paraId="376BB517" w14:textId="77777777" w:rsidR="006A55C7" w:rsidRPr="006A55C7" w:rsidRDefault="006A55C7" w:rsidP="00983E91">
      <w:pPr>
        <w:spacing w:after="0"/>
        <w:rPr>
          <w:rFonts w:ascii="Calibri" w:hAnsi="Calibri" w:cs="Calibri"/>
          <w:sz w:val="22"/>
          <w:szCs w:val="22"/>
          <w:lang w:val="en-US"/>
        </w:rPr>
      </w:pPr>
    </w:p>
    <w:sectPr w:rsidR="006A55C7" w:rsidRPr="006A55C7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06E1" w14:textId="77777777" w:rsidR="00D95F67" w:rsidRDefault="00D95F67" w:rsidP="00E413DC">
      <w:pPr>
        <w:spacing w:after="0" w:line="240" w:lineRule="auto"/>
      </w:pPr>
      <w:r>
        <w:separator/>
      </w:r>
    </w:p>
  </w:endnote>
  <w:endnote w:type="continuationSeparator" w:id="0">
    <w:p w14:paraId="2BDA093D" w14:textId="77777777" w:rsidR="00D95F67" w:rsidRDefault="00D95F67" w:rsidP="00E4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868516"/>
      <w:docPartObj>
        <w:docPartGallery w:val="Page Numbers (Bottom of Page)"/>
        <w:docPartUnique/>
      </w:docPartObj>
    </w:sdtPr>
    <w:sdtContent>
      <w:p w14:paraId="4A6835F9" w14:textId="1444216A" w:rsidR="00717228" w:rsidRDefault="0071722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81EE2" w14:textId="77777777" w:rsidR="00717228" w:rsidRDefault="007172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9011" w14:textId="77777777" w:rsidR="00D95F67" w:rsidRDefault="00D95F67" w:rsidP="00E413DC">
      <w:pPr>
        <w:spacing w:after="0" w:line="240" w:lineRule="auto"/>
      </w:pPr>
      <w:r>
        <w:separator/>
      </w:r>
    </w:p>
  </w:footnote>
  <w:footnote w:type="continuationSeparator" w:id="0">
    <w:p w14:paraId="454E7681" w14:textId="77777777" w:rsidR="00D95F67" w:rsidRDefault="00D95F67" w:rsidP="00E4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65C"/>
    <w:multiLevelType w:val="hybridMultilevel"/>
    <w:tmpl w:val="B768BF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0E0"/>
    <w:multiLevelType w:val="multilevel"/>
    <w:tmpl w:val="D7D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F06D5"/>
    <w:multiLevelType w:val="hybridMultilevel"/>
    <w:tmpl w:val="C27455D4"/>
    <w:lvl w:ilvl="0" w:tplc="0B0665DC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0C3"/>
    <w:multiLevelType w:val="hybridMultilevel"/>
    <w:tmpl w:val="280E0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F139E"/>
    <w:multiLevelType w:val="hybridMultilevel"/>
    <w:tmpl w:val="FA925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7301">
    <w:abstractNumId w:val="4"/>
  </w:num>
  <w:num w:numId="2" w16cid:durableId="2033798515">
    <w:abstractNumId w:val="1"/>
  </w:num>
  <w:num w:numId="3" w16cid:durableId="1674458385">
    <w:abstractNumId w:val="2"/>
  </w:num>
  <w:num w:numId="4" w16cid:durableId="365834834">
    <w:abstractNumId w:val="3"/>
  </w:num>
  <w:num w:numId="5" w16cid:durableId="114913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07"/>
    <w:rsid w:val="00003F3C"/>
    <w:rsid w:val="000E3A23"/>
    <w:rsid w:val="00201027"/>
    <w:rsid w:val="002212A4"/>
    <w:rsid w:val="002A202E"/>
    <w:rsid w:val="002A6A0D"/>
    <w:rsid w:val="004B4631"/>
    <w:rsid w:val="004D0E64"/>
    <w:rsid w:val="00540694"/>
    <w:rsid w:val="006A55C7"/>
    <w:rsid w:val="006E0FB4"/>
    <w:rsid w:val="00717228"/>
    <w:rsid w:val="00751911"/>
    <w:rsid w:val="0079692B"/>
    <w:rsid w:val="008A4B0E"/>
    <w:rsid w:val="008A5479"/>
    <w:rsid w:val="00956F16"/>
    <w:rsid w:val="00970FED"/>
    <w:rsid w:val="00983E91"/>
    <w:rsid w:val="009C2FA4"/>
    <w:rsid w:val="00A93A2E"/>
    <w:rsid w:val="00AB02E3"/>
    <w:rsid w:val="00B10963"/>
    <w:rsid w:val="00B6559B"/>
    <w:rsid w:val="00B7748D"/>
    <w:rsid w:val="00C31FDA"/>
    <w:rsid w:val="00C33DDD"/>
    <w:rsid w:val="00C747CF"/>
    <w:rsid w:val="00CA1560"/>
    <w:rsid w:val="00D95F67"/>
    <w:rsid w:val="00DA018B"/>
    <w:rsid w:val="00DA1108"/>
    <w:rsid w:val="00E413DC"/>
    <w:rsid w:val="00E567D0"/>
    <w:rsid w:val="00E75624"/>
    <w:rsid w:val="00F53E29"/>
    <w:rsid w:val="00F62A07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CB5"/>
  <w15:chartTrackingRefBased/>
  <w15:docId w15:val="{1AD3863A-DB35-4FF5-B9DD-4E96415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07"/>
  </w:style>
  <w:style w:type="paragraph" w:styleId="Overskrift1">
    <w:name w:val="heading 1"/>
    <w:basedOn w:val="Normal"/>
    <w:next w:val="Normal"/>
    <w:link w:val="Overskrift1Tegn"/>
    <w:uiPriority w:val="9"/>
    <w:qFormat/>
    <w:rsid w:val="00F62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2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2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2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2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2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2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2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2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2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2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2A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2A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2A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2A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2A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2A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2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2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2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2A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2A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2A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2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2A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2A0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6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4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13DC"/>
  </w:style>
  <w:style w:type="paragraph" w:styleId="Sidefod">
    <w:name w:val="footer"/>
    <w:basedOn w:val="Normal"/>
    <w:link w:val="SidefodTegn"/>
    <w:uiPriority w:val="99"/>
    <w:unhideWhenUsed/>
    <w:rsid w:val="00E4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13DC"/>
  </w:style>
  <w:style w:type="paragraph" w:styleId="Billedtekst">
    <w:name w:val="caption"/>
    <w:basedOn w:val="Normal"/>
    <w:next w:val="Normal"/>
    <w:uiPriority w:val="35"/>
    <w:unhideWhenUsed/>
    <w:qFormat/>
    <w:rsid w:val="00E413D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56F1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gsfc.nasa.gov/climate/data/deep-blue/aeroso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CM1EXMKjz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4712-C0BB-42BF-9C3F-E54715C2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14</cp:revision>
  <dcterms:created xsi:type="dcterms:W3CDTF">2025-02-23T10:16:00Z</dcterms:created>
  <dcterms:modified xsi:type="dcterms:W3CDTF">2025-02-27T08:13:00Z</dcterms:modified>
</cp:coreProperties>
</file>