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4938" w14:textId="0C7D51E0" w:rsidR="00A25E97" w:rsidRPr="00A25E97" w:rsidRDefault="00A25E97" w:rsidP="00A25E97">
      <w:pPr>
        <w:rPr>
          <w:b/>
          <w:bCs/>
        </w:rPr>
      </w:pPr>
      <w:r w:rsidRPr="00A25E97">
        <w:rPr>
          <w:b/>
          <w:bCs/>
        </w:rPr>
        <w:t>Vulkaner</w:t>
      </w:r>
      <w:r>
        <w:rPr>
          <w:b/>
          <w:bCs/>
        </w:rPr>
        <w:tab/>
        <w:t>Dokumentarfilm</w:t>
      </w:r>
    </w:p>
    <w:p w14:paraId="01EE3282" w14:textId="0355719F" w:rsidR="00A25E97" w:rsidRPr="00A25E97" w:rsidRDefault="00A25E97" w:rsidP="00A25E97">
      <w:r w:rsidRPr="00A25E97">
        <w:drawing>
          <wp:inline distT="0" distB="0" distL="0" distR="0" wp14:anchorId="7FF4A1DF" wp14:editId="3F1A9FB6">
            <wp:extent cx="6094071" cy="3265561"/>
            <wp:effectExtent l="0" t="0" r="2540" b="0"/>
            <wp:docPr id="83880341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03411" name=""/>
                    <pic:cNvPicPr/>
                  </pic:nvPicPr>
                  <pic:blipFill rotWithShape="1">
                    <a:blip r:embed="rId4"/>
                    <a:srcRect l="1135"/>
                    <a:stretch/>
                  </pic:blipFill>
                  <pic:spPr bwMode="auto">
                    <a:xfrm>
                      <a:off x="0" y="0"/>
                      <a:ext cx="6097813" cy="3267566"/>
                    </a:xfrm>
                    <a:prstGeom prst="rect">
                      <a:avLst/>
                    </a:prstGeom>
                    <a:ln>
                      <a:noFill/>
                    </a:ln>
                    <a:extLst>
                      <a:ext uri="{53640926-AAD7-44D8-BBD7-CCE9431645EC}">
                        <a14:shadowObscured xmlns:a14="http://schemas.microsoft.com/office/drawing/2010/main"/>
                      </a:ext>
                    </a:extLst>
                  </pic:spPr>
                </pic:pic>
              </a:graphicData>
            </a:graphic>
          </wp:inline>
        </w:drawing>
      </w:r>
    </w:p>
    <w:p w14:paraId="6A25BCDB" w14:textId="3EBAC33C" w:rsidR="00A25E97" w:rsidRPr="00A25E97" w:rsidRDefault="00A25E97" w:rsidP="00A25E97">
      <w:r w:rsidRPr="00A25E97">
        <w:rPr>
          <w:b/>
          <w:bCs/>
        </w:rPr>
        <w:t>Beskrivelse:</w:t>
      </w:r>
      <w:r w:rsidRPr="00A25E97">
        <w:br/>
        <w:t>Dokumentarserie om jordens kræfter i 5 afsnit. Jordens indre er 4500 grader varm, men overfladen er kølnet af, og der er kun få steder, hvor varmen vælder ud, og det er i vulkanerne. Når lavaen kølnes af efter et vulkanudbrud</w:t>
      </w:r>
      <w:r>
        <w:t>,</w:t>
      </w:r>
      <w:r w:rsidRPr="00A25E97">
        <w:t xml:space="preserve"> størkner den og efterlader et forandret landskab, som det fx ses i Island, som er skabt af vulkansk aktivitet, hvor to tektoniske plader grænser op til hinanden. Disse plader bevæges selv på den flydende </w:t>
      </w:r>
      <w:proofErr w:type="spellStart"/>
      <w:r w:rsidRPr="00A25E97">
        <w:t>asthenosfære</w:t>
      </w:r>
      <w:proofErr w:type="spellEnd"/>
      <w:r w:rsidRPr="00A25E97">
        <w:t xml:space="preserve"> under dem, men kun med et par centimeter om året, og fx bjerge og jordskælv skabes, når tektoniske plader trækkes fra hinanden eller kolliderer. Vulkaners varme, vand, gasser og mineraler er også baggrunden for, at der opstod bakterielt liv på jorden for ca. 4 milliarder år siden. Da jorden for 700 millioner år siden blev helt dækket af is, var det vulkanernes CO2 udledning, der sørgede for, at jorden ikke forblev en sneboldplanet, men kunne blive hjemsted for flercellet liv. Endnu i dag sørger såkaldte </w:t>
      </w:r>
      <w:proofErr w:type="spellStart"/>
      <w:r w:rsidRPr="00A25E97">
        <w:t>subduktionsvulkaner</w:t>
      </w:r>
      <w:proofErr w:type="spellEnd"/>
      <w:r w:rsidRPr="00A25E97">
        <w:t xml:space="preserve"> for, at den enorme mængde CO2, der er bundet i forstenet plankton på havets bund, atter indgår i klodens kredsløb, når den forstenede plankton ved kontinentalpladernes </w:t>
      </w:r>
      <w:proofErr w:type="gramStart"/>
      <w:r w:rsidRPr="00A25E97">
        <w:t>kanter</w:t>
      </w:r>
      <w:proofErr w:type="gramEnd"/>
      <w:r w:rsidRPr="00A25E97">
        <w:t xml:space="preserve"> trækkes ned under jorden, smeltes og som frigiven CO2 kastes ud i atmosfæren igen ved vulkanudbrud.</w:t>
      </w:r>
      <w:r w:rsidRPr="00A25E97">
        <w:br/>
      </w:r>
      <w:r w:rsidRPr="00A25E97">
        <w:br/>
      </w:r>
      <w:r w:rsidRPr="00A25E97">
        <w:rPr>
          <w:b/>
          <w:bCs/>
        </w:rPr>
        <w:t>Udsendelsesdato:</w:t>
      </w:r>
      <w:r>
        <w:rPr>
          <w:b/>
          <w:bCs/>
        </w:rPr>
        <w:t xml:space="preserve"> </w:t>
      </w:r>
      <w:r w:rsidRPr="00A25E97">
        <w:t>19. juli 2009</w:t>
      </w:r>
      <w:r w:rsidRPr="00A25E97">
        <w:br/>
      </w:r>
      <w:r w:rsidRPr="00A25E97">
        <w:br/>
      </w:r>
      <w:r w:rsidRPr="00A25E97">
        <w:rPr>
          <w:b/>
          <w:bCs/>
        </w:rPr>
        <w:t>Udgiver:</w:t>
      </w:r>
      <w:r>
        <w:rPr>
          <w:b/>
          <w:bCs/>
        </w:rPr>
        <w:t xml:space="preserve"> </w:t>
      </w:r>
      <w:r w:rsidRPr="00A25E97">
        <w:t>DR1</w:t>
      </w:r>
      <w:r w:rsidRPr="00A25E97">
        <w:br/>
      </w:r>
      <w:r w:rsidRPr="00A25E97">
        <w:br/>
      </w:r>
      <w:r w:rsidRPr="00A25E97">
        <w:rPr>
          <w:b/>
          <w:bCs/>
        </w:rPr>
        <w:t>Spilletid:</w:t>
      </w:r>
      <w:r>
        <w:rPr>
          <w:b/>
          <w:bCs/>
        </w:rPr>
        <w:t xml:space="preserve"> </w:t>
      </w:r>
      <w:r w:rsidRPr="00A25E97">
        <w:t>51 min.</w:t>
      </w:r>
    </w:p>
    <w:p w14:paraId="20C42D1B" w14:textId="77777777" w:rsidR="00A93A2E" w:rsidRDefault="00A93A2E"/>
    <w:sectPr w:rsidR="00A93A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97"/>
    <w:rsid w:val="00003F3C"/>
    <w:rsid w:val="0079692B"/>
    <w:rsid w:val="008A4B0E"/>
    <w:rsid w:val="00A25411"/>
    <w:rsid w:val="00A25E97"/>
    <w:rsid w:val="00A93A2E"/>
    <w:rsid w:val="00F53E29"/>
    <w:rsid w:val="00FC450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CA2D"/>
  <w15:chartTrackingRefBased/>
  <w15:docId w15:val="{52CF0973-6700-4ACD-BEA4-B8DFE28A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5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25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25E9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25E9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25E9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25E9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5E9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5E9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5E9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5E9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A25E9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25E9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25E9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25E9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25E9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25E9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25E9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25E97"/>
    <w:rPr>
      <w:rFonts w:eastAsiaTheme="majorEastAsia" w:cstheme="majorBidi"/>
      <w:color w:val="272727" w:themeColor="text1" w:themeTint="D8"/>
    </w:rPr>
  </w:style>
  <w:style w:type="paragraph" w:styleId="Titel">
    <w:name w:val="Title"/>
    <w:basedOn w:val="Normal"/>
    <w:next w:val="Normal"/>
    <w:link w:val="TitelTegn"/>
    <w:uiPriority w:val="10"/>
    <w:qFormat/>
    <w:rsid w:val="00A25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5E9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25E9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25E9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25E9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25E97"/>
    <w:rPr>
      <w:i/>
      <w:iCs/>
      <w:color w:val="404040" w:themeColor="text1" w:themeTint="BF"/>
    </w:rPr>
  </w:style>
  <w:style w:type="paragraph" w:styleId="Listeafsnit">
    <w:name w:val="List Paragraph"/>
    <w:basedOn w:val="Normal"/>
    <w:uiPriority w:val="34"/>
    <w:qFormat/>
    <w:rsid w:val="00A25E97"/>
    <w:pPr>
      <w:ind w:left="720"/>
      <w:contextualSpacing/>
    </w:pPr>
  </w:style>
  <w:style w:type="character" w:styleId="Kraftigfremhvning">
    <w:name w:val="Intense Emphasis"/>
    <w:basedOn w:val="Standardskrifttypeiafsnit"/>
    <w:uiPriority w:val="21"/>
    <w:qFormat/>
    <w:rsid w:val="00A25E97"/>
    <w:rPr>
      <w:i/>
      <w:iCs/>
      <w:color w:val="0F4761" w:themeColor="accent1" w:themeShade="BF"/>
    </w:rPr>
  </w:style>
  <w:style w:type="paragraph" w:styleId="Strktcitat">
    <w:name w:val="Intense Quote"/>
    <w:basedOn w:val="Normal"/>
    <w:next w:val="Normal"/>
    <w:link w:val="StrktcitatTegn"/>
    <w:uiPriority w:val="30"/>
    <w:qFormat/>
    <w:rsid w:val="00A25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25E97"/>
    <w:rPr>
      <w:i/>
      <w:iCs/>
      <w:color w:val="0F4761" w:themeColor="accent1" w:themeShade="BF"/>
    </w:rPr>
  </w:style>
  <w:style w:type="character" w:styleId="Kraftighenvisning">
    <w:name w:val="Intense Reference"/>
    <w:basedOn w:val="Standardskrifttypeiafsnit"/>
    <w:uiPriority w:val="32"/>
    <w:qFormat/>
    <w:rsid w:val="00A25E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3937">
      <w:bodyDiv w:val="1"/>
      <w:marLeft w:val="0"/>
      <w:marRight w:val="0"/>
      <w:marTop w:val="0"/>
      <w:marBottom w:val="0"/>
      <w:divBdr>
        <w:top w:val="none" w:sz="0" w:space="0" w:color="auto"/>
        <w:left w:val="none" w:sz="0" w:space="0" w:color="auto"/>
        <w:bottom w:val="none" w:sz="0" w:space="0" w:color="auto"/>
        <w:right w:val="none" w:sz="0" w:space="0" w:color="auto"/>
      </w:divBdr>
      <w:divsChild>
        <w:div w:id="1981688041">
          <w:marLeft w:val="-225"/>
          <w:marRight w:val="-225"/>
          <w:marTop w:val="0"/>
          <w:marBottom w:val="0"/>
          <w:divBdr>
            <w:top w:val="none" w:sz="0" w:space="0" w:color="auto"/>
            <w:left w:val="none" w:sz="0" w:space="0" w:color="auto"/>
            <w:bottom w:val="none" w:sz="0" w:space="0" w:color="auto"/>
            <w:right w:val="none" w:sz="0" w:space="0" w:color="auto"/>
          </w:divBdr>
          <w:divsChild>
            <w:div w:id="1108549932">
              <w:marLeft w:val="0"/>
              <w:marRight w:val="0"/>
              <w:marTop w:val="0"/>
              <w:marBottom w:val="0"/>
              <w:divBdr>
                <w:top w:val="none" w:sz="0" w:space="0" w:color="auto"/>
                <w:left w:val="none" w:sz="0" w:space="0" w:color="auto"/>
                <w:bottom w:val="none" w:sz="0" w:space="0" w:color="auto"/>
                <w:right w:val="none" w:sz="0" w:space="0" w:color="auto"/>
              </w:divBdr>
              <w:divsChild>
                <w:div w:id="1547835914">
                  <w:marLeft w:val="0"/>
                  <w:marRight w:val="0"/>
                  <w:marTop w:val="0"/>
                  <w:marBottom w:val="0"/>
                  <w:divBdr>
                    <w:top w:val="none" w:sz="0" w:space="0" w:color="auto"/>
                    <w:left w:val="none" w:sz="0" w:space="0" w:color="auto"/>
                    <w:bottom w:val="none" w:sz="0" w:space="0" w:color="auto"/>
                    <w:right w:val="none" w:sz="0" w:space="0" w:color="auto"/>
                  </w:divBdr>
                  <w:divsChild>
                    <w:div w:id="105394952">
                      <w:marLeft w:val="0"/>
                      <w:marRight w:val="0"/>
                      <w:marTop w:val="0"/>
                      <w:marBottom w:val="0"/>
                      <w:divBdr>
                        <w:top w:val="none" w:sz="0" w:space="0" w:color="auto"/>
                        <w:left w:val="none" w:sz="0" w:space="0" w:color="auto"/>
                        <w:bottom w:val="none" w:sz="0" w:space="0" w:color="auto"/>
                        <w:right w:val="none" w:sz="0" w:space="0" w:color="auto"/>
                      </w:divBdr>
                      <w:divsChild>
                        <w:div w:id="1431387150">
                          <w:marLeft w:val="0"/>
                          <w:marRight w:val="0"/>
                          <w:marTop w:val="0"/>
                          <w:marBottom w:val="0"/>
                          <w:divBdr>
                            <w:top w:val="none" w:sz="0" w:space="0" w:color="auto"/>
                            <w:left w:val="none" w:sz="0" w:space="0" w:color="auto"/>
                            <w:bottom w:val="none" w:sz="0" w:space="0" w:color="auto"/>
                            <w:right w:val="none" w:sz="0" w:space="0" w:color="auto"/>
                          </w:divBdr>
                          <w:divsChild>
                            <w:div w:id="45031882">
                              <w:marLeft w:val="0"/>
                              <w:marRight w:val="0"/>
                              <w:marTop w:val="0"/>
                              <w:marBottom w:val="0"/>
                              <w:divBdr>
                                <w:top w:val="none" w:sz="0" w:space="0" w:color="auto"/>
                                <w:left w:val="none" w:sz="0" w:space="0" w:color="auto"/>
                                <w:bottom w:val="none" w:sz="0" w:space="0" w:color="auto"/>
                                <w:right w:val="none" w:sz="0" w:space="0" w:color="auto"/>
                              </w:divBdr>
                              <w:divsChild>
                                <w:div w:id="579566040">
                                  <w:marLeft w:val="0"/>
                                  <w:marRight w:val="0"/>
                                  <w:marTop w:val="0"/>
                                  <w:marBottom w:val="0"/>
                                  <w:divBdr>
                                    <w:top w:val="none" w:sz="0" w:space="0" w:color="auto"/>
                                    <w:left w:val="none" w:sz="0" w:space="0" w:color="auto"/>
                                    <w:bottom w:val="none" w:sz="0" w:space="0" w:color="auto"/>
                                    <w:right w:val="none" w:sz="0" w:space="0" w:color="auto"/>
                                  </w:divBdr>
                                  <w:divsChild>
                                    <w:div w:id="1576627662">
                                      <w:marLeft w:val="0"/>
                                      <w:marRight w:val="0"/>
                                      <w:marTop w:val="0"/>
                                      <w:marBottom w:val="0"/>
                                      <w:divBdr>
                                        <w:top w:val="none" w:sz="0" w:space="0" w:color="auto"/>
                                        <w:left w:val="none" w:sz="0" w:space="0" w:color="auto"/>
                                        <w:bottom w:val="none" w:sz="0" w:space="0" w:color="auto"/>
                                        <w:right w:val="none" w:sz="0" w:space="0" w:color="auto"/>
                                      </w:divBdr>
                                      <w:divsChild>
                                        <w:div w:id="260572563">
                                          <w:marLeft w:val="0"/>
                                          <w:marRight w:val="0"/>
                                          <w:marTop w:val="0"/>
                                          <w:marBottom w:val="0"/>
                                          <w:divBdr>
                                            <w:top w:val="none" w:sz="0" w:space="0" w:color="auto"/>
                                            <w:left w:val="none" w:sz="0" w:space="0" w:color="auto"/>
                                            <w:bottom w:val="none" w:sz="0" w:space="0" w:color="auto"/>
                                            <w:right w:val="none" w:sz="0" w:space="0" w:color="auto"/>
                                          </w:divBdr>
                                          <w:divsChild>
                                            <w:div w:id="760446501">
                                              <w:marLeft w:val="0"/>
                                              <w:marRight w:val="0"/>
                                              <w:marTop w:val="100"/>
                                              <w:marBottom w:val="0"/>
                                              <w:divBdr>
                                                <w:top w:val="none" w:sz="0" w:space="0" w:color="auto"/>
                                                <w:left w:val="none" w:sz="0" w:space="0" w:color="auto"/>
                                                <w:bottom w:val="none" w:sz="0" w:space="0" w:color="auto"/>
                                                <w:right w:val="none" w:sz="0" w:space="0" w:color="auto"/>
                                              </w:divBdr>
                                              <w:divsChild>
                                                <w:div w:id="1557810936">
                                                  <w:marLeft w:val="0"/>
                                                  <w:marRight w:val="0"/>
                                                  <w:marTop w:val="0"/>
                                                  <w:marBottom w:val="0"/>
                                                  <w:divBdr>
                                                    <w:top w:val="none" w:sz="0" w:space="0" w:color="auto"/>
                                                    <w:left w:val="none" w:sz="0" w:space="0" w:color="auto"/>
                                                    <w:bottom w:val="none" w:sz="0" w:space="0" w:color="auto"/>
                                                    <w:right w:val="none" w:sz="0" w:space="0" w:color="auto"/>
                                                  </w:divBdr>
                                                  <w:divsChild>
                                                    <w:div w:id="1626429739">
                                                      <w:marLeft w:val="0"/>
                                                      <w:marRight w:val="0"/>
                                                      <w:marTop w:val="0"/>
                                                      <w:marBottom w:val="0"/>
                                                      <w:divBdr>
                                                        <w:top w:val="none" w:sz="0" w:space="0" w:color="auto"/>
                                                        <w:left w:val="none" w:sz="0" w:space="0" w:color="auto"/>
                                                        <w:bottom w:val="none" w:sz="0" w:space="0" w:color="auto"/>
                                                        <w:right w:val="none" w:sz="0" w:space="0" w:color="auto"/>
                                                      </w:divBdr>
                                                    </w:div>
                                                    <w:div w:id="193050024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186159">
                  <w:marLeft w:val="0"/>
                  <w:marRight w:val="0"/>
                  <w:marTop w:val="0"/>
                  <w:marBottom w:val="0"/>
                  <w:divBdr>
                    <w:top w:val="single" w:sz="6" w:space="0" w:color="777777"/>
                    <w:left w:val="none" w:sz="0" w:space="0" w:color="auto"/>
                    <w:bottom w:val="none" w:sz="0" w:space="0" w:color="auto"/>
                    <w:right w:val="none" w:sz="0" w:space="0" w:color="auto"/>
                  </w:divBdr>
                  <w:divsChild>
                    <w:div w:id="681010882">
                      <w:marLeft w:val="0"/>
                      <w:marRight w:val="0"/>
                      <w:marTop w:val="0"/>
                      <w:marBottom w:val="0"/>
                      <w:divBdr>
                        <w:top w:val="none" w:sz="0" w:space="0" w:color="auto"/>
                        <w:left w:val="none" w:sz="0" w:space="0" w:color="auto"/>
                        <w:bottom w:val="none" w:sz="0" w:space="0" w:color="auto"/>
                        <w:right w:val="none" w:sz="0" w:space="0" w:color="auto"/>
                      </w:divBdr>
                      <w:divsChild>
                        <w:div w:id="1641113355">
                          <w:marLeft w:val="-225"/>
                          <w:marRight w:val="-225"/>
                          <w:marTop w:val="0"/>
                          <w:marBottom w:val="0"/>
                          <w:divBdr>
                            <w:top w:val="none" w:sz="0" w:space="0" w:color="auto"/>
                            <w:left w:val="none" w:sz="0" w:space="0" w:color="auto"/>
                            <w:bottom w:val="none" w:sz="0" w:space="0" w:color="auto"/>
                            <w:right w:val="none" w:sz="0" w:space="0" w:color="auto"/>
                          </w:divBdr>
                          <w:divsChild>
                            <w:div w:id="19499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3122">
                  <w:marLeft w:val="0"/>
                  <w:marRight w:val="0"/>
                  <w:marTop w:val="0"/>
                  <w:marBottom w:val="0"/>
                  <w:divBdr>
                    <w:top w:val="none" w:sz="0" w:space="0" w:color="auto"/>
                    <w:left w:val="none" w:sz="0" w:space="0" w:color="auto"/>
                    <w:bottom w:val="none" w:sz="0" w:space="0" w:color="auto"/>
                    <w:right w:val="none" w:sz="0" w:space="0" w:color="auto"/>
                  </w:divBdr>
                </w:div>
              </w:divsChild>
            </w:div>
            <w:div w:id="4663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2185">
      <w:bodyDiv w:val="1"/>
      <w:marLeft w:val="0"/>
      <w:marRight w:val="0"/>
      <w:marTop w:val="0"/>
      <w:marBottom w:val="0"/>
      <w:divBdr>
        <w:top w:val="none" w:sz="0" w:space="0" w:color="auto"/>
        <w:left w:val="none" w:sz="0" w:space="0" w:color="auto"/>
        <w:bottom w:val="none" w:sz="0" w:space="0" w:color="auto"/>
        <w:right w:val="none" w:sz="0" w:space="0" w:color="auto"/>
      </w:divBdr>
      <w:divsChild>
        <w:div w:id="974801059">
          <w:marLeft w:val="-225"/>
          <w:marRight w:val="-225"/>
          <w:marTop w:val="0"/>
          <w:marBottom w:val="0"/>
          <w:divBdr>
            <w:top w:val="none" w:sz="0" w:space="0" w:color="auto"/>
            <w:left w:val="none" w:sz="0" w:space="0" w:color="auto"/>
            <w:bottom w:val="none" w:sz="0" w:space="0" w:color="auto"/>
            <w:right w:val="none" w:sz="0" w:space="0" w:color="auto"/>
          </w:divBdr>
          <w:divsChild>
            <w:div w:id="1558012790">
              <w:marLeft w:val="0"/>
              <w:marRight w:val="0"/>
              <w:marTop w:val="0"/>
              <w:marBottom w:val="0"/>
              <w:divBdr>
                <w:top w:val="none" w:sz="0" w:space="0" w:color="auto"/>
                <w:left w:val="none" w:sz="0" w:space="0" w:color="auto"/>
                <w:bottom w:val="none" w:sz="0" w:space="0" w:color="auto"/>
                <w:right w:val="none" w:sz="0" w:space="0" w:color="auto"/>
              </w:divBdr>
              <w:divsChild>
                <w:div w:id="1601645135">
                  <w:marLeft w:val="0"/>
                  <w:marRight w:val="0"/>
                  <w:marTop w:val="0"/>
                  <w:marBottom w:val="0"/>
                  <w:divBdr>
                    <w:top w:val="none" w:sz="0" w:space="0" w:color="auto"/>
                    <w:left w:val="none" w:sz="0" w:space="0" w:color="auto"/>
                    <w:bottom w:val="none" w:sz="0" w:space="0" w:color="auto"/>
                    <w:right w:val="none" w:sz="0" w:space="0" w:color="auto"/>
                  </w:divBdr>
                  <w:divsChild>
                    <w:div w:id="145124559">
                      <w:marLeft w:val="0"/>
                      <w:marRight w:val="0"/>
                      <w:marTop w:val="0"/>
                      <w:marBottom w:val="0"/>
                      <w:divBdr>
                        <w:top w:val="none" w:sz="0" w:space="0" w:color="auto"/>
                        <w:left w:val="none" w:sz="0" w:space="0" w:color="auto"/>
                        <w:bottom w:val="none" w:sz="0" w:space="0" w:color="auto"/>
                        <w:right w:val="none" w:sz="0" w:space="0" w:color="auto"/>
                      </w:divBdr>
                      <w:divsChild>
                        <w:div w:id="1189177632">
                          <w:marLeft w:val="0"/>
                          <w:marRight w:val="0"/>
                          <w:marTop w:val="0"/>
                          <w:marBottom w:val="0"/>
                          <w:divBdr>
                            <w:top w:val="none" w:sz="0" w:space="0" w:color="auto"/>
                            <w:left w:val="none" w:sz="0" w:space="0" w:color="auto"/>
                            <w:bottom w:val="none" w:sz="0" w:space="0" w:color="auto"/>
                            <w:right w:val="none" w:sz="0" w:space="0" w:color="auto"/>
                          </w:divBdr>
                          <w:divsChild>
                            <w:div w:id="2137989411">
                              <w:marLeft w:val="0"/>
                              <w:marRight w:val="0"/>
                              <w:marTop w:val="0"/>
                              <w:marBottom w:val="0"/>
                              <w:divBdr>
                                <w:top w:val="none" w:sz="0" w:space="0" w:color="auto"/>
                                <w:left w:val="none" w:sz="0" w:space="0" w:color="auto"/>
                                <w:bottom w:val="none" w:sz="0" w:space="0" w:color="auto"/>
                                <w:right w:val="none" w:sz="0" w:space="0" w:color="auto"/>
                              </w:divBdr>
                              <w:divsChild>
                                <w:div w:id="1737821829">
                                  <w:marLeft w:val="0"/>
                                  <w:marRight w:val="0"/>
                                  <w:marTop w:val="0"/>
                                  <w:marBottom w:val="0"/>
                                  <w:divBdr>
                                    <w:top w:val="none" w:sz="0" w:space="0" w:color="auto"/>
                                    <w:left w:val="none" w:sz="0" w:space="0" w:color="auto"/>
                                    <w:bottom w:val="none" w:sz="0" w:space="0" w:color="auto"/>
                                    <w:right w:val="none" w:sz="0" w:space="0" w:color="auto"/>
                                  </w:divBdr>
                                  <w:divsChild>
                                    <w:div w:id="1613511193">
                                      <w:marLeft w:val="0"/>
                                      <w:marRight w:val="0"/>
                                      <w:marTop w:val="0"/>
                                      <w:marBottom w:val="0"/>
                                      <w:divBdr>
                                        <w:top w:val="none" w:sz="0" w:space="0" w:color="auto"/>
                                        <w:left w:val="none" w:sz="0" w:space="0" w:color="auto"/>
                                        <w:bottom w:val="none" w:sz="0" w:space="0" w:color="auto"/>
                                        <w:right w:val="none" w:sz="0" w:space="0" w:color="auto"/>
                                      </w:divBdr>
                                      <w:divsChild>
                                        <w:div w:id="240992019">
                                          <w:marLeft w:val="0"/>
                                          <w:marRight w:val="0"/>
                                          <w:marTop w:val="0"/>
                                          <w:marBottom w:val="0"/>
                                          <w:divBdr>
                                            <w:top w:val="none" w:sz="0" w:space="0" w:color="auto"/>
                                            <w:left w:val="none" w:sz="0" w:space="0" w:color="auto"/>
                                            <w:bottom w:val="none" w:sz="0" w:space="0" w:color="auto"/>
                                            <w:right w:val="none" w:sz="0" w:space="0" w:color="auto"/>
                                          </w:divBdr>
                                          <w:divsChild>
                                            <w:div w:id="1249922921">
                                              <w:marLeft w:val="0"/>
                                              <w:marRight w:val="0"/>
                                              <w:marTop w:val="100"/>
                                              <w:marBottom w:val="0"/>
                                              <w:divBdr>
                                                <w:top w:val="none" w:sz="0" w:space="0" w:color="auto"/>
                                                <w:left w:val="none" w:sz="0" w:space="0" w:color="auto"/>
                                                <w:bottom w:val="none" w:sz="0" w:space="0" w:color="auto"/>
                                                <w:right w:val="none" w:sz="0" w:space="0" w:color="auto"/>
                                              </w:divBdr>
                                              <w:divsChild>
                                                <w:div w:id="53352939">
                                                  <w:marLeft w:val="0"/>
                                                  <w:marRight w:val="0"/>
                                                  <w:marTop w:val="0"/>
                                                  <w:marBottom w:val="0"/>
                                                  <w:divBdr>
                                                    <w:top w:val="none" w:sz="0" w:space="0" w:color="auto"/>
                                                    <w:left w:val="none" w:sz="0" w:space="0" w:color="auto"/>
                                                    <w:bottom w:val="none" w:sz="0" w:space="0" w:color="auto"/>
                                                    <w:right w:val="none" w:sz="0" w:space="0" w:color="auto"/>
                                                  </w:divBdr>
                                                  <w:divsChild>
                                                    <w:div w:id="899824280">
                                                      <w:marLeft w:val="0"/>
                                                      <w:marRight w:val="0"/>
                                                      <w:marTop w:val="0"/>
                                                      <w:marBottom w:val="0"/>
                                                      <w:divBdr>
                                                        <w:top w:val="none" w:sz="0" w:space="0" w:color="auto"/>
                                                        <w:left w:val="none" w:sz="0" w:space="0" w:color="auto"/>
                                                        <w:bottom w:val="none" w:sz="0" w:space="0" w:color="auto"/>
                                                        <w:right w:val="none" w:sz="0" w:space="0" w:color="auto"/>
                                                      </w:divBdr>
                                                    </w:div>
                                                    <w:div w:id="166435648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331050">
                  <w:marLeft w:val="0"/>
                  <w:marRight w:val="0"/>
                  <w:marTop w:val="0"/>
                  <w:marBottom w:val="0"/>
                  <w:divBdr>
                    <w:top w:val="single" w:sz="6" w:space="0" w:color="777777"/>
                    <w:left w:val="none" w:sz="0" w:space="0" w:color="auto"/>
                    <w:bottom w:val="none" w:sz="0" w:space="0" w:color="auto"/>
                    <w:right w:val="none" w:sz="0" w:space="0" w:color="auto"/>
                  </w:divBdr>
                  <w:divsChild>
                    <w:div w:id="132413736">
                      <w:marLeft w:val="0"/>
                      <w:marRight w:val="0"/>
                      <w:marTop w:val="0"/>
                      <w:marBottom w:val="0"/>
                      <w:divBdr>
                        <w:top w:val="none" w:sz="0" w:space="0" w:color="auto"/>
                        <w:left w:val="none" w:sz="0" w:space="0" w:color="auto"/>
                        <w:bottom w:val="none" w:sz="0" w:space="0" w:color="auto"/>
                        <w:right w:val="none" w:sz="0" w:space="0" w:color="auto"/>
                      </w:divBdr>
                      <w:divsChild>
                        <w:div w:id="135732533">
                          <w:marLeft w:val="-225"/>
                          <w:marRight w:val="-225"/>
                          <w:marTop w:val="0"/>
                          <w:marBottom w:val="0"/>
                          <w:divBdr>
                            <w:top w:val="none" w:sz="0" w:space="0" w:color="auto"/>
                            <w:left w:val="none" w:sz="0" w:space="0" w:color="auto"/>
                            <w:bottom w:val="none" w:sz="0" w:space="0" w:color="auto"/>
                            <w:right w:val="none" w:sz="0" w:space="0" w:color="auto"/>
                          </w:divBdr>
                          <w:divsChild>
                            <w:div w:id="6386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46296">
                  <w:marLeft w:val="0"/>
                  <w:marRight w:val="0"/>
                  <w:marTop w:val="0"/>
                  <w:marBottom w:val="0"/>
                  <w:divBdr>
                    <w:top w:val="none" w:sz="0" w:space="0" w:color="auto"/>
                    <w:left w:val="none" w:sz="0" w:space="0" w:color="auto"/>
                    <w:bottom w:val="none" w:sz="0" w:space="0" w:color="auto"/>
                    <w:right w:val="none" w:sz="0" w:space="0" w:color="auto"/>
                  </w:divBdr>
                </w:div>
              </w:divsChild>
            </w:div>
            <w:div w:id="15594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1164</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1</cp:revision>
  <dcterms:created xsi:type="dcterms:W3CDTF">2025-02-27T14:05:00Z</dcterms:created>
  <dcterms:modified xsi:type="dcterms:W3CDTF">2025-02-27T14:07:00Z</dcterms:modified>
</cp:coreProperties>
</file>