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64127C" w14:textId="14AADCAB" w:rsidR="00A93A2E" w:rsidRPr="007E33D7" w:rsidRDefault="00D678DA">
      <w:pPr>
        <w:rPr>
          <w:rFonts w:ascii="Calibri" w:hAnsi="Calibri" w:cs="Calibri"/>
          <w:b/>
          <w:bCs/>
          <w:sz w:val="22"/>
          <w:szCs w:val="22"/>
        </w:rPr>
      </w:pPr>
      <w:r w:rsidRPr="00D678DA">
        <w:rPr>
          <w:rFonts w:ascii="Calibri" w:hAnsi="Calibri" w:cs="Calibri"/>
          <w:b/>
          <w:bCs/>
          <w:sz w:val="22"/>
          <w:szCs w:val="22"/>
        </w:rPr>
        <w:t>Brugsanvisning</w:t>
      </w:r>
      <w:r w:rsidRPr="00D678DA">
        <w:rPr>
          <w:rFonts w:ascii="Calibri" w:hAnsi="Calibri" w:cs="Calibri"/>
          <w:b/>
          <w:bCs/>
          <w:sz w:val="22"/>
          <w:szCs w:val="22"/>
        </w:rPr>
        <w:tab/>
        <w:t>Vandanalyse</w:t>
      </w:r>
      <w:r w:rsidRPr="007E33D7">
        <w:rPr>
          <w:rFonts w:ascii="Calibri" w:hAnsi="Calibri" w:cs="Calibri"/>
          <w:b/>
          <w:bCs/>
          <w:sz w:val="22"/>
          <w:szCs w:val="22"/>
        </w:rPr>
        <w:t xml:space="preserve"> test</w:t>
      </w:r>
      <w:r w:rsidR="004A195E" w:rsidRPr="007E33D7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7E33D7">
        <w:rPr>
          <w:rFonts w:ascii="Calibri" w:hAnsi="Calibri" w:cs="Calibri"/>
          <w:b/>
          <w:bCs/>
          <w:sz w:val="22"/>
          <w:szCs w:val="22"/>
        </w:rPr>
        <w:t xml:space="preserve">kit </w:t>
      </w:r>
      <w:r w:rsidRPr="007E33D7">
        <w:rPr>
          <w:rFonts w:ascii="Calibri" w:hAnsi="Calibri" w:cs="Calibri"/>
          <w:b/>
          <w:bCs/>
          <w:sz w:val="22"/>
          <w:szCs w:val="22"/>
        </w:rPr>
        <w:tab/>
      </w:r>
      <w:r w:rsidR="00D74CAC" w:rsidRPr="00D74CAC">
        <w:rPr>
          <w:rFonts w:ascii="Calibri" w:hAnsi="Calibri" w:cs="Calibri"/>
          <w:b/>
          <w:bCs/>
          <w:sz w:val="22"/>
          <w:szCs w:val="22"/>
          <w:highlight w:val="cyan"/>
        </w:rPr>
        <w:t>SALTVAND / MARIN</w:t>
      </w:r>
      <w:r w:rsidRPr="007E33D7">
        <w:rPr>
          <w:rFonts w:ascii="Calibri" w:hAnsi="Calibri" w:cs="Calibri"/>
          <w:b/>
          <w:bCs/>
          <w:sz w:val="22"/>
          <w:szCs w:val="22"/>
        </w:rPr>
        <w:tab/>
        <w:t xml:space="preserve">JBL PRO AQUATEST      </w:t>
      </w:r>
    </w:p>
    <w:p w14:paraId="685D94B9" w14:textId="77777777" w:rsidR="00D678DA" w:rsidRPr="007E33D7" w:rsidRDefault="00D678DA">
      <w:pPr>
        <w:rPr>
          <w:rFonts w:ascii="Calibri" w:hAnsi="Calibri" w:cs="Calibri"/>
          <w:sz w:val="22"/>
          <w:szCs w:val="22"/>
        </w:rPr>
      </w:pPr>
    </w:p>
    <w:p w14:paraId="764C3E9A" w14:textId="4FA9BC0F" w:rsidR="00D678DA" w:rsidRPr="000D5205" w:rsidRDefault="00D678DA">
      <w:pPr>
        <w:rPr>
          <w:rFonts w:ascii="Calibri" w:hAnsi="Calibri" w:cs="Calibri"/>
          <w:b/>
          <w:bCs/>
          <w:sz w:val="22"/>
          <w:szCs w:val="22"/>
          <w:highlight w:val="yellow"/>
        </w:rPr>
      </w:pPr>
      <w:r w:rsidRPr="000D5205">
        <w:rPr>
          <w:rFonts w:ascii="Calibri" w:hAnsi="Calibri" w:cs="Calibri"/>
          <w:b/>
          <w:bCs/>
          <w:sz w:val="22"/>
          <w:szCs w:val="22"/>
          <w:highlight w:val="yellow"/>
        </w:rPr>
        <w:t>VIGTIGT!</w:t>
      </w:r>
    </w:p>
    <w:p w14:paraId="4C88C2FF" w14:textId="0BE997FA" w:rsidR="00D678DA" w:rsidRPr="000D5205" w:rsidRDefault="00D678DA">
      <w:pPr>
        <w:rPr>
          <w:rFonts w:ascii="Calibri" w:hAnsi="Calibri" w:cs="Calibri"/>
          <w:sz w:val="22"/>
          <w:szCs w:val="22"/>
          <w:highlight w:val="yellow"/>
        </w:rPr>
      </w:pPr>
      <w:r w:rsidRPr="000D5205">
        <w:rPr>
          <w:rFonts w:ascii="Calibri" w:hAnsi="Calibri" w:cs="Calibri"/>
          <w:sz w:val="22"/>
          <w:szCs w:val="22"/>
          <w:highlight w:val="yellow"/>
        </w:rPr>
        <w:t>Hold altid dråberøret (the dropper) LODRET NEDAD, når dråbeflasken bruges og UNDGÅ BOBLER!</w:t>
      </w:r>
    </w:p>
    <w:p w14:paraId="0517292C" w14:textId="2F65240A" w:rsidR="00D678DA" w:rsidRDefault="00D678DA">
      <w:pPr>
        <w:rPr>
          <w:rFonts w:ascii="Calibri" w:hAnsi="Calibri" w:cs="Calibri"/>
          <w:sz w:val="22"/>
          <w:szCs w:val="22"/>
        </w:rPr>
      </w:pPr>
      <w:r w:rsidRPr="000D5205">
        <w:rPr>
          <w:rFonts w:ascii="Calibri" w:hAnsi="Calibri" w:cs="Calibri"/>
          <w:sz w:val="22"/>
          <w:szCs w:val="22"/>
          <w:highlight w:val="yellow"/>
        </w:rPr>
        <w:t>Den ydre overflade på dråberøret skal være TØR.</w:t>
      </w:r>
    </w:p>
    <w:p w14:paraId="32343367" w14:textId="125F4CFC" w:rsidR="00D678DA" w:rsidRDefault="00D678D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Opbevaring af reagenser: opbevares tørt ved stuetemperatur og i original emballage.</w:t>
      </w:r>
    </w:p>
    <w:p w14:paraId="782F0580" w14:textId="026C4C8C" w:rsidR="00D678DA" w:rsidRDefault="00D678D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_______________________________________________________________________________________</w:t>
      </w:r>
    </w:p>
    <w:p w14:paraId="04A11EAE" w14:textId="12532414" w:rsidR="00D678DA" w:rsidRPr="000D5205" w:rsidRDefault="00D678DA" w:rsidP="00093577">
      <w:pPr>
        <w:shd w:val="clear" w:color="auto" w:fill="F1960F"/>
        <w:rPr>
          <w:rFonts w:ascii="Calibri" w:hAnsi="Calibri" w:cs="Calibri"/>
          <w:b/>
          <w:bCs/>
          <w:sz w:val="28"/>
          <w:szCs w:val="28"/>
        </w:rPr>
      </w:pPr>
      <w:r w:rsidRPr="000D5205">
        <w:rPr>
          <w:rFonts w:ascii="Calibri" w:hAnsi="Calibri" w:cs="Calibri"/>
          <w:b/>
          <w:bCs/>
          <w:sz w:val="28"/>
          <w:szCs w:val="28"/>
        </w:rPr>
        <w:t>KH</w:t>
      </w:r>
      <w:r w:rsidR="008336E8" w:rsidRPr="000D5205">
        <w:rPr>
          <w:rFonts w:ascii="Calibri" w:hAnsi="Calibri" w:cs="Calibri"/>
          <w:b/>
          <w:bCs/>
          <w:sz w:val="28"/>
          <w:szCs w:val="28"/>
        </w:rPr>
        <w:tab/>
        <w:t>”kalk i vandet”</w:t>
      </w:r>
    </w:p>
    <w:p w14:paraId="3831135B" w14:textId="77777777" w:rsidR="00D678DA" w:rsidRPr="00D678DA" w:rsidRDefault="00D678DA">
      <w:pPr>
        <w:rPr>
          <w:rFonts w:ascii="Calibri" w:hAnsi="Calibri" w:cs="Calibri"/>
          <w:b/>
          <w:bCs/>
          <w:sz w:val="22"/>
          <w:szCs w:val="22"/>
        </w:rPr>
      </w:pPr>
      <w:r w:rsidRPr="00D678DA">
        <w:rPr>
          <w:rFonts w:ascii="Calibri" w:hAnsi="Calibri" w:cs="Calibri"/>
          <w:b/>
          <w:bCs/>
          <w:sz w:val="22"/>
          <w:szCs w:val="22"/>
        </w:rPr>
        <w:t>Special anvendelse:</w:t>
      </w:r>
    </w:p>
    <w:p w14:paraId="4ABA1878" w14:textId="6C02883A" w:rsidR="00D678DA" w:rsidRDefault="00D678D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Letanvendeligt titreringssæt til bestemmelse af karbonat-hårdheden (også kaldet den syre-bindende kapacitet eller </w:t>
      </w:r>
      <w:proofErr w:type="spellStart"/>
      <w:r>
        <w:rPr>
          <w:rFonts w:ascii="Calibri" w:hAnsi="Calibri" w:cs="Calibri"/>
          <w:sz w:val="22"/>
          <w:szCs w:val="22"/>
        </w:rPr>
        <w:t>alkalinitet</w:t>
      </w:r>
      <w:proofErr w:type="spellEnd"/>
      <w:r>
        <w:rPr>
          <w:rFonts w:ascii="Calibri" w:hAnsi="Calibri" w:cs="Calibri"/>
          <w:sz w:val="22"/>
          <w:szCs w:val="22"/>
        </w:rPr>
        <w:t>).</w:t>
      </w:r>
    </w:p>
    <w:p w14:paraId="65896578" w14:textId="42FE217E" w:rsidR="00D678DA" w:rsidRDefault="00D678DA">
      <w:pPr>
        <w:rPr>
          <w:rFonts w:ascii="Calibri" w:hAnsi="Calibri" w:cs="Calibri"/>
          <w:b/>
          <w:bCs/>
          <w:sz w:val="22"/>
          <w:szCs w:val="22"/>
        </w:rPr>
      </w:pPr>
      <w:r w:rsidRPr="00D678DA">
        <w:rPr>
          <w:rFonts w:ascii="Calibri" w:hAnsi="Calibri" w:cs="Calibri"/>
          <w:b/>
          <w:bCs/>
          <w:sz w:val="22"/>
          <w:szCs w:val="22"/>
        </w:rPr>
        <w:t>Hvorfor skal man teste?</w:t>
      </w:r>
    </w:p>
    <w:p w14:paraId="43A7C4BC" w14:textId="51A0939D" w:rsidR="00D678DA" w:rsidRDefault="00D678DA">
      <w:pPr>
        <w:rPr>
          <w:rFonts w:ascii="Calibri" w:hAnsi="Calibri" w:cs="Calibri"/>
          <w:sz w:val="22"/>
          <w:szCs w:val="22"/>
        </w:rPr>
      </w:pPr>
      <w:r w:rsidRPr="00D678DA">
        <w:rPr>
          <w:rFonts w:ascii="Calibri" w:hAnsi="Calibri" w:cs="Calibri"/>
          <w:sz w:val="22"/>
          <w:szCs w:val="22"/>
        </w:rPr>
        <w:t>Afhængigt af</w:t>
      </w:r>
      <w:r w:rsidR="000D5205">
        <w:rPr>
          <w:rFonts w:ascii="Calibri" w:hAnsi="Calibri" w:cs="Calibri"/>
          <w:sz w:val="22"/>
          <w:szCs w:val="22"/>
        </w:rPr>
        <w:t>,</w:t>
      </w:r>
      <w:r w:rsidRPr="00D678DA">
        <w:rPr>
          <w:rFonts w:ascii="Calibri" w:hAnsi="Calibri" w:cs="Calibri"/>
          <w:sz w:val="22"/>
          <w:szCs w:val="22"/>
        </w:rPr>
        <w:t xml:space="preserve"> hvor vandet kommer fra</w:t>
      </w:r>
      <w:r w:rsidR="000D5205">
        <w:rPr>
          <w:rFonts w:ascii="Calibri" w:hAnsi="Calibri" w:cs="Calibri"/>
          <w:sz w:val="22"/>
          <w:szCs w:val="22"/>
        </w:rPr>
        <w:t>,</w:t>
      </w:r>
      <w:r w:rsidRPr="00D678DA">
        <w:rPr>
          <w:rFonts w:ascii="Calibri" w:hAnsi="Calibri" w:cs="Calibri"/>
          <w:sz w:val="22"/>
          <w:szCs w:val="22"/>
        </w:rPr>
        <w:t xml:space="preserve"> kan det indeholde større eller mindre mængder af forskellige mineralske salte.</w:t>
      </w:r>
      <w:r>
        <w:rPr>
          <w:rFonts w:ascii="Calibri" w:hAnsi="Calibri" w:cs="Calibri"/>
          <w:sz w:val="22"/>
          <w:szCs w:val="22"/>
        </w:rPr>
        <w:t xml:space="preserve"> </w:t>
      </w:r>
      <w:r w:rsidR="008336E8">
        <w:rPr>
          <w:rFonts w:ascii="Calibri" w:hAnsi="Calibri" w:cs="Calibri"/>
          <w:sz w:val="22"/>
          <w:szCs w:val="22"/>
        </w:rPr>
        <w:t xml:space="preserve">Alkaliske </w:t>
      </w:r>
      <w:proofErr w:type="spellStart"/>
      <w:r w:rsidR="008336E8">
        <w:rPr>
          <w:rFonts w:ascii="Calibri" w:hAnsi="Calibri" w:cs="Calibri"/>
          <w:sz w:val="22"/>
          <w:szCs w:val="22"/>
        </w:rPr>
        <w:t>carbonater</w:t>
      </w:r>
      <w:proofErr w:type="spellEnd"/>
      <w:r w:rsidR="008336E8">
        <w:rPr>
          <w:rFonts w:ascii="Calibri" w:hAnsi="Calibri" w:cs="Calibri"/>
          <w:sz w:val="22"/>
          <w:szCs w:val="22"/>
        </w:rPr>
        <w:t xml:space="preserve"> og carbondioxid danner et vigtigt buffersystem, der forhindrer store </w:t>
      </w:r>
      <w:r w:rsidR="000D5205">
        <w:rPr>
          <w:rFonts w:ascii="Calibri" w:hAnsi="Calibri" w:cs="Calibri"/>
          <w:sz w:val="22"/>
          <w:szCs w:val="22"/>
        </w:rPr>
        <w:t>udsving</w:t>
      </w:r>
      <w:r w:rsidR="008336E8">
        <w:rPr>
          <w:rFonts w:ascii="Calibri" w:hAnsi="Calibri" w:cs="Calibri"/>
          <w:sz w:val="22"/>
          <w:szCs w:val="22"/>
        </w:rPr>
        <w:t xml:space="preserve"> i vandets surhedsgrad (pH). Den målte </w:t>
      </w:r>
      <w:proofErr w:type="spellStart"/>
      <w:r w:rsidR="008336E8">
        <w:rPr>
          <w:rFonts w:ascii="Calibri" w:hAnsi="Calibri" w:cs="Calibri"/>
          <w:sz w:val="22"/>
          <w:szCs w:val="22"/>
        </w:rPr>
        <w:t>carbonat</w:t>
      </w:r>
      <w:proofErr w:type="spellEnd"/>
      <w:r w:rsidR="008336E8">
        <w:rPr>
          <w:rFonts w:ascii="Calibri" w:hAnsi="Calibri" w:cs="Calibri"/>
          <w:sz w:val="22"/>
          <w:szCs w:val="22"/>
        </w:rPr>
        <w:t xml:space="preserve"> hårdhedsgrad (KH) giver den totale koncentration af </w:t>
      </w:r>
      <w:proofErr w:type="spellStart"/>
      <w:r w:rsidR="008336E8">
        <w:rPr>
          <w:rFonts w:ascii="Calibri" w:hAnsi="Calibri" w:cs="Calibri"/>
          <w:sz w:val="22"/>
          <w:szCs w:val="22"/>
        </w:rPr>
        <w:t>hydrogencarbonat</w:t>
      </w:r>
      <w:proofErr w:type="spellEnd"/>
      <w:r w:rsidR="008336E8">
        <w:rPr>
          <w:rFonts w:ascii="Calibri" w:hAnsi="Calibri" w:cs="Calibri"/>
          <w:sz w:val="22"/>
          <w:szCs w:val="22"/>
        </w:rPr>
        <w:t xml:space="preserve"> (</w:t>
      </w:r>
      <w:proofErr w:type="spellStart"/>
      <w:r w:rsidR="008336E8">
        <w:rPr>
          <w:rFonts w:ascii="Calibri" w:hAnsi="Calibri" w:cs="Calibri"/>
          <w:sz w:val="22"/>
          <w:szCs w:val="22"/>
        </w:rPr>
        <w:t>bicarbonat</w:t>
      </w:r>
      <w:proofErr w:type="spellEnd"/>
      <w:r w:rsidR="008336E8">
        <w:rPr>
          <w:rFonts w:ascii="Calibri" w:hAnsi="Calibri" w:cs="Calibri"/>
          <w:sz w:val="22"/>
          <w:szCs w:val="22"/>
        </w:rPr>
        <w:t xml:space="preserve">) i vandet. I </w:t>
      </w:r>
      <w:r w:rsidR="000D5205">
        <w:rPr>
          <w:rFonts w:ascii="Calibri" w:hAnsi="Calibri" w:cs="Calibri"/>
          <w:sz w:val="22"/>
          <w:szCs w:val="22"/>
        </w:rPr>
        <w:t>hav</w:t>
      </w:r>
      <w:r w:rsidR="008336E8">
        <w:rPr>
          <w:rFonts w:ascii="Calibri" w:hAnsi="Calibri" w:cs="Calibri"/>
          <w:sz w:val="22"/>
          <w:szCs w:val="22"/>
        </w:rPr>
        <w:t xml:space="preserve">vand er det bedst med en </w:t>
      </w:r>
      <w:proofErr w:type="spellStart"/>
      <w:r w:rsidR="008336E8">
        <w:rPr>
          <w:rFonts w:ascii="Calibri" w:hAnsi="Calibri" w:cs="Calibri"/>
          <w:sz w:val="22"/>
          <w:szCs w:val="22"/>
        </w:rPr>
        <w:t>carbonat</w:t>
      </w:r>
      <w:proofErr w:type="spellEnd"/>
      <w:r w:rsidR="008336E8">
        <w:rPr>
          <w:rFonts w:ascii="Calibri" w:hAnsi="Calibri" w:cs="Calibri"/>
          <w:sz w:val="22"/>
          <w:szCs w:val="22"/>
        </w:rPr>
        <w:t xml:space="preserve"> hårdhedsgrad </w:t>
      </w:r>
      <w:r w:rsidR="000D5205">
        <w:rPr>
          <w:rFonts w:ascii="Calibri" w:hAnsi="Calibri" w:cs="Calibri"/>
          <w:sz w:val="22"/>
          <w:szCs w:val="22"/>
        </w:rPr>
        <w:t xml:space="preserve">(KH) </w:t>
      </w:r>
      <w:r w:rsidR="008336E8">
        <w:rPr>
          <w:rFonts w:ascii="Calibri" w:hAnsi="Calibri" w:cs="Calibri"/>
          <w:sz w:val="22"/>
          <w:szCs w:val="22"/>
        </w:rPr>
        <w:t>på 7-13 °</w:t>
      </w:r>
      <w:proofErr w:type="spellStart"/>
      <w:r w:rsidR="008336E8">
        <w:rPr>
          <w:rFonts w:ascii="Calibri" w:hAnsi="Calibri" w:cs="Calibri"/>
          <w:sz w:val="22"/>
          <w:szCs w:val="22"/>
        </w:rPr>
        <w:t>dH</w:t>
      </w:r>
      <w:proofErr w:type="spellEnd"/>
      <w:r w:rsidR="008336E8">
        <w:rPr>
          <w:rFonts w:ascii="Calibri" w:hAnsi="Calibri" w:cs="Calibri"/>
          <w:sz w:val="22"/>
          <w:szCs w:val="22"/>
        </w:rPr>
        <w:t xml:space="preserve"> for at sikre en optimal pH buffer effekt.</w:t>
      </w:r>
    </w:p>
    <w:p w14:paraId="579D6BC5" w14:textId="77777777" w:rsidR="007E33D7" w:rsidRDefault="007E33D7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Materialer:</w:t>
      </w:r>
    </w:p>
    <w:p w14:paraId="31CA342E" w14:textId="77777777" w:rsidR="00D74CAC" w:rsidRDefault="00D74CAC">
      <w:pPr>
        <w:rPr>
          <w:rFonts w:ascii="Calibri" w:hAnsi="Calibri" w:cs="Calibri"/>
          <w:sz w:val="22"/>
          <w:szCs w:val="22"/>
        </w:rPr>
        <w:sectPr w:rsidR="00D74CAC">
          <w:footerReference w:type="default" r:id="rId8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6CAC8E74" w14:textId="77777777" w:rsidR="00D74CAC" w:rsidRDefault="007E33D7">
      <w:pPr>
        <w:rPr>
          <w:rFonts w:ascii="Calibri" w:hAnsi="Calibri" w:cs="Calibri"/>
          <w:sz w:val="22"/>
          <w:szCs w:val="22"/>
        </w:rPr>
      </w:pPr>
      <w:r w:rsidRPr="007E33D7">
        <w:rPr>
          <w:rFonts w:ascii="Calibri" w:hAnsi="Calibri" w:cs="Calibri"/>
          <w:sz w:val="22"/>
          <w:szCs w:val="22"/>
        </w:rPr>
        <w:t>Måleglas (klar plast, streger på siden)</w:t>
      </w:r>
    </w:p>
    <w:p w14:paraId="538EB876" w14:textId="77777777" w:rsidR="00D74CAC" w:rsidRDefault="00D74CA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</w:t>
      </w:r>
      <w:r w:rsidR="007E33D7" w:rsidRPr="007E33D7">
        <w:rPr>
          <w:rFonts w:ascii="Calibri" w:hAnsi="Calibri" w:cs="Calibri"/>
          <w:sz w:val="22"/>
          <w:szCs w:val="22"/>
        </w:rPr>
        <w:t xml:space="preserve">prøjte (5 </w:t>
      </w:r>
      <w:proofErr w:type="spellStart"/>
      <w:r w:rsidR="007E33D7" w:rsidRPr="007E33D7">
        <w:rPr>
          <w:rFonts w:ascii="Calibri" w:hAnsi="Calibri" w:cs="Calibri"/>
          <w:sz w:val="22"/>
          <w:szCs w:val="22"/>
        </w:rPr>
        <w:t>mL</w:t>
      </w:r>
      <w:proofErr w:type="spellEnd"/>
      <w:r w:rsidR="007E33D7" w:rsidRPr="007E33D7">
        <w:rPr>
          <w:rFonts w:ascii="Calibri" w:hAnsi="Calibri" w:cs="Calibri"/>
          <w:sz w:val="22"/>
          <w:szCs w:val="22"/>
        </w:rPr>
        <w:t>)</w:t>
      </w:r>
    </w:p>
    <w:p w14:paraId="77B42703" w14:textId="1E44770C" w:rsidR="007E33D7" w:rsidRDefault="00D74CAC" w:rsidP="00D74CAC">
      <w:pPr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highlight w:val="yellow"/>
        </w:rPr>
        <w:t>Dr</w:t>
      </w:r>
      <w:r w:rsidR="007E33D7" w:rsidRPr="00E4396B">
        <w:rPr>
          <w:rFonts w:ascii="Calibri" w:hAnsi="Calibri" w:cs="Calibri"/>
          <w:sz w:val="22"/>
          <w:szCs w:val="22"/>
          <w:highlight w:val="yellow"/>
        </w:rPr>
        <w:t>åbeflaske mærket KH</w:t>
      </w:r>
    </w:p>
    <w:p w14:paraId="5C72E0FA" w14:textId="77777777" w:rsidR="00A40F83" w:rsidRDefault="00D74CAC" w:rsidP="00A40F83">
      <w:pPr>
        <w:keepNext/>
        <w:spacing w:after="0"/>
      </w:pPr>
      <w:r>
        <w:rPr>
          <w:noProof/>
        </w:rPr>
        <w:drawing>
          <wp:inline distT="0" distB="0" distL="0" distR="0" wp14:anchorId="7A6E5F04" wp14:editId="2B59159A">
            <wp:extent cx="1539529" cy="939800"/>
            <wp:effectExtent l="0" t="0" r="3810" b="0"/>
            <wp:docPr id="1894915939" name="Billede 1" descr="Et billede, der indeholder tekst, skærmbillede, Tryk, grafisk desig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5939" name="Billede 1" descr="Et billede, der indeholder tekst, skærmbillede, Tryk, grafisk design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360" b="70303"/>
                    <a:stretch/>
                  </pic:blipFill>
                  <pic:spPr bwMode="auto">
                    <a:xfrm>
                      <a:off x="0" y="0"/>
                      <a:ext cx="1545071" cy="94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73569" w14:textId="50A994A5" w:rsidR="00D74CAC" w:rsidRDefault="00A40F83" w:rsidP="00A40F83">
      <w:pPr>
        <w:pStyle w:val="Billedtekst"/>
        <w:rPr>
          <w:rFonts w:ascii="Calibri" w:hAnsi="Calibri" w:cs="Calibri"/>
          <w:b/>
          <w:bCs/>
          <w:sz w:val="22"/>
          <w:szCs w:val="22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 Materialerne.</w:t>
      </w:r>
    </w:p>
    <w:p w14:paraId="2BC993D3" w14:textId="77777777" w:rsidR="00A40F83" w:rsidRDefault="00D74CAC" w:rsidP="00A40F83">
      <w:pPr>
        <w:keepNext/>
        <w:spacing w:after="0"/>
      </w:pPr>
      <w:r>
        <w:rPr>
          <w:noProof/>
        </w:rPr>
        <w:drawing>
          <wp:inline distT="0" distB="0" distL="0" distR="0" wp14:anchorId="7F59A4A9" wp14:editId="7AD3D32B">
            <wp:extent cx="1825226" cy="939800"/>
            <wp:effectExtent l="0" t="0" r="3810" b="0"/>
            <wp:docPr id="1396674787" name="Billede 1" descr="Et billede, der indeholder tekst, skærmbillede, Tryk, grafisk desig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74787" name="Billede 1" descr="Et billede, der indeholder tekst, skærmbillede, Tryk, grafisk design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4" t="35077" b="34788"/>
                    <a:stretch/>
                  </pic:blipFill>
                  <pic:spPr bwMode="auto">
                    <a:xfrm>
                      <a:off x="0" y="0"/>
                      <a:ext cx="1832157" cy="94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08ACC" w14:textId="6C55D979" w:rsidR="00D74CAC" w:rsidRDefault="00A40F83" w:rsidP="00A40F83">
      <w:pPr>
        <w:pStyle w:val="Billedtekst"/>
        <w:rPr>
          <w:rFonts w:ascii="Calibri" w:hAnsi="Calibri" w:cs="Calibri"/>
          <w:b/>
          <w:bCs/>
          <w:sz w:val="22"/>
          <w:szCs w:val="22"/>
        </w:rPr>
        <w:sectPr w:rsidR="00D74CAC" w:rsidSect="00D74CAC">
          <w:type w:val="continuous"/>
          <w:pgSz w:w="11906" w:h="16838"/>
          <w:pgMar w:top="1701" w:right="1134" w:bottom="1701" w:left="1134" w:header="708" w:footer="708" w:gutter="0"/>
          <w:cols w:num="3" w:space="708"/>
          <w:docGrid w:linePitch="360"/>
        </w:sect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>. Farveskalaen.</w:t>
      </w:r>
    </w:p>
    <w:p w14:paraId="406F0348" w14:textId="77777777" w:rsidR="00D74CAC" w:rsidRDefault="00D74CAC" w:rsidP="00A40F83">
      <w:pPr>
        <w:spacing w:after="0"/>
        <w:rPr>
          <w:rFonts w:ascii="Calibri" w:hAnsi="Calibri" w:cs="Calibri"/>
          <w:b/>
          <w:bCs/>
          <w:sz w:val="22"/>
          <w:szCs w:val="22"/>
        </w:rPr>
        <w:sectPr w:rsidR="00D74CAC" w:rsidSect="00D74CAC">
          <w:type w:val="continuous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5325B36C" w14:textId="0D830DC6" w:rsidR="00D678DA" w:rsidRPr="000D5205" w:rsidRDefault="008336E8" w:rsidP="00A40F83">
      <w:pPr>
        <w:rPr>
          <w:rFonts w:ascii="Calibri" w:hAnsi="Calibri" w:cs="Calibri"/>
          <w:b/>
          <w:bCs/>
          <w:sz w:val="22"/>
          <w:szCs w:val="22"/>
        </w:rPr>
      </w:pPr>
      <w:r w:rsidRPr="000D5205">
        <w:rPr>
          <w:rFonts w:ascii="Calibri" w:hAnsi="Calibri" w:cs="Calibri"/>
          <w:b/>
          <w:bCs/>
          <w:sz w:val="22"/>
          <w:szCs w:val="22"/>
        </w:rPr>
        <w:t>Fremgangsmåde:</w:t>
      </w:r>
    </w:p>
    <w:p w14:paraId="19938745" w14:textId="5DDB1768" w:rsidR="008336E8" w:rsidRDefault="008336E8" w:rsidP="008336E8">
      <w:pPr>
        <w:pStyle w:val="Listeafsnit"/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Rens </w:t>
      </w:r>
      <w:r w:rsidR="000D5205">
        <w:rPr>
          <w:rFonts w:ascii="Calibri" w:hAnsi="Calibri" w:cs="Calibri"/>
          <w:sz w:val="22"/>
          <w:szCs w:val="22"/>
        </w:rPr>
        <w:t>måle</w:t>
      </w:r>
      <w:r>
        <w:rPr>
          <w:rFonts w:ascii="Calibri" w:hAnsi="Calibri" w:cs="Calibri"/>
          <w:sz w:val="22"/>
          <w:szCs w:val="22"/>
        </w:rPr>
        <w:t>glasset flere gange med det havvand, der skal testes.</w:t>
      </w:r>
    </w:p>
    <w:p w14:paraId="1723F5D3" w14:textId="63E21E31" w:rsidR="008336E8" w:rsidRDefault="008336E8" w:rsidP="008336E8">
      <w:pPr>
        <w:pStyle w:val="Listeafsnit"/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Overfør 5 </w:t>
      </w:r>
      <w:proofErr w:type="spellStart"/>
      <w:r>
        <w:rPr>
          <w:rFonts w:ascii="Calibri" w:hAnsi="Calibri" w:cs="Calibri"/>
          <w:sz w:val="22"/>
          <w:szCs w:val="22"/>
        </w:rPr>
        <w:t>mL</w:t>
      </w:r>
      <w:proofErr w:type="spellEnd"/>
      <w:r>
        <w:rPr>
          <w:rFonts w:ascii="Calibri" w:hAnsi="Calibri" w:cs="Calibri"/>
          <w:sz w:val="22"/>
          <w:szCs w:val="22"/>
        </w:rPr>
        <w:t xml:space="preserve"> havvand</w:t>
      </w:r>
      <w:r w:rsidR="000D5205">
        <w:rPr>
          <w:rFonts w:ascii="Calibri" w:hAnsi="Calibri" w:cs="Calibri"/>
          <w:sz w:val="22"/>
          <w:szCs w:val="22"/>
        </w:rPr>
        <w:t xml:space="preserve"> til måleglasset vha. sprøjten.</w:t>
      </w:r>
    </w:p>
    <w:p w14:paraId="115A05DA" w14:textId="2A975FEE" w:rsidR="000D5205" w:rsidRDefault="000D5205" w:rsidP="008336E8">
      <w:pPr>
        <w:pStyle w:val="Listeafsnit"/>
        <w:numPr>
          <w:ilvl w:val="0"/>
          <w:numId w:val="1"/>
        </w:numPr>
        <w:rPr>
          <w:rFonts w:ascii="Calibri" w:hAnsi="Calibri" w:cs="Calibri"/>
          <w:sz w:val="22"/>
          <w:szCs w:val="22"/>
          <w:highlight w:val="yellow"/>
        </w:rPr>
      </w:pPr>
      <w:r w:rsidRPr="000D5205">
        <w:rPr>
          <w:rFonts w:ascii="Calibri" w:hAnsi="Calibri" w:cs="Calibri"/>
          <w:sz w:val="22"/>
          <w:szCs w:val="22"/>
          <w:highlight w:val="yellow"/>
        </w:rPr>
        <w:t>Tilføj KH-reagenset dråbe for dråbe. Se VIGTIGT! øverst</w:t>
      </w:r>
      <w:r>
        <w:rPr>
          <w:rFonts w:ascii="Calibri" w:hAnsi="Calibri" w:cs="Calibri"/>
          <w:sz w:val="22"/>
          <w:szCs w:val="22"/>
          <w:highlight w:val="yellow"/>
        </w:rPr>
        <w:t>.</w:t>
      </w:r>
    </w:p>
    <w:p w14:paraId="7EF12E17" w14:textId="4DC95E77" w:rsidR="00D678DA" w:rsidRDefault="000D5205" w:rsidP="000D5205">
      <w:pPr>
        <w:pStyle w:val="Listeafsnit"/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 w:rsidRPr="000D5205">
        <w:rPr>
          <w:rFonts w:ascii="Calibri" w:hAnsi="Calibri" w:cs="Calibri"/>
          <w:sz w:val="22"/>
          <w:szCs w:val="22"/>
        </w:rPr>
        <w:t xml:space="preserve">Ryst </w:t>
      </w:r>
      <w:r>
        <w:rPr>
          <w:rFonts w:ascii="Calibri" w:hAnsi="Calibri" w:cs="Calibri"/>
          <w:sz w:val="22"/>
          <w:szCs w:val="22"/>
        </w:rPr>
        <w:t>måle</w:t>
      </w:r>
      <w:r w:rsidRPr="000D5205">
        <w:rPr>
          <w:rFonts w:ascii="Calibri" w:hAnsi="Calibri" w:cs="Calibri"/>
          <w:sz w:val="22"/>
          <w:szCs w:val="22"/>
        </w:rPr>
        <w:t>glasset let efter hver dråbe. Husk at tælle dråberne! Fortsæt med at tilsætte én dråbe ad gangen indtil væsken skifter farve fra blå til gul-orange.</w:t>
      </w:r>
    </w:p>
    <w:p w14:paraId="2025AB15" w14:textId="35BF4AF1" w:rsidR="000D5205" w:rsidRDefault="000D5205" w:rsidP="000D5205">
      <w:pPr>
        <w:pStyle w:val="Listeafsnit"/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Én dråbe reagensopløsning svarer til 1 grad tysk </w:t>
      </w:r>
      <w:proofErr w:type="spellStart"/>
      <w:r>
        <w:rPr>
          <w:rFonts w:ascii="Calibri" w:hAnsi="Calibri" w:cs="Calibri"/>
          <w:sz w:val="22"/>
          <w:szCs w:val="22"/>
        </w:rPr>
        <w:t>carbonat</w:t>
      </w:r>
      <w:proofErr w:type="spellEnd"/>
      <w:r>
        <w:rPr>
          <w:rFonts w:ascii="Calibri" w:hAnsi="Calibri" w:cs="Calibri"/>
          <w:sz w:val="22"/>
          <w:szCs w:val="22"/>
        </w:rPr>
        <w:t xml:space="preserve"> hårdhed (°</w:t>
      </w:r>
      <w:proofErr w:type="spellStart"/>
      <w:r>
        <w:rPr>
          <w:rFonts w:ascii="Calibri" w:hAnsi="Calibri" w:cs="Calibri"/>
          <w:sz w:val="22"/>
          <w:szCs w:val="22"/>
        </w:rPr>
        <w:t>dH</w:t>
      </w:r>
      <w:proofErr w:type="spellEnd"/>
      <w:r>
        <w:rPr>
          <w:rFonts w:ascii="Calibri" w:hAnsi="Calibri" w:cs="Calibri"/>
          <w:sz w:val="22"/>
          <w:szCs w:val="22"/>
        </w:rPr>
        <w:t xml:space="preserve">), en syre-bindende kapacitet på 0,36 mmol/L og et </w:t>
      </w:r>
      <w:proofErr w:type="spellStart"/>
      <w:r>
        <w:rPr>
          <w:rFonts w:ascii="Calibri" w:hAnsi="Calibri" w:cs="Calibri"/>
          <w:sz w:val="22"/>
          <w:szCs w:val="22"/>
        </w:rPr>
        <w:t>bicarbonat</w:t>
      </w:r>
      <w:proofErr w:type="spellEnd"/>
      <w:r>
        <w:rPr>
          <w:rFonts w:ascii="Calibri" w:hAnsi="Calibri" w:cs="Calibri"/>
          <w:sz w:val="22"/>
          <w:szCs w:val="22"/>
        </w:rPr>
        <w:t>-indhold på 21,8 mg/L.</w:t>
      </w:r>
    </w:p>
    <w:p w14:paraId="71E8C56B" w14:textId="63D9ACA0" w:rsidR="007E33D7" w:rsidRPr="00D74CAC" w:rsidRDefault="002047C7" w:rsidP="00D74CAC">
      <w:pPr>
        <w:pStyle w:val="Listeafsnit"/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 w:rsidRPr="00D74CAC">
        <w:rPr>
          <w:rFonts w:ascii="Calibri" w:hAnsi="Calibri" w:cs="Calibri"/>
          <w:sz w:val="22"/>
          <w:szCs w:val="22"/>
        </w:rPr>
        <w:t>Udregn hårdhedsgraden (°</w:t>
      </w:r>
      <w:proofErr w:type="spellStart"/>
      <w:r w:rsidRPr="00D74CAC">
        <w:rPr>
          <w:rFonts w:ascii="Calibri" w:hAnsi="Calibri" w:cs="Calibri"/>
          <w:sz w:val="22"/>
          <w:szCs w:val="22"/>
        </w:rPr>
        <w:t>dH</w:t>
      </w:r>
      <w:proofErr w:type="spellEnd"/>
      <w:r w:rsidRPr="00D74CAC">
        <w:rPr>
          <w:rFonts w:ascii="Calibri" w:hAnsi="Calibri" w:cs="Calibri"/>
          <w:sz w:val="22"/>
          <w:szCs w:val="22"/>
        </w:rPr>
        <w:t xml:space="preserve">), den syre-bindende kapacitet (mmol/L) og </w:t>
      </w:r>
      <w:proofErr w:type="spellStart"/>
      <w:r w:rsidRPr="00D74CAC">
        <w:rPr>
          <w:rFonts w:ascii="Calibri" w:hAnsi="Calibri" w:cs="Calibri"/>
          <w:sz w:val="22"/>
          <w:szCs w:val="22"/>
        </w:rPr>
        <w:t>bicarbonat</w:t>
      </w:r>
      <w:proofErr w:type="spellEnd"/>
      <w:r w:rsidRPr="00D74CAC">
        <w:rPr>
          <w:rFonts w:ascii="Calibri" w:hAnsi="Calibri" w:cs="Calibri"/>
          <w:sz w:val="22"/>
          <w:szCs w:val="22"/>
        </w:rPr>
        <w:t>-indholdet (</w:t>
      </w:r>
      <w:proofErr w:type="spellStart"/>
      <w:r w:rsidRPr="00D74CAC">
        <w:rPr>
          <w:rFonts w:ascii="Calibri" w:hAnsi="Calibri" w:cs="Calibri"/>
          <w:sz w:val="22"/>
          <w:szCs w:val="22"/>
        </w:rPr>
        <w:t>mL</w:t>
      </w:r>
      <w:proofErr w:type="spellEnd"/>
      <w:r w:rsidRPr="00D74CAC">
        <w:rPr>
          <w:rFonts w:ascii="Calibri" w:hAnsi="Calibri" w:cs="Calibri"/>
          <w:sz w:val="22"/>
          <w:szCs w:val="22"/>
        </w:rPr>
        <w:t>) for vandprøven.</w:t>
      </w:r>
    </w:p>
    <w:p w14:paraId="2A762936" w14:textId="77777777" w:rsidR="00D74CAC" w:rsidRPr="007E33D7" w:rsidRDefault="00D74CAC" w:rsidP="00D74CAC">
      <w:pPr>
        <w:rPr>
          <w:rFonts w:ascii="Calibri" w:hAnsi="Calibri" w:cs="Calibri"/>
          <w:b/>
          <w:bCs/>
          <w:sz w:val="22"/>
          <w:szCs w:val="22"/>
        </w:rPr>
      </w:pPr>
      <w:r w:rsidRPr="00D678DA">
        <w:rPr>
          <w:rFonts w:ascii="Calibri" w:hAnsi="Calibri" w:cs="Calibri"/>
          <w:b/>
          <w:bCs/>
          <w:sz w:val="22"/>
          <w:szCs w:val="22"/>
        </w:rPr>
        <w:lastRenderedPageBreak/>
        <w:t>Brugsanvisning</w:t>
      </w:r>
      <w:r w:rsidRPr="00D678DA">
        <w:rPr>
          <w:rFonts w:ascii="Calibri" w:hAnsi="Calibri" w:cs="Calibri"/>
          <w:b/>
          <w:bCs/>
          <w:sz w:val="22"/>
          <w:szCs w:val="22"/>
        </w:rPr>
        <w:tab/>
        <w:t>Vandanalyse</w:t>
      </w:r>
      <w:r w:rsidRPr="007E33D7">
        <w:rPr>
          <w:rFonts w:ascii="Calibri" w:hAnsi="Calibri" w:cs="Calibri"/>
          <w:b/>
          <w:bCs/>
          <w:sz w:val="22"/>
          <w:szCs w:val="22"/>
        </w:rPr>
        <w:t xml:space="preserve"> test kit </w:t>
      </w:r>
      <w:r w:rsidRPr="007E33D7">
        <w:rPr>
          <w:rFonts w:ascii="Calibri" w:hAnsi="Calibri" w:cs="Calibri"/>
          <w:b/>
          <w:bCs/>
          <w:sz w:val="22"/>
          <w:szCs w:val="22"/>
        </w:rPr>
        <w:tab/>
      </w:r>
      <w:r w:rsidRPr="00D74CAC">
        <w:rPr>
          <w:rFonts w:ascii="Calibri" w:hAnsi="Calibri" w:cs="Calibri"/>
          <w:b/>
          <w:bCs/>
          <w:sz w:val="22"/>
          <w:szCs w:val="22"/>
          <w:highlight w:val="cyan"/>
        </w:rPr>
        <w:t>SALTVAND / MARIN</w:t>
      </w:r>
      <w:r w:rsidRPr="007E33D7">
        <w:rPr>
          <w:rFonts w:ascii="Calibri" w:hAnsi="Calibri" w:cs="Calibri"/>
          <w:b/>
          <w:bCs/>
          <w:sz w:val="22"/>
          <w:szCs w:val="22"/>
        </w:rPr>
        <w:tab/>
        <w:t xml:space="preserve">JBL PRO AQUATEST      </w:t>
      </w:r>
    </w:p>
    <w:p w14:paraId="1341B2B4" w14:textId="77777777" w:rsidR="00E4396B" w:rsidRPr="007E33D7" w:rsidRDefault="00E4396B" w:rsidP="00E4396B">
      <w:pPr>
        <w:rPr>
          <w:rFonts w:ascii="Calibri" w:hAnsi="Calibri" w:cs="Calibri"/>
          <w:sz w:val="22"/>
          <w:szCs w:val="22"/>
        </w:rPr>
      </w:pPr>
    </w:p>
    <w:p w14:paraId="5A714C9A" w14:textId="77777777" w:rsidR="00E4396B" w:rsidRPr="000D5205" w:rsidRDefault="00E4396B" w:rsidP="00E4396B">
      <w:pPr>
        <w:rPr>
          <w:rFonts w:ascii="Calibri" w:hAnsi="Calibri" w:cs="Calibri"/>
          <w:b/>
          <w:bCs/>
          <w:sz w:val="22"/>
          <w:szCs w:val="22"/>
          <w:highlight w:val="yellow"/>
        </w:rPr>
      </w:pPr>
      <w:r w:rsidRPr="000D5205">
        <w:rPr>
          <w:rFonts w:ascii="Calibri" w:hAnsi="Calibri" w:cs="Calibri"/>
          <w:b/>
          <w:bCs/>
          <w:sz w:val="22"/>
          <w:szCs w:val="22"/>
          <w:highlight w:val="yellow"/>
        </w:rPr>
        <w:t>VIGTIGT!</w:t>
      </w:r>
    </w:p>
    <w:p w14:paraId="4794860A" w14:textId="77777777" w:rsidR="00E4396B" w:rsidRPr="000D5205" w:rsidRDefault="00E4396B" w:rsidP="00E4396B">
      <w:pPr>
        <w:rPr>
          <w:rFonts w:ascii="Calibri" w:hAnsi="Calibri" w:cs="Calibri"/>
          <w:sz w:val="22"/>
          <w:szCs w:val="22"/>
          <w:highlight w:val="yellow"/>
        </w:rPr>
      </w:pPr>
      <w:r w:rsidRPr="000D5205">
        <w:rPr>
          <w:rFonts w:ascii="Calibri" w:hAnsi="Calibri" w:cs="Calibri"/>
          <w:sz w:val="22"/>
          <w:szCs w:val="22"/>
          <w:highlight w:val="yellow"/>
        </w:rPr>
        <w:t>Hold altid dråberøret (the dropper) LODRET NEDAD, når dråbeflasken bruges og UNDGÅ BOBLER!</w:t>
      </w:r>
    </w:p>
    <w:p w14:paraId="27E6FC29" w14:textId="77777777" w:rsidR="00E4396B" w:rsidRDefault="00E4396B" w:rsidP="00E4396B">
      <w:pPr>
        <w:rPr>
          <w:rFonts w:ascii="Calibri" w:hAnsi="Calibri" w:cs="Calibri"/>
          <w:sz w:val="22"/>
          <w:szCs w:val="22"/>
        </w:rPr>
      </w:pPr>
      <w:r w:rsidRPr="000D5205">
        <w:rPr>
          <w:rFonts w:ascii="Calibri" w:hAnsi="Calibri" w:cs="Calibri"/>
          <w:sz w:val="22"/>
          <w:szCs w:val="22"/>
          <w:highlight w:val="yellow"/>
        </w:rPr>
        <w:t>Den ydre overflade på dråberøret skal være TØR.</w:t>
      </w:r>
    </w:p>
    <w:p w14:paraId="63647228" w14:textId="77777777" w:rsidR="00E4396B" w:rsidRDefault="00E4396B" w:rsidP="00E4396B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Opbevaring af reagenser: opbevares tørt ved stuetemperatur og i original emballage.</w:t>
      </w:r>
    </w:p>
    <w:p w14:paraId="1F7C4A64" w14:textId="77777777" w:rsidR="00E4396B" w:rsidRDefault="00E4396B" w:rsidP="00E4396B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_______________________________________________________________________________________</w:t>
      </w:r>
    </w:p>
    <w:p w14:paraId="7517C6C2" w14:textId="75C99BDA" w:rsidR="007E33D7" w:rsidRPr="000D5205" w:rsidRDefault="007E33D7" w:rsidP="007E33D7">
      <w:pPr>
        <w:shd w:val="clear" w:color="auto" w:fill="83CAEB" w:themeFill="accent1" w:themeFillTint="66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p</w:t>
      </w:r>
      <w:r w:rsidRPr="000D5205">
        <w:rPr>
          <w:rFonts w:ascii="Calibri" w:hAnsi="Calibri" w:cs="Calibri"/>
          <w:b/>
          <w:bCs/>
          <w:sz w:val="28"/>
          <w:szCs w:val="28"/>
        </w:rPr>
        <w:t>H</w:t>
      </w:r>
      <w:r>
        <w:rPr>
          <w:rFonts w:ascii="Calibri" w:hAnsi="Calibri" w:cs="Calibri"/>
          <w:b/>
          <w:bCs/>
          <w:sz w:val="28"/>
          <w:szCs w:val="28"/>
        </w:rPr>
        <w:t xml:space="preserve"> 7,4-9,0</w:t>
      </w:r>
      <w:r>
        <w:rPr>
          <w:rFonts w:ascii="Calibri" w:hAnsi="Calibri" w:cs="Calibri"/>
          <w:b/>
          <w:bCs/>
          <w:sz w:val="28"/>
          <w:szCs w:val="28"/>
        </w:rPr>
        <w:tab/>
      </w:r>
      <w:r w:rsidRPr="000D5205">
        <w:rPr>
          <w:rFonts w:ascii="Calibri" w:hAnsi="Calibri" w:cs="Calibri"/>
          <w:b/>
          <w:bCs/>
          <w:sz w:val="28"/>
          <w:szCs w:val="28"/>
        </w:rPr>
        <w:tab/>
        <w:t>”</w:t>
      </w:r>
      <w:r>
        <w:rPr>
          <w:rFonts w:ascii="Calibri" w:hAnsi="Calibri" w:cs="Calibri"/>
          <w:b/>
          <w:bCs/>
          <w:sz w:val="28"/>
          <w:szCs w:val="28"/>
        </w:rPr>
        <w:t>surhedsgrad</w:t>
      </w:r>
      <w:r w:rsidRPr="000D5205">
        <w:rPr>
          <w:rFonts w:ascii="Calibri" w:hAnsi="Calibri" w:cs="Calibri"/>
          <w:b/>
          <w:bCs/>
          <w:sz w:val="28"/>
          <w:szCs w:val="28"/>
        </w:rPr>
        <w:t>”</w:t>
      </w:r>
    </w:p>
    <w:p w14:paraId="2C30F43E" w14:textId="77777777" w:rsidR="007E33D7" w:rsidRPr="00D678DA" w:rsidRDefault="007E33D7" w:rsidP="007E33D7">
      <w:pPr>
        <w:rPr>
          <w:rFonts w:ascii="Calibri" w:hAnsi="Calibri" w:cs="Calibri"/>
          <w:b/>
          <w:bCs/>
          <w:sz w:val="22"/>
          <w:szCs w:val="22"/>
        </w:rPr>
      </w:pPr>
      <w:r w:rsidRPr="00D678DA">
        <w:rPr>
          <w:rFonts w:ascii="Calibri" w:hAnsi="Calibri" w:cs="Calibri"/>
          <w:b/>
          <w:bCs/>
          <w:sz w:val="22"/>
          <w:szCs w:val="22"/>
        </w:rPr>
        <w:t>Special anvendelse:</w:t>
      </w:r>
    </w:p>
    <w:p w14:paraId="172DCEF5" w14:textId="53A31440" w:rsidR="007E33D7" w:rsidRPr="007E33D7" w:rsidRDefault="007E33D7" w:rsidP="007E33D7">
      <w:pPr>
        <w:rPr>
          <w:rFonts w:ascii="Calibri" w:hAnsi="Calibri" w:cs="Calibri"/>
          <w:sz w:val="22"/>
          <w:szCs w:val="22"/>
        </w:rPr>
      </w:pPr>
      <w:r w:rsidRPr="007E33D7">
        <w:rPr>
          <w:rFonts w:ascii="Calibri" w:hAnsi="Calibri" w:cs="Calibri"/>
          <w:sz w:val="22"/>
          <w:szCs w:val="22"/>
        </w:rPr>
        <w:t xml:space="preserve">En fint </w:t>
      </w:r>
      <w:r>
        <w:rPr>
          <w:rFonts w:ascii="Calibri" w:hAnsi="Calibri" w:cs="Calibri"/>
          <w:sz w:val="22"/>
          <w:szCs w:val="22"/>
        </w:rPr>
        <w:t>gradueret</w:t>
      </w:r>
      <w:r w:rsidRPr="007E33D7">
        <w:rPr>
          <w:rFonts w:ascii="Calibri" w:hAnsi="Calibri" w:cs="Calibri"/>
          <w:sz w:val="22"/>
          <w:szCs w:val="22"/>
        </w:rPr>
        <w:t xml:space="preserve"> kolorimetrisk</w:t>
      </w:r>
      <w:r>
        <w:rPr>
          <w:rFonts w:ascii="Calibri" w:hAnsi="Calibri" w:cs="Calibri"/>
          <w:sz w:val="22"/>
          <w:szCs w:val="22"/>
        </w:rPr>
        <w:t xml:space="preserve"> (farvebaseret)</w:t>
      </w:r>
      <w:r w:rsidRPr="007E33D7">
        <w:rPr>
          <w:rFonts w:ascii="Calibri" w:hAnsi="Calibri" w:cs="Calibri"/>
          <w:sz w:val="22"/>
          <w:szCs w:val="22"/>
        </w:rPr>
        <w:t xml:space="preserve"> test til at måle pH i havvand og i let basisk ferskvand.</w:t>
      </w:r>
    </w:p>
    <w:p w14:paraId="1BFAC184" w14:textId="4177420D" w:rsidR="007E33D7" w:rsidRDefault="007E33D7" w:rsidP="007E33D7">
      <w:pPr>
        <w:rPr>
          <w:rFonts w:ascii="Calibri" w:hAnsi="Calibri" w:cs="Calibri"/>
          <w:b/>
          <w:bCs/>
          <w:sz w:val="22"/>
          <w:szCs w:val="22"/>
        </w:rPr>
      </w:pPr>
      <w:r w:rsidRPr="00D678DA">
        <w:rPr>
          <w:rFonts w:ascii="Calibri" w:hAnsi="Calibri" w:cs="Calibri"/>
          <w:b/>
          <w:bCs/>
          <w:sz w:val="22"/>
          <w:szCs w:val="22"/>
        </w:rPr>
        <w:t>Hvorfor skal man teste?</w:t>
      </w:r>
    </w:p>
    <w:p w14:paraId="7399AEAF" w14:textId="2FA18F16" w:rsidR="007E33D7" w:rsidRPr="007E33D7" w:rsidRDefault="007E33D7" w:rsidP="007E33D7">
      <w:pPr>
        <w:rPr>
          <w:rFonts w:ascii="Calibri" w:hAnsi="Calibri" w:cs="Calibri"/>
          <w:sz w:val="22"/>
          <w:szCs w:val="22"/>
        </w:rPr>
      </w:pPr>
      <w:r w:rsidRPr="007E33D7">
        <w:rPr>
          <w:rFonts w:ascii="Calibri" w:hAnsi="Calibri" w:cs="Calibri"/>
          <w:sz w:val="22"/>
          <w:szCs w:val="22"/>
        </w:rPr>
        <w:t>Det er vigtigt</w:t>
      </w:r>
      <w:r>
        <w:rPr>
          <w:rFonts w:ascii="Calibri" w:hAnsi="Calibri" w:cs="Calibri"/>
          <w:sz w:val="22"/>
          <w:szCs w:val="22"/>
        </w:rPr>
        <w:t>,</w:t>
      </w:r>
      <w:r w:rsidRPr="007E33D7">
        <w:rPr>
          <w:rFonts w:ascii="Calibri" w:hAnsi="Calibri" w:cs="Calibri"/>
          <w:sz w:val="22"/>
          <w:szCs w:val="22"/>
        </w:rPr>
        <w:t xml:space="preserve"> der er en passende surhedsgrad i vandet. For marine organismer anses pH værdier omkring 8,2 som optimale.</w:t>
      </w:r>
      <w:r>
        <w:rPr>
          <w:rFonts w:ascii="Calibri" w:hAnsi="Calibri" w:cs="Calibri"/>
          <w:sz w:val="22"/>
          <w:szCs w:val="22"/>
        </w:rPr>
        <w:t xml:space="preserve"> Surhedsgraden kan også påvirke opløste stoffer.</w:t>
      </w:r>
    </w:p>
    <w:p w14:paraId="5F5C87B3" w14:textId="4CFF2776" w:rsidR="007E33D7" w:rsidRDefault="007E33D7" w:rsidP="007E33D7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Materialer:</w:t>
      </w:r>
    </w:p>
    <w:p w14:paraId="31ECBCC7" w14:textId="77777777" w:rsidR="00A950E2" w:rsidRDefault="00A950E2" w:rsidP="007E33D7">
      <w:pPr>
        <w:rPr>
          <w:rFonts w:ascii="Calibri" w:hAnsi="Calibri" w:cs="Calibri"/>
          <w:sz w:val="22"/>
          <w:szCs w:val="22"/>
        </w:rPr>
        <w:sectPr w:rsidR="00A950E2" w:rsidSect="00D74CAC">
          <w:type w:val="continuous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49123361" w14:textId="77777777" w:rsidR="00A950E2" w:rsidRDefault="00E4396B" w:rsidP="007E33D7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To prøveglas</w:t>
      </w:r>
      <w:r w:rsidR="007E33D7" w:rsidRPr="007E33D7">
        <w:rPr>
          <w:rFonts w:ascii="Calibri" w:hAnsi="Calibri" w:cs="Calibri"/>
          <w:sz w:val="22"/>
          <w:szCs w:val="22"/>
        </w:rPr>
        <w:t xml:space="preserve"> (klar plast, </w:t>
      </w:r>
      <w:r>
        <w:rPr>
          <w:rFonts w:ascii="Calibri" w:hAnsi="Calibri" w:cs="Calibri"/>
          <w:sz w:val="22"/>
          <w:szCs w:val="22"/>
        </w:rPr>
        <w:t>hvidt låg</w:t>
      </w:r>
      <w:r w:rsidR="007E33D7" w:rsidRPr="007E33D7">
        <w:rPr>
          <w:rFonts w:ascii="Calibri" w:hAnsi="Calibri" w:cs="Calibri"/>
          <w:sz w:val="22"/>
          <w:szCs w:val="22"/>
        </w:rPr>
        <w:t>)</w:t>
      </w:r>
    </w:p>
    <w:p w14:paraId="1AEDF4EA" w14:textId="77777777" w:rsidR="00A950E2" w:rsidRDefault="00A950E2" w:rsidP="007E33D7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</w:t>
      </w:r>
      <w:r w:rsidR="007E33D7" w:rsidRPr="007E33D7">
        <w:rPr>
          <w:rFonts w:ascii="Calibri" w:hAnsi="Calibri" w:cs="Calibri"/>
          <w:sz w:val="22"/>
          <w:szCs w:val="22"/>
        </w:rPr>
        <w:t xml:space="preserve">prøjte (5 </w:t>
      </w:r>
      <w:proofErr w:type="spellStart"/>
      <w:r w:rsidR="007E33D7" w:rsidRPr="007E33D7">
        <w:rPr>
          <w:rFonts w:ascii="Calibri" w:hAnsi="Calibri" w:cs="Calibri"/>
          <w:sz w:val="22"/>
          <w:szCs w:val="22"/>
        </w:rPr>
        <w:t>mL</w:t>
      </w:r>
      <w:proofErr w:type="spellEnd"/>
      <w:r w:rsidR="007E33D7" w:rsidRPr="007E33D7">
        <w:rPr>
          <w:rFonts w:ascii="Calibri" w:hAnsi="Calibri" w:cs="Calibri"/>
          <w:sz w:val="22"/>
          <w:szCs w:val="22"/>
        </w:rPr>
        <w:t>)</w:t>
      </w:r>
    </w:p>
    <w:p w14:paraId="7BCED323" w14:textId="0F3651CC" w:rsidR="007E33D7" w:rsidRDefault="00A950E2" w:rsidP="007E33D7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highlight w:val="yellow"/>
        </w:rPr>
        <w:t>Dr</w:t>
      </w:r>
      <w:r w:rsidR="007E33D7" w:rsidRPr="00E4396B">
        <w:rPr>
          <w:rFonts w:ascii="Calibri" w:hAnsi="Calibri" w:cs="Calibri"/>
          <w:sz w:val="22"/>
          <w:szCs w:val="22"/>
          <w:highlight w:val="yellow"/>
        </w:rPr>
        <w:t xml:space="preserve">åbeflaske mærket </w:t>
      </w:r>
      <w:r w:rsidR="00E4396B" w:rsidRPr="00E4396B">
        <w:rPr>
          <w:rFonts w:ascii="Calibri" w:hAnsi="Calibri" w:cs="Calibri"/>
          <w:sz w:val="22"/>
          <w:szCs w:val="22"/>
          <w:highlight w:val="yellow"/>
        </w:rPr>
        <w:t>pH 7.4-9.0</w:t>
      </w:r>
    </w:p>
    <w:p w14:paraId="3B3CEDF1" w14:textId="28C33611" w:rsidR="00185443" w:rsidRDefault="00185443" w:rsidP="007E33D7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Grå ”sammenligningsblok”</w:t>
      </w:r>
    </w:p>
    <w:p w14:paraId="20F2F5E3" w14:textId="7C04F762" w:rsidR="00185443" w:rsidRDefault="00185443" w:rsidP="007E33D7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Farveskala til pH 7.4-9.0</w:t>
      </w:r>
    </w:p>
    <w:p w14:paraId="46AD886B" w14:textId="77777777" w:rsidR="00A40F83" w:rsidRDefault="00A950E2" w:rsidP="00A40F83">
      <w:pPr>
        <w:keepNext/>
      </w:pPr>
      <w:r>
        <w:rPr>
          <w:noProof/>
        </w:rPr>
        <w:drawing>
          <wp:inline distT="0" distB="0" distL="0" distR="0" wp14:anchorId="3DAB9B65" wp14:editId="31D0D76A">
            <wp:extent cx="2635250" cy="3620939"/>
            <wp:effectExtent l="0" t="0" r="0" b="0"/>
            <wp:docPr id="1793836050" name="Billede 3" descr="Et billede, der indeholder tekst, skilt/tegn, plakat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836050" name="Billede 3" descr="Et billede, der indeholder tekst, skilt/tegn, plakat, skærmbillede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545" cy="364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BBD60" w14:textId="3768BB59" w:rsidR="00A950E2" w:rsidRDefault="00A40F83" w:rsidP="00A40F83">
      <w:pPr>
        <w:pStyle w:val="Billedtekst"/>
        <w:rPr>
          <w:rFonts w:ascii="Calibri" w:hAnsi="Calibri" w:cs="Calibri"/>
          <w:sz w:val="22"/>
          <w:szCs w:val="22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. </w:t>
      </w:r>
      <w:r w:rsidRPr="005340FF">
        <w:t>Materialerne.</w:t>
      </w:r>
    </w:p>
    <w:p w14:paraId="6212E493" w14:textId="77777777" w:rsidR="00A950E2" w:rsidRDefault="00A950E2" w:rsidP="007E33D7">
      <w:pPr>
        <w:rPr>
          <w:rFonts w:ascii="Calibri" w:hAnsi="Calibri" w:cs="Calibri"/>
          <w:sz w:val="22"/>
          <w:szCs w:val="22"/>
        </w:rPr>
        <w:sectPr w:rsidR="00A950E2" w:rsidSect="00A950E2">
          <w:type w:val="continuous"/>
          <w:pgSz w:w="11906" w:h="16838"/>
          <w:pgMar w:top="1701" w:right="1134" w:bottom="1701" w:left="1134" w:header="708" w:footer="708" w:gutter="0"/>
          <w:cols w:num="2" w:space="708"/>
          <w:docGrid w:linePitch="360"/>
        </w:sectPr>
      </w:pPr>
    </w:p>
    <w:p w14:paraId="6EB44F32" w14:textId="216F08C9" w:rsidR="00A950E2" w:rsidRPr="007E33D7" w:rsidRDefault="00A950E2" w:rsidP="007E33D7">
      <w:pPr>
        <w:rPr>
          <w:rFonts w:ascii="Calibri" w:hAnsi="Calibri" w:cs="Calibri"/>
          <w:sz w:val="22"/>
          <w:szCs w:val="22"/>
        </w:rPr>
      </w:pPr>
    </w:p>
    <w:p w14:paraId="4886E23F" w14:textId="0FFE6DE7" w:rsidR="007E33D7" w:rsidRPr="000D5205" w:rsidRDefault="007E33D7" w:rsidP="007E33D7">
      <w:pPr>
        <w:rPr>
          <w:rFonts w:ascii="Calibri" w:hAnsi="Calibri" w:cs="Calibri"/>
          <w:b/>
          <w:bCs/>
          <w:sz w:val="22"/>
          <w:szCs w:val="22"/>
        </w:rPr>
      </w:pPr>
      <w:r w:rsidRPr="000D5205">
        <w:rPr>
          <w:rFonts w:ascii="Calibri" w:hAnsi="Calibri" w:cs="Calibri"/>
          <w:b/>
          <w:bCs/>
          <w:sz w:val="22"/>
          <w:szCs w:val="22"/>
        </w:rPr>
        <w:lastRenderedPageBreak/>
        <w:t>Fremgangsmåde:</w:t>
      </w:r>
    </w:p>
    <w:p w14:paraId="79A26087" w14:textId="23C8A05C" w:rsidR="007E33D7" w:rsidRDefault="007E33D7" w:rsidP="007E33D7">
      <w:pPr>
        <w:pStyle w:val="Listeafsnit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Rens prøveglassene flere gange med det havvand, der skal testes.</w:t>
      </w:r>
    </w:p>
    <w:p w14:paraId="655E0C7C" w14:textId="3001913C" w:rsidR="007E33D7" w:rsidRDefault="007E33D7" w:rsidP="007E33D7">
      <w:pPr>
        <w:pStyle w:val="Listeafsnit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Overfør 5 </w:t>
      </w:r>
      <w:proofErr w:type="spellStart"/>
      <w:r>
        <w:rPr>
          <w:rFonts w:ascii="Calibri" w:hAnsi="Calibri" w:cs="Calibri"/>
          <w:sz w:val="22"/>
          <w:szCs w:val="22"/>
        </w:rPr>
        <w:t>mL</w:t>
      </w:r>
      <w:proofErr w:type="spellEnd"/>
      <w:r>
        <w:rPr>
          <w:rFonts w:ascii="Calibri" w:hAnsi="Calibri" w:cs="Calibri"/>
          <w:sz w:val="22"/>
          <w:szCs w:val="22"/>
        </w:rPr>
        <w:t xml:space="preserve"> havvand til </w:t>
      </w:r>
      <w:r w:rsidR="004F0117">
        <w:rPr>
          <w:rFonts w:ascii="Calibri" w:hAnsi="Calibri" w:cs="Calibri"/>
          <w:sz w:val="22"/>
          <w:szCs w:val="22"/>
        </w:rPr>
        <w:t>hvert prøveglas</w:t>
      </w:r>
      <w:r>
        <w:rPr>
          <w:rFonts w:ascii="Calibri" w:hAnsi="Calibri" w:cs="Calibri"/>
          <w:sz w:val="22"/>
          <w:szCs w:val="22"/>
        </w:rPr>
        <w:t xml:space="preserve"> vha. sprøjten.</w:t>
      </w:r>
    </w:p>
    <w:p w14:paraId="6411CB2F" w14:textId="1BA96CF1" w:rsidR="007E33D7" w:rsidRPr="004F0117" w:rsidRDefault="007E33D7" w:rsidP="004F0117">
      <w:pPr>
        <w:pStyle w:val="Listeafsnit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 w:rsidRPr="000D5205">
        <w:rPr>
          <w:rFonts w:ascii="Calibri" w:hAnsi="Calibri" w:cs="Calibri"/>
          <w:sz w:val="22"/>
          <w:szCs w:val="22"/>
          <w:highlight w:val="yellow"/>
        </w:rPr>
        <w:t>Til</w:t>
      </w:r>
      <w:r w:rsidR="004F0117">
        <w:rPr>
          <w:rFonts w:ascii="Calibri" w:hAnsi="Calibri" w:cs="Calibri"/>
          <w:sz w:val="22"/>
          <w:szCs w:val="22"/>
          <w:highlight w:val="yellow"/>
        </w:rPr>
        <w:t xml:space="preserve">sæt 4 dråber af reagenset ”7.4-9.0” til ét af de to prøveglas. </w:t>
      </w:r>
      <w:r w:rsidR="004F0117" w:rsidRPr="000D5205">
        <w:rPr>
          <w:rFonts w:ascii="Calibri" w:hAnsi="Calibri" w:cs="Calibri"/>
          <w:sz w:val="22"/>
          <w:szCs w:val="22"/>
          <w:highlight w:val="yellow"/>
        </w:rPr>
        <w:t>Se VIGTIGT! øverst</w:t>
      </w:r>
      <w:r w:rsidR="004F0117">
        <w:rPr>
          <w:rFonts w:ascii="Calibri" w:hAnsi="Calibri" w:cs="Calibri"/>
          <w:sz w:val="22"/>
          <w:szCs w:val="22"/>
          <w:highlight w:val="yellow"/>
        </w:rPr>
        <w:t xml:space="preserve">. </w:t>
      </w:r>
      <w:r w:rsidR="004F0117" w:rsidRPr="004F0117">
        <w:rPr>
          <w:rFonts w:ascii="Calibri" w:hAnsi="Calibri" w:cs="Calibri"/>
          <w:sz w:val="22"/>
          <w:szCs w:val="22"/>
        </w:rPr>
        <w:t>Ryst til det er blandet og lad stå i 3 minutter.</w:t>
      </w:r>
      <w:r w:rsidRPr="004F0117">
        <w:rPr>
          <w:rFonts w:ascii="Calibri" w:hAnsi="Calibri" w:cs="Calibri"/>
          <w:sz w:val="22"/>
          <w:szCs w:val="22"/>
        </w:rPr>
        <w:t xml:space="preserve"> </w:t>
      </w:r>
    </w:p>
    <w:p w14:paraId="1B51CAD9" w14:textId="21B06518" w:rsidR="007E33D7" w:rsidRDefault="004F0117" w:rsidP="004F0117">
      <w:pPr>
        <w:pStyle w:val="Listeafsnit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Placer begge prøveglas i den grå ”sammenligningsblok”: glasset med rent havvand (kontrol) skal stå i enden med hakket, mens glasset tilsat reagens skal stå i den ”glatte” ende.</w:t>
      </w:r>
    </w:p>
    <w:p w14:paraId="43D007EE" w14:textId="254BC40F" w:rsidR="004F0117" w:rsidRDefault="004F0117" w:rsidP="004F0117">
      <w:pPr>
        <w:pStyle w:val="Listeafsnit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Sæt nu sammenligningsblokken med de to prøveglas på farvetavlen, så enden med hakket matcher tegningen. Flyt blokken på farvetavlen indtil farven i glasset tilsat reagens så godt som muligt matcher farven under glasset med rent havvand (kontrol).</w:t>
      </w:r>
    </w:p>
    <w:p w14:paraId="1D842F36" w14:textId="0A77BD45" w:rsidR="004F0117" w:rsidRPr="000D5205" w:rsidRDefault="004F0117" w:rsidP="004F0117">
      <w:pPr>
        <w:pStyle w:val="Listeafsnit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Aflæs pH-værdien ud for hakket i blokken.</w:t>
      </w:r>
    </w:p>
    <w:p w14:paraId="4E938620" w14:textId="77777777" w:rsidR="00A40F83" w:rsidRDefault="00A950E2" w:rsidP="00A40F83">
      <w:pPr>
        <w:keepNext/>
      </w:pPr>
      <w:r>
        <w:rPr>
          <w:noProof/>
        </w:rPr>
        <w:drawing>
          <wp:inline distT="0" distB="0" distL="0" distR="0" wp14:anchorId="09EEBDC6" wp14:editId="177D5FD3">
            <wp:extent cx="6120130" cy="2686050"/>
            <wp:effectExtent l="0" t="0" r="0" b="0"/>
            <wp:docPr id="1083221421" name="Billede 2" descr="Et billede, der indeholder skitse, tekst, tegning, kuns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221421" name="Billede 2" descr="Et billede, der indeholder skitse, tekst, tegning, kunst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76"/>
                    <a:stretch/>
                  </pic:blipFill>
                  <pic:spPr bwMode="auto">
                    <a:xfrm>
                      <a:off x="0" y="0"/>
                      <a:ext cx="612013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FA480" w14:textId="442A8E27" w:rsidR="007E33D7" w:rsidRDefault="00A40F83" w:rsidP="00A40F83">
      <w:pPr>
        <w:pStyle w:val="Billedtekst"/>
        <w:rPr>
          <w:rFonts w:ascii="Calibri" w:hAnsi="Calibri" w:cs="Calibri"/>
          <w:sz w:val="22"/>
          <w:szCs w:val="22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>. Fremgangsmåden.</w:t>
      </w:r>
    </w:p>
    <w:p w14:paraId="4D473EDE" w14:textId="77777777" w:rsidR="00A40F83" w:rsidRDefault="00A950E2" w:rsidP="00A40F83">
      <w:pPr>
        <w:keepNext/>
      </w:pPr>
      <w:r>
        <w:rPr>
          <w:noProof/>
        </w:rPr>
        <w:drawing>
          <wp:inline distT="0" distB="0" distL="0" distR="0" wp14:anchorId="0B314DC7" wp14:editId="3C15B944">
            <wp:extent cx="6120130" cy="2476500"/>
            <wp:effectExtent l="0" t="0" r="0" b="0"/>
            <wp:docPr id="1120073968" name="Billede 4" descr="Et billede, der indeholder tekst, kontorartikler, Børnekunst, Almindelige artikler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073968" name="Billede 4" descr="Et billede, der indeholder tekst, kontorartikler, Børnekunst, Almindelige artikler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A835C" w14:textId="33EAEAAE" w:rsidR="00A950E2" w:rsidRPr="00D678DA" w:rsidRDefault="00A40F83" w:rsidP="00A40F83">
      <w:pPr>
        <w:pStyle w:val="Billedtekst"/>
        <w:rPr>
          <w:rFonts w:ascii="Calibri" w:hAnsi="Calibri" w:cs="Calibri"/>
          <w:sz w:val="22"/>
          <w:szCs w:val="22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>. Farveskalaen.</w:t>
      </w:r>
    </w:p>
    <w:p w14:paraId="0611D4A7" w14:textId="4602CD32" w:rsidR="00E4396B" w:rsidRDefault="00E4396B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14:paraId="1F72D3AE" w14:textId="77777777" w:rsidR="00D74CAC" w:rsidRPr="007E33D7" w:rsidRDefault="00D74CAC" w:rsidP="00D74CAC">
      <w:pPr>
        <w:rPr>
          <w:rFonts w:ascii="Calibri" w:hAnsi="Calibri" w:cs="Calibri"/>
          <w:b/>
          <w:bCs/>
          <w:sz w:val="22"/>
          <w:szCs w:val="22"/>
        </w:rPr>
      </w:pPr>
      <w:r w:rsidRPr="00D678DA">
        <w:rPr>
          <w:rFonts w:ascii="Calibri" w:hAnsi="Calibri" w:cs="Calibri"/>
          <w:b/>
          <w:bCs/>
          <w:sz w:val="22"/>
          <w:szCs w:val="22"/>
        </w:rPr>
        <w:lastRenderedPageBreak/>
        <w:t>Brugsanvisning</w:t>
      </w:r>
      <w:r w:rsidRPr="00D678DA">
        <w:rPr>
          <w:rFonts w:ascii="Calibri" w:hAnsi="Calibri" w:cs="Calibri"/>
          <w:b/>
          <w:bCs/>
          <w:sz w:val="22"/>
          <w:szCs w:val="22"/>
        </w:rPr>
        <w:tab/>
        <w:t>Vandanalyse</w:t>
      </w:r>
      <w:r w:rsidRPr="007E33D7">
        <w:rPr>
          <w:rFonts w:ascii="Calibri" w:hAnsi="Calibri" w:cs="Calibri"/>
          <w:b/>
          <w:bCs/>
          <w:sz w:val="22"/>
          <w:szCs w:val="22"/>
        </w:rPr>
        <w:t xml:space="preserve"> test kit </w:t>
      </w:r>
      <w:r w:rsidRPr="007E33D7">
        <w:rPr>
          <w:rFonts w:ascii="Calibri" w:hAnsi="Calibri" w:cs="Calibri"/>
          <w:b/>
          <w:bCs/>
          <w:sz w:val="22"/>
          <w:szCs w:val="22"/>
        </w:rPr>
        <w:tab/>
      </w:r>
      <w:r w:rsidRPr="00D74CAC">
        <w:rPr>
          <w:rFonts w:ascii="Calibri" w:hAnsi="Calibri" w:cs="Calibri"/>
          <w:b/>
          <w:bCs/>
          <w:sz w:val="22"/>
          <w:szCs w:val="22"/>
          <w:highlight w:val="cyan"/>
        </w:rPr>
        <w:t>SALTVAND / MARIN</w:t>
      </w:r>
      <w:r w:rsidRPr="007E33D7">
        <w:rPr>
          <w:rFonts w:ascii="Calibri" w:hAnsi="Calibri" w:cs="Calibri"/>
          <w:b/>
          <w:bCs/>
          <w:sz w:val="22"/>
          <w:szCs w:val="22"/>
        </w:rPr>
        <w:tab/>
        <w:t xml:space="preserve">JBL PRO AQUATEST      </w:t>
      </w:r>
    </w:p>
    <w:p w14:paraId="0AAA5AFD" w14:textId="77777777" w:rsidR="00E4396B" w:rsidRPr="007E33D7" w:rsidRDefault="00E4396B" w:rsidP="00E4396B">
      <w:pPr>
        <w:rPr>
          <w:rFonts w:ascii="Calibri" w:hAnsi="Calibri" w:cs="Calibri"/>
          <w:sz w:val="22"/>
          <w:szCs w:val="22"/>
        </w:rPr>
      </w:pPr>
    </w:p>
    <w:p w14:paraId="44714353" w14:textId="77777777" w:rsidR="00E4396B" w:rsidRPr="000D5205" w:rsidRDefault="00E4396B" w:rsidP="00E4396B">
      <w:pPr>
        <w:rPr>
          <w:rFonts w:ascii="Calibri" w:hAnsi="Calibri" w:cs="Calibri"/>
          <w:b/>
          <w:bCs/>
          <w:sz w:val="22"/>
          <w:szCs w:val="22"/>
          <w:highlight w:val="yellow"/>
        </w:rPr>
      </w:pPr>
      <w:r w:rsidRPr="000D5205">
        <w:rPr>
          <w:rFonts w:ascii="Calibri" w:hAnsi="Calibri" w:cs="Calibri"/>
          <w:b/>
          <w:bCs/>
          <w:sz w:val="22"/>
          <w:szCs w:val="22"/>
          <w:highlight w:val="yellow"/>
        </w:rPr>
        <w:t>VIGTIGT!</w:t>
      </w:r>
    </w:p>
    <w:p w14:paraId="48308F75" w14:textId="77777777" w:rsidR="00E4396B" w:rsidRPr="000D5205" w:rsidRDefault="00E4396B" w:rsidP="00E4396B">
      <w:pPr>
        <w:rPr>
          <w:rFonts w:ascii="Calibri" w:hAnsi="Calibri" w:cs="Calibri"/>
          <w:sz w:val="22"/>
          <w:szCs w:val="22"/>
          <w:highlight w:val="yellow"/>
        </w:rPr>
      </w:pPr>
      <w:r w:rsidRPr="000D5205">
        <w:rPr>
          <w:rFonts w:ascii="Calibri" w:hAnsi="Calibri" w:cs="Calibri"/>
          <w:sz w:val="22"/>
          <w:szCs w:val="22"/>
          <w:highlight w:val="yellow"/>
        </w:rPr>
        <w:t>Hold altid dråberøret (the dropper) LODRET NEDAD, når dråbeflasken bruges og UNDGÅ BOBLER!</w:t>
      </w:r>
    </w:p>
    <w:p w14:paraId="09FC6036" w14:textId="77777777" w:rsidR="00E4396B" w:rsidRDefault="00E4396B" w:rsidP="00E4396B">
      <w:pPr>
        <w:rPr>
          <w:rFonts w:ascii="Calibri" w:hAnsi="Calibri" w:cs="Calibri"/>
          <w:sz w:val="22"/>
          <w:szCs w:val="22"/>
        </w:rPr>
      </w:pPr>
      <w:r w:rsidRPr="000D5205">
        <w:rPr>
          <w:rFonts w:ascii="Calibri" w:hAnsi="Calibri" w:cs="Calibri"/>
          <w:sz w:val="22"/>
          <w:szCs w:val="22"/>
          <w:highlight w:val="yellow"/>
        </w:rPr>
        <w:t>Den ydre overflade på dråberøret skal være TØR.</w:t>
      </w:r>
    </w:p>
    <w:p w14:paraId="3203AFE4" w14:textId="77777777" w:rsidR="00E4396B" w:rsidRDefault="00E4396B" w:rsidP="00E4396B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Opbevaring af reagenser: opbevares tørt ved stuetemperatur og i original emballage.</w:t>
      </w:r>
    </w:p>
    <w:p w14:paraId="527F811D" w14:textId="77777777" w:rsidR="00E4396B" w:rsidRDefault="00E4396B" w:rsidP="00E4396B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_______________________________________________________________________________________</w:t>
      </w:r>
    </w:p>
    <w:p w14:paraId="71FBD152" w14:textId="5A16777C" w:rsidR="00E4396B" w:rsidRPr="000D5205" w:rsidRDefault="00E4396B" w:rsidP="000C4885">
      <w:pPr>
        <w:shd w:val="clear" w:color="auto" w:fill="124F1A" w:themeFill="accent3" w:themeFillShade="BF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NH</w:t>
      </w:r>
      <w:r w:rsidRPr="00E4396B">
        <w:rPr>
          <w:rFonts w:ascii="Calibri" w:hAnsi="Calibri" w:cs="Calibri"/>
          <w:b/>
          <w:bCs/>
          <w:sz w:val="28"/>
          <w:szCs w:val="28"/>
          <w:vertAlign w:val="subscript"/>
        </w:rPr>
        <w:t>4</w:t>
      </w:r>
      <w:r w:rsidRPr="000D5205">
        <w:rPr>
          <w:rFonts w:ascii="Calibri" w:hAnsi="Calibri" w:cs="Calibri"/>
          <w:b/>
          <w:bCs/>
          <w:sz w:val="28"/>
          <w:szCs w:val="28"/>
        </w:rPr>
        <w:tab/>
        <w:t>”</w:t>
      </w:r>
      <w:r>
        <w:rPr>
          <w:rFonts w:ascii="Calibri" w:hAnsi="Calibri" w:cs="Calibri"/>
          <w:b/>
          <w:bCs/>
          <w:sz w:val="28"/>
          <w:szCs w:val="28"/>
        </w:rPr>
        <w:t>ammonium</w:t>
      </w:r>
      <w:r w:rsidRPr="000D5205">
        <w:rPr>
          <w:rFonts w:ascii="Calibri" w:hAnsi="Calibri" w:cs="Calibri"/>
          <w:b/>
          <w:bCs/>
          <w:sz w:val="28"/>
          <w:szCs w:val="28"/>
        </w:rPr>
        <w:t>”</w:t>
      </w:r>
    </w:p>
    <w:p w14:paraId="649A181E" w14:textId="77777777" w:rsidR="00E4396B" w:rsidRPr="00D678DA" w:rsidRDefault="00E4396B" w:rsidP="00E4396B">
      <w:pPr>
        <w:rPr>
          <w:rFonts w:ascii="Calibri" w:hAnsi="Calibri" w:cs="Calibri"/>
          <w:b/>
          <w:bCs/>
          <w:sz w:val="22"/>
          <w:szCs w:val="22"/>
        </w:rPr>
      </w:pPr>
      <w:r w:rsidRPr="00D678DA">
        <w:rPr>
          <w:rFonts w:ascii="Calibri" w:hAnsi="Calibri" w:cs="Calibri"/>
          <w:b/>
          <w:bCs/>
          <w:sz w:val="22"/>
          <w:szCs w:val="22"/>
        </w:rPr>
        <w:t>Special anvendelse:</w:t>
      </w:r>
    </w:p>
    <w:p w14:paraId="3DCB2DDB" w14:textId="56DC1B64" w:rsidR="00904704" w:rsidRPr="007E33D7" w:rsidRDefault="00904704" w:rsidP="00904704">
      <w:pPr>
        <w:rPr>
          <w:rFonts w:ascii="Calibri" w:hAnsi="Calibri" w:cs="Calibri"/>
          <w:sz w:val="22"/>
          <w:szCs w:val="22"/>
        </w:rPr>
      </w:pPr>
      <w:r w:rsidRPr="007E33D7">
        <w:rPr>
          <w:rFonts w:ascii="Calibri" w:hAnsi="Calibri" w:cs="Calibri"/>
          <w:sz w:val="22"/>
          <w:szCs w:val="22"/>
        </w:rPr>
        <w:t xml:space="preserve">En </w:t>
      </w:r>
      <w:r>
        <w:rPr>
          <w:rFonts w:ascii="Calibri" w:hAnsi="Calibri" w:cs="Calibri"/>
          <w:sz w:val="22"/>
          <w:szCs w:val="22"/>
        </w:rPr>
        <w:t>let anvendelig</w:t>
      </w:r>
      <w:r w:rsidRPr="007E33D7">
        <w:rPr>
          <w:rFonts w:ascii="Calibri" w:hAnsi="Calibri" w:cs="Calibri"/>
          <w:sz w:val="22"/>
          <w:szCs w:val="22"/>
        </w:rPr>
        <w:t xml:space="preserve"> kolorimetrisk</w:t>
      </w:r>
      <w:r>
        <w:rPr>
          <w:rFonts w:ascii="Calibri" w:hAnsi="Calibri" w:cs="Calibri"/>
          <w:sz w:val="22"/>
          <w:szCs w:val="22"/>
        </w:rPr>
        <w:t xml:space="preserve"> (farvebaseret)</w:t>
      </w:r>
      <w:r w:rsidRPr="007E33D7">
        <w:rPr>
          <w:rFonts w:ascii="Calibri" w:hAnsi="Calibri" w:cs="Calibri"/>
          <w:sz w:val="22"/>
          <w:szCs w:val="22"/>
        </w:rPr>
        <w:t xml:space="preserve"> test til at måle </w:t>
      </w:r>
      <w:r>
        <w:rPr>
          <w:rFonts w:ascii="Calibri" w:hAnsi="Calibri" w:cs="Calibri"/>
          <w:sz w:val="22"/>
          <w:szCs w:val="22"/>
        </w:rPr>
        <w:t>ammonium / ammoniak</w:t>
      </w:r>
      <w:r w:rsidRPr="007E33D7">
        <w:rPr>
          <w:rFonts w:ascii="Calibri" w:hAnsi="Calibri" w:cs="Calibri"/>
          <w:sz w:val="22"/>
          <w:szCs w:val="22"/>
        </w:rPr>
        <w:t xml:space="preserve"> i havvand</w:t>
      </w:r>
      <w:r>
        <w:rPr>
          <w:rFonts w:ascii="Calibri" w:hAnsi="Calibri" w:cs="Calibri"/>
          <w:sz w:val="22"/>
          <w:szCs w:val="22"/>
        </w:rPr>
        <w:t>. Selv hvis vandet er lidt misfarvet, giver JBL testen troværdige resultater (grundet kompensationsmetode).</w:t>
      </w:r>
    </w:p>
    <w:p w14:paraId="31B5B539" w14:textId="77777777" w:rsidR="00E4396B" w:rsidRDefault="00E4396B" w:rsidP="00E4396B">
      <w:pPr>
        <w:rPr>
          <w:rFonts w:ascii="Calibri" w:hAnsi="Calibri" w:cs="Calibri"/>
          <w:b/>
          <w:bCs/>
          <w:sz w:val="22"/>
          <w:szCs w:val="22"/>
        </w:rPr>
      </w:pPr>
      <w:r w:rsidRPr="00D678DA">
        <w:rPr>
          <w:rFonts w:ascii="Calibri" w:hAnsi="Calibri" w:cs="Calibri"/>
          <w:b/>
          <w:bCs/>
          <w:sz w:val="22"/>
          <w:szCs w:val="22"/>
        </w:rPr>
        <w:t>Hvorfor skal man teste?</w:t>
      </w:r>
    </w:p>
    <w:p w14:paraId="60F92DD4" w14:textId="3561CD05" w:rsidR="00904704" w:rsidRPr="00904704" w:rsidRDefault="00904704" w:rsidP="00E4396B">
      <w:pPr>
        <w:rPr>
          <w:rFonts w:ascii="Calibri" w:hAnsi="Calibri" w:cs="Calibri"/>
          <w:sz w:val="22"/>
          <w:szCs w:val="22"/>
        </w:rPr>
      </w:pPr>
      <w:r w:rsidRPr="00904704">
        <w:rPr>
          <w:rFonts w:ascii="Calibri" w:hAnsi="Calibri" w:cs="Calibri"/>
          <w:sz w:val="22"/>
          <w:szCs w:val="22"/>
        </w:rPr>
        <w:t>Organiske forbindelser</w:t>
      </w:r>
      <w:r>
        <w:rPr>
          <w:rFonts w:ascii="Calibri" w:hAnsi="Calibri" w:cs="Calibri"/>
          <w:sz w:val="22"/>
          <w:szCs w:val="22"/>
        </w:rPr>
        <w:t>,</w:t>
      </w:r>
      <w:r w:rsidRPr="00904704">
        <w:rPr>
          <w:rFonts w:ascii="Calibri" w:hAnsi="Calibri" w:cs="Calibri"/>
          <w:sz w:val="22"/>
          <w:szCs w:val="22"/>
        </w:rPr>
        <w:t xml:space="preserve"> der nedbrydes</w:t>
      </w:r>
      <w:r>
        <w:rPr>
          <w:rFonts w:ascii="Calibri" w:hAnsi="Calibri" w:cs="Calibri"/>
          <w:sz w:val="22"/>
          <w:szCs w:val="22"/>
        </w:rPr>
        <w:t>,</w:t>
      </w:r>
      <w:r w:rsidRPr="00904704">
        <w:rPr>
          <w:rFonts w:ascii="Calibri" w:hAnsi="Calibri" w:cs="Calibri"/>
          <w:sz w:val="22"/>
          <w:szCs w:val="22"/>
        </w:rPr>
        <w:t xml:space="preserve"> gennemgår følgende trin: proteiner =&gt; ammonium =&gt; nitrit =&gt; nitrat. Visse bakterier er ansvarlige for disse processer.</w:t>
      </w:r>
      <w:r>
        <w:rPr>
          <w:rFonts w:ascii="Calibri" w:hAnsi="Calibri" w:cs="Calibri"/>
          <w:sz w:val="22"/>
          <w:szCs w:val="22"/>
        </w:rPr>
        <w:t xml:space="preserve"> Ved at måle på ammonium, nitrit og nitrat kan vi drage konklusioner om, hvor godt systemet ”fungerer”. Ammonium </w:t>
      </w:r>
      <w:r w:rsidR="00DB6AB4">
        <w:rPr>
          <w:rFonts w:ascii="Calibri" w:hAnsi="Calibri" w:cs="Calibri"/>
          <w:sz w:val="22"/>
          <w:szCs w:val="22"/>
        </w:rPr>
        <w:t>(NH</w:t>
      </w:r>
      <w:r w:rsidR="00DB6AB4" w:rsidRPr="00DB6AB4">
        <w:rPr>
          <w:rFonts w:ascii="Calibri" w:hAnsi="Calibri" w:cs="Calibri"/>
          <w:sz w:val="22"/>
          <w:szCs w:val="22"/>
          <w:vertAlign w:val="subscript"/>
        </w:rPr>
        <w:t>4</w:t>
      </w:r>
      <w:r w:rsidR="00DB6AB4" w:rsidRPr="00DB6AB4">
        <w:rPr>
          <w:rFonts w:ascii="Calibri" w:hAnsi="Calibri" w:cs="Calibri"/>
          <w:sz w:val="22"/>
          <w:szCs w:val="22"/>
          <w:vertAlign w:val="superscript"/>
        </w:rPr>
        <w:t>+</w:t>
      </w:r>
      <w:r w:rsidR="00DB6AB4">
        <w:rPr>
          <w:rFonts w:ascii="Calibri" w:hAnsi="Calibri" w:cs="Calibri"/>
          <w:sz w:val="22"/>
          <w:szCs w:val="22"/>
        </w:rPr>
        <w:t xml:space="preserve">) </w:t>
      </w:r>
      <w:r>
        <w:rPr>
          <w:rFonts w:ascii="Calibri" w:hAnsi="Calibri" w:cs="Calibri"/>
          <w:sz w:val="22"/>
          <w:szCs w:val="22"/>
        </w:rPr>
        <w:t xml:space="preserve">er et plantenæringsstof og er i lave koncentrationer som regel ikke giftigt for fisk. Afhængigt af pH-værdien kan ammonium </w:t>
      </w:r>
      <w:r w:rsidR="00DB6AB4">
        <w:rPr>
          <w:rFonts w:ascii="Calibri" w:hAnsi="Calibri" w:cs="Calibri"/>
          <w:sz w:val="22"/>
          <w:szCs w:val="22"/>
        </w:rPr>
        <w:t xml:space="preserve">dog </w:t>
      </w:r>
      <w:r>
        <w:rPr>
          <w:rFonts w:ascii="Calibri" w:hAnsi="Calibri" w:cs="Calibri"/>
          <w:sz w:val="22"/>
          <w:szCs w:val="22"/>
        </w:rPr>
        <w:t>omdannes til ammoniak</w:t>
      </w:r>
      <w:r w:rsidR="00DB6AB4">
        <w:rPr>
          <w:rFonts w:ascii="Calibri" w:hAnsi="Calibri" w:cs="Calibri"/>
          <w:sz w:val="22"/>
          <w:szCs w:val="22"/>
        </w:rPr>
        <w:t xml:space="preserve"> (NH</w:t>
      </w:r>
      <w:r w:rsidR="00DB6AB4" w:rsidRPr="00DB6AB4">
        <w:rPr>
          <w:rFonts w:ascii="Calibri" w:hAnsi="Calibri" w:cs="Calibri"/>
          <w:sz w:val="22"/>
          <w:szCs w:val="22"/>
          <w:vertAlign w:val="subscript"/>
        </w:rPr>
        <w:t>3</w:t>
      </w:r>
      <w:r w:rsidR="00DB6AB4">
        <w:rPr>
          <w:rFonts w:ascii="Calibri" w:hAnsi="Calibri" w:cs="Calibri"/>
          <w:sz w:val="22"/>
          <w:szCs w:val="22"/>
        </w:rPr>
        <w:t>)</w:t>
      </w:r>
      <w:r>
        <w:rPr>
          <w:rFonts w:ascii="Calibri" w:hAnsi="Calibri" w:cs="Calibri"/>
          <w:sz w:val="22"/>
          <w:szCs w:val="22"/>
        </w:rPr>
        <w:t xml:space="preserve">, som er giftigt for fisk. Derfor skal </w:t>
      </w:r>
      <w:r w:rsidR="00B9738E">
        <w:rPr>
          <w:rFonts w:ascii="Calibri" w:hAnsi="Calibri" w:cs="Calibri"/>
          <w:sz w:val="22"/>
          <w:szCs w:val="22"/>
        </w:rPr>
        <w:t xml:space="preserve">målinger af </w:t>
      </w:r>
      <w:r>
        <w:rPr>
          <w:rFonts w:ascii="Calibri" w:hAnsi="Calibri" w:cs="Calibri"/>
          <w:sz w:val="22"/>
          <w:szCs w:val="22"/>
        </w:rPr>
        <w:t>ammonium altid akkompagneres af pH-målinger.</w:t>
      </w:r>
    </w:p>
    <w:p w14:paraId="558D1A3E" w14:textId="587D7B89" w:rsidR="00E4396B" w:rsidRDefault="00E4396B" w:rsidP="00E4396B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Materialer:</w:t>
      </w:r>
    </w:p>
    <w:p w14:paraId="58CCB417" w14:textId="77777777" w:rsidR="001F692E" w:rsidRDefault="001F692E" w:rsidP="000C4885">
      <w:pPr>
        <w:rPr>
          <w:rFonts w:ascii="Calibri" w:hAnsi="Calibri" w:cs="Calibri"/>
          <w:sz w:val="22"/>
          <w:szCs w:val="22"/>
        </w:rPr>
        <w:sectPr w:rsidR="001F692E" w:rsidSect="00D74CAC">
          <w:type w:val="continuous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5D757FF0" w14:textId="77777777" w:rsidR="001F692E" w:rsidRDefault="000C4885" w:rsidP="000C4885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To prøveglas</w:t>
      </w:r>
      <w:r w:rsidRPr="007E33D7">
        <w:rPr>
          <w:rFonts w:ascii="Calibri" w:hAnsi="Calibri" w:cs="Calibri"/>
          <w:sz w:val="22"/>
          <w:szCs w:val="22"/>
        </w:rPr>
        <w:t xml:space="preserve"> (klar plast, </w:t>
      </w:r>
      <w:r>
        <w:rPr>
          <w:rFonts w:ascii="Calibri" w:hAnsi="Calibri" w:cs="Calibri"/>
          <w:sz w:val="22"/>
          <w:szCs w:val="22"/>
        </w:rPr>
        <w:t>hvidt låg</w:t>
      </w:r>
      <w:r w:rsidRPr="007E33D7">
        <w:rPr>
          <w:rFonts w:ascii="Calibri" w:hAnsi="Calibri" w:cs="Calibri"/>
          <w:sz w:val="22"/>
          <w:szCs w:val="22"/>
        </w:rPr>
        <w:t>)</w:t>
      </w:r>
    </w:p>
    <w:p w14:paraId="01FA3DD7" w14:textId="77777777" w:rsidR="001F692E" w:rsidRDefault="001F692E" w:rsidP="000C4885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</w:t>
      </w:r>
      <w:r w:rsidR="000C4885" w:rsidRPr="007E33D7">
        <w:rPr>
          <w:rFonts w:ascii="Calibri" w:hAnsi="Calibri" w:cs="Calibri"/>
          <w:sz w:val="22"/>
          <w:szCs w:val="22"/>
        </w:rPr>
        <w:t xml:space="preserve">prøjte (5 </w:t>
      </w:r>
      <w:proofErr w:type="spellStart"/>
      <w:r w:rsidR="000C4885" w:rsidRPr="007E33D7">
        <w:rPr>
          <w:rFonts w:ascii="Calibri" w:hAnsi="Calibri" w:cs="Calibri"/>
          <w:sz w:val="22"/>
          <w:szCs w:val="22"/>
        </w:rPr>
        <w:t>mL</w:t>
      </w:r>
      <w:proofErr w:type="spellEnd"/>
      <w:r w:rsidR="000C4885" w:rsidRPr="007E33D7">
        <w:rPr>
          <w:rFonts w:ascii="Calibri" w:hAnsi="Calibri" w:cs="Calibri"/>
          <w:sz w:val="22"/>
          <w:szCs w:val="22"/>
        </w:rPr>
        <w:t xml:space="preserve">) </w:t>
      </w:r>
    </w:p>
    <w:p w14:paraId="7022A968" w14:textId="730A9E9F" w:rsidR="000C4885" w:rsidRDefault="001F692E" w:rsidP="000C4885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highlight w:val="yellow"/>
        </w:rPr>
        <w:t>T</w:t>
      </w:r>
      <w:r w:rsidR="003A352E">
        <w:rPr>
          <w:rFonts w:ascii="Calibri" w:hAnsi="Calibri" w:cs="Calibri"/>
          <w:sz w:val="22"/>
          <w:szCs w:val="22"/>
          <w:highlight w:val="yellow"/>
        </w:rPr>
        <w:t>re</w:t>
      </w:r>
      <w:r w:rsidR="000C4885" w:rsidRPr="000C4885">
        <w:rPr>
          <w:rFonts w:ascii="Calibri" w:hAnsi="Calibri" w:cs="Calibri"/>
          <w:sz w:val="22"/>
          <w:szCs w:val="22"/>
          <w:highlight w:val="yellow"/>
        </w:rPr>
        <w:t xml:space="preserve"> NH</w:t>
      </w:r>
      <w:r w:rsidR="000C4885" w:rsidRPr="000C4885">
        <w:rPr>
          <w:rFonts w:ascii="Calibri" w:hAnsi="Calibri" w:cs="Calibri"/>
          <w:sz w:val="22"/>
          <w:szCs w:val="22"/>
          <w:highlight w:val="yellow"/>
          <w:vertAlign w:val="subscript"/>
        </w:rPr>
        <w:t>4</w:t>
      </w:r>
      <w:r w:rsidR="000C4885" w:rsidRPr="000C4885">
        <w:rPr>
          <w:rFonts w:ascii="Calibri" w:hAnsi="Calibri" w:cs="Calibri"/>
          <w:sz w:val="22"/>
          <w:szCs w:val="22"/>
          <w:highlight w:val="yellow"/>
        </w:rPr>
        <w:t>-dråbeflasker mærket 1, 2 og 3</w:t>
      </w:r>
    </w:p>
    <w:p w14:paraId="343ABA7E" w14:textId="77777777" w:rsidR="00185443" w:rsidRDefault="00185443" w:rsidP="00185443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Grå ”sammenligningsblok”</w:t>
      </w:r>
    </w:p>
    <w:p w14:paraId="4C113170" w14:textId="3AE67731" w:rsidR="00185443" w:rsidRDefault="00185443" w:rsidP="00185443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Farveskala til NH</w:t>
      </w:r>
      <w:r w:rsidRPr="00185443">
        <w:rPr>
          <w:rFonts w:ascii="Calibri" w:hAnsi="Calibri" w:cs="Calibri"/>
          <w:sz w:val="22"/>
          <w:szCs w:val="22"/>
          <w:vertAlign w:val="subscript"/>
        </w:rPr>
        <w:t>4</w:t>
      </w:r>
      <w:r w:rsidRPr="00185443">
        <w:rPr>
          <w:rFonts w:ascii="Calibri" w:hAnsi="Calibri" w:cs="Calibri"/>
          <w:sz w:val="22"/>
          <w:szCs w:val="22"/>
          <w:vertAlign w:val="superscript"/>
        </w:rPr>
        <w:t>+</w:t>
      </w:r>
    </w:p>
    <w:p w14:paraId="7BB6F0A4" w14:textId="77777777" w:rsidR="00185443" w:rsidRDefault="00185443" w:rsidP="000C4885">
      <w:pPr>
        <w:rPr>
          <w:rFonts w:ascii="Calibri" w:hAnsi="Calibri" w:cs="Calibri"/>
          <w:sz w:val="22"/>
          <w:szCs w:val="22"/>
        </w:rPr>
      </w:pPr>
    </w:p>
    <w:p w14:paraId="06CF5CA1" w14:textId="77777777" w:rsidR="00A40F83" w:rsidRDefault="001F692E" w:rsidP="00A40F83">
      <w:pPr>
        <w:keepNext/>
      </w:pPr>
      <w:r>
        <w:rPr>
          <w:noProof/>
        </w:rPr>
        <w:drawing>
          <wp:inline distT="0" distB="0" distL="0" distR="0" wp14:anchorId="66DBA4A0" wp14:editId="0F3CFD5F">
            <wp:extent cx="2749550" cy="2795196"/>
            <wp:effectExtent l="0" t="0" r="0" b="5715"/>
            <wp:docPr id="64731713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92" cy="282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4BE65" w14:textId="149C411B" w:rsidR="001F692E" w:rsidRPr="007E33D7" w:rsidRDefault="00A40F83" w:rsidP="00A40F83">
      <w:pPr>
        <w:pStyle w:val="Billedtekst"/>
        <w:rPr>
          <w:rFonts w:ascii="Calibri" w:hAnsi="Calibri" w:cs="Calibri"/>
          <w:sz w:val="22"/>
          <w:szCs w:val="22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  <w:r>
        <w:t>. Materialerne.</w:t>
      </w:r>
    </w:p>
    <w:p w14:paraId="4025C314" w14:textId="77777777" w:rsidR="001F692E" w:rsidRDefault="001F692E" w:rsidP="00E4396B">
      <w:pPr>
        <w:rPr>
          <w:rFonts w:ascii="Calibri" w:hAnsi="Calibri" w:cs="Calibri"/>
          <w:b/>
          <w:bCs/>
          <w:sz w:val="22"/>
          <w:szCs w:val="22"/>
        </w:rPr>
        <w:sectPr w:rsidR="001F692E" w:rsidSect="001F692E">
          <w:type w:val="continuous"/>
          <w:pgSz w:w="11906" w:h="16838"/>
          <w:pgMar w:top="1701" w:right="1134" w:bottom="1701" w:left="1134" w:header="708" w:footer="708" w:gutter="0"/>
          <w:cols w:num="2" w:space="708"/>
          <w:docGrid w:linePitch="360"/>
        </w:sectPr>
      </w:pPr>
    </w:p>
    <w:p w14:paraId="01591151" w14:textId="77777777" w:rsidR="001F692E" w:rsidRDefault="001F692E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br w:type="page"/>
      </w:r>
    </w:p>
    <w:p w14:paraId="7887CA51" w14:textId="5F2DF691" w:rsidR="00E4396B" w:rsidRPr="000D5205" w:rsidRDefault="00E4396B" w:rsidP="00E4396B">
      <w:pPr>
        <w:rPr>
          <w:rFonts w:ascii="Calibri" w:hAnsi="Calibri" w:cs="Calibri"/>
          <w:b/>
          <w:bCs/>
          <w:sz w:val="22"/>
          <w:szCs w:val="22"/>
        </w:rPr>
      </w:pPr>
      <w:r w:rsidRPr="000D5205">
        <w:rPr>
          <w:rFonts w:ascii="Calibri" w:hAnsi="Calibri" w:cs="Calibri"/>
          <w:b/>
          <w:bCs/>
          <w:sz w:val="22"/>
          <w:szCs w:val="22"/>
        </w:rPr>
        <w:lastRenderedPageBreak/>
        <w:t>Fremgangsmåde:</w:t>
      </w:r>
    </w:p>
    <w:p w14:paraId="4108320D" w14:textId="77777777" w:rsidR="000C4885" w:rsidRDefault="000C4885" w:rsidP="000C4885">
      <w:pPr>
        <w:pStyle w:val="Listeafsnit"/>
        <w:numPr>
          <w:ilvl w:val="0"/>
          <w:numId w:val="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Rens prøveglassene flere gange med det havvand, der skal testes.</w:t>
      </w:r>
    </w:p>
    <w:p w14:paraId="7274EFBE" w14:textId="77777777" w:rsidR="000C4885" w:rsidRDefault="000C4885" w:rsidP="000C4885">
      <w:pPr>
        <w:pStyle w:val="Listeafsnit"/>
        <w:numPr>
          <w:ilvl w:val="0"/>
          <w:numId w:val="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Overfør 5 </w:t>
      </w:r>
      <w:proofErr w:type="spellStart"/>
      <w:r>
        <w:rPr>
          <w:rFonts w:ascii="Calibri" w:hAnsi="Calibri" w:cs="Calibri"/>
          <w:sz w:val="22"/>
          <w:szCs w:val="22"/>
        </w:rPr>
        <w:t>mL</w:t>
      </w:r>
      <w:proofErr w:type="spellEnd"/>
      <w:r>
        <w:rPr>
          <w:rFonts w:ascii="Calibri" w:hAnsi="Calibri" w:cs="Calibri"/>
          <w:sz w:val="22"/>
          <w:szCs w:val="22"/>
        </w:rPr>
        <w:t xml:space="preserve"> havvand til hvert prøveglas vha. sprøjten.</w:t>
      </w:r>
    </w:p>
    <w:p w14:paraId="6A1EB07F" w14:textId="5D74C976" w:rsidR="00E4396B" w:rsidRDefault="00E4396B" w:rsidP="00E4396B">
      <w:pPr>
        <w:pStyle w:val="Listeafsnit"/>
        <w:numPr>
          <w:ilvl w:val="0"/>
          <w:numId w:val="3"/>
        </w:numPr>
        <w:rPr>
          <w:rFonts w:ascii="Calibri" w:hAnsi="Calibri" w:cs="Calibri"/>
          <w:sz w:val="22"/>
          <w:szCs w:val="22"/>
          <w:highlight w:val="yellow"/>
        </w:rPr>
      </w:pPr>
      <w:r w:rsidRPr="000D5205">
        <w:rPr>
          <w:rFonts w:ascii="Calibri" w:hAnsi="Calibri" w:cs="Calibri"/>
          <w:sz w:val="22"/>
          <w:szCs w:val="22"/>
          <w:highlight w:val="yellow"/>
        </w:rPr>
        <w:t xml:space="preserve">Tilføj </w:t>
      </w:r>
      <w:r w:rsidR="000C4885">
        <w:rPr>
          <w:rFonts w:ascii="Calibri" w:hAnsi="Calibri" w:cs="Calibri"/>
          <w:sz w:val="22"/>
          <w:szCs w:val="22"/>
          <w:highlight w:val="yellow"/>
        </w:rPr>
        <w:t xml:space="preserve">4 dråber af reagens 1 i ét af de to prøveglas. </w:t>
      </w:r>
      <w:r w:rsidRPr="000D5205">
        <w:rPr>
          <w:rFonts w:ascii="Calibri" w:hAnsi="Calibri" w:cs="Calibri"/>
          <w:sz w:val="22"/>
          <w:szCs w:val="22"/>
          <w:highlight w:val="yellow"/>
        </w:rPr>
        <w:t>Se VIGTIGT! øverst</w:t>
      </w:r>
      <w:r>
        <w:rPr>
          <w:rFonts w:ascii="Calibri" w:hAnsi="Calibri" w:cs="Calibri"/>
          <w:sz w:val="22"/>
          <w:szCs w:val="22"/>
          <w:highlight w:val="yellow"/>
        </w:rPr>
        <w:t>.</w:t>
      </w:r>
      <w:r w:rsidR="000C4885">
        <w:rPr>
          <w:rFonts w:ascii="Calibri" w:hAnsi="Calibri" w:cs="Calibri"/>
          <w:sz w:val="22"/>
          <w:szCs w:val="22"/>
          <w:highlight w:val="yellow"/>
        </w:rPr>
        <w:t xml:space="preserve"> Ryst let for at blande.</w:t>
      </w:r>
    </w:p>
    <w:p w14:paraId="6E851BD4" w14:textId="2038C2D1" w:rsidR="000C4885" w:rsidRDefault="000C4885" w:rsidP="000C4885">
      <w:pPr>
        <w:pStyle w:val="Listeafsnit"/>
        <w:numPr>
          <w:ilvl w:val="0"/>
          <w:numId w:val="3"/>
        </w:numPr>
        <w:rPr>
          <w:rFonts w:ascii="Calibri" w:hAnsi="Calibri" w:cs="Calibri"/>
          <w:sz w:val="22"/>
          <w:szCs w:val="22"/>
          <w:highlight w:val="yellow"/>
        </w:rPr>
      </w:pPr>
      <w:r w:rsidRPr="000D5205">
        <w:rPr>
          <w:rFonts w:ascii="Calibri" w:hAnsi="Calibri" w:cs="Calibri"/>
          <w:sz w:val="22"/>
          <w:szCs w:val="22"/>
          <w:highlight w:val="yellow"/>
        </w:rPr>
        <w:t xml:space="preserve">Tilføj </w:t>
      </w:r>
      <w:r>
        <w:rPr>
          <w:rFonts w:ascii="Calibri" w:hAnsi="Calibri" w:cs="Calibri"/>
          <w:sz w:val="22"/>
          <w:szCs w:val="22"/>
          <w:highlight w:val="yellow"/>
        </w:rPr>
        <w:t xml:space="preserve">4 dråber af reagens 2 i det samme prøveglas. </w:t>
      </w:r>
      <w:r w:rsidRPr="000D5205">
        <w:rPr>
          <w:rFonts w:ascii="Calibri" w:hAnsi="Calibri" w:cs="Calibri"/>
          <w:sz w:val="22"/>
          <w:szCs w:val="22"/>
          <w:highlight w:val="yellow"/>
        </w:rPr>
        <w:t>Se VIGTIGT! øverst</w:t>
      </w:r>
      <w:r>
        <w:rPr>
          <w:rFonts w:ascii="Calibri" w:hAnsi="Calibri" w:cs="Calibri"/>
          <w:sz w:val="22"/>
          <w:szCs w:val="22"/>
          <w:highlight w:val="yellow"/>
        </w:rPr>
        <w:t>. Ryst let for at blande.</w:t>
      </w:r>
    </w:p>
    <w:p w14:paraId="3C967CEE" w14:textId="6F253D72" w:rsidR="000C4885" w:rsidRDefault="000C4885" w:rsidP="000C4885">
      <w:pPr>
        <w:pStyle w:val="Listeafsnit"/>
        <w:numPr>
          <w:ilvl w:val="0"/>
          <w:numId w:val="3"/>
        </w:numPr>
        <w:rPr>
          <w:rFonts w:ascii="Calibri" w:hAnsi="Calibri" w:cs="Calibri"/>
          <w:sz w:val="22"/>
          <w:szCs w:val="22"/>
          <w:highlight w:val="yellow"/>
        </w:rPr>
      </w:pPr>
      <w:r w:rsidRPr="000C4885">
        <w:rPr>
          <w:rFonts w:ascii="Calibri" w:hAnsi="Calibri" w:cs="Calibri"/>
          <w:color w:val="FF0000"/>
          <w:sz w:val="22"/>
          <w:szCs w:val="22"/>
          <w:highlight w:val="yellow"/>
        </w:rPr>
        <w:t xml:space="preserve">Tilføj 5 dråber </w:t>
      </w:r>
      <w:r>
        <w:rPr>
          <w:rFonts w:ascii="Calibri" w:hAnsi="Calibri" w:cs="Calibri"/>
          <w:sz w:val="22"/>
          <w:szCs w:val="22"/>
          <w:highlight w:val="yellow"/>
        </w:rPr>
        <w:t xml:space="preserve">af reagens </w:t>
      </w:r>
      <w:r w:rsidR="00A67021">
        <w:rPr>
          <w:rFonts w:ascii="Calibri" w:hAnsi="Calibri" w:cs="Calibri"/>
          <w:sz w:val="22"/>
          <w:szCs w:val="22"/>
          <w:highlight w:val="yellow"/>
        </w:rPr>
        <w:t>3</w:t>
      </w:r>
      <w:r>
        <w:rPr>
          <w:rFonts w:ascii="Calibri" w:hAnsi="Calibri" w:cs="Calibri"/>
          <w:sz w:val="22"/>
          <w:szCs w:val="22"/>
          <w:highlight w:val="yellow"/>
        </w:rPr>
        <w:t xml:space="preserve"> i </w:t>
      </w:r>
      <w:r w:rsidR="00A67021">
        <w:rPr>
          <w:rFonts w:ascii="Calibri" w:hAnsi="Calibri" w:cs="Calibri"/>
          <w:sz w:val="22"/>
          <w:szCs w:val="22"/>
          <w:highlight w:val="yellow"/>
        </w:rPr>
        <w:t>det samme</w:t>
      </w:r>
      <w:r>
        <w:rPr>
          <w:rFonts w:ascii="Calibri" w:hAnsi="Calibri" w:cs="Calibri"/>
          <w:sz w:val="22"/>
          <w:szCs w:val="22"/>
          <w:highlight w:val="yellow"/>
        </w:rPr>
        <w:t xml:space="preserve"> prøveglas. </w:t>
      </w:r>
      <w:r w:rsidRPr="000D5205">
        <w:rPr>
          <w:rFonts w:ascii="Calibri" w:hAnsi="Calibri" w:cs="Calibri"/>
          <w:sz w:val="22"/>
          <w:szCs w:val="22"/>
          <w:highlight w:val="yellow"/>
        </w:rPr>
        <w:t>Se VIGTIGT! øverst</w:t>
      </w:r>
      <w:r>
        <w:rPr>
          <w:rFonts w:ascii="Calibri" w:hAnsi="Calibri" w:cs="Calibri"/>
          <w:sz w:val="22"/>
          <w:szCs w:val="22"/>
          <w:highlight w:val="yellow"/>
        </w:rPr>
        <w:t>. Ryst let for at blande.</w:t>
      </w:r>
    </w:p>
    <w:p w14:paraId="102C8BE8" w14:textId="0772AE08" w:rsidR="000C4885" w:rsidRDefault="000C4885" w:rsidP="00E4396B">
      <w:pPr>
        <w:pStyle w:val="Listeafsnit"/>
        <w:numPr>
          <w:ilvl w:val="0"/>
          <w:numId w:val="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Vent 15 minutter</w:t>
      </w:r>
      <w:r w:rsidR="007C29E2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indtil farven er fuldt udviklet.</w:t>
      </w:r>
    </w:p>
    <w:p w14:paraId="7DBE4553" w14:textId="405E2625" w:rsidR="000C4885" w:rsidRDefault="000C4885" w:rsidP="000C4885">
      <w:pPr>
        <w:pStyle w:val="Listeafsnit"/>
        <w:numPr>
          <w:ilvl w:val="0"/>
          <w:numId w:val="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Placer begge prøveglas i den grå ”sammenligningsblok”: glasset med rent havvand (kontrol) skal stå i enden med hakket, mens glasset tilsat de tre reagenser skal stå i den ”glatte” ende.</w:t>
      </w:r>
    </w:p>
    <w:p w14:paraId="58CA053C" w14:textId="77777777" w:rsidR="00B35299" w:rsidRDefault="000C4885" w:rsidP="00B35299">
      <w:pPr>
        <w:pStyle w:val="Listeafsnit"/>
        <w:numPr>
          <w:ilvl w:val="0"/>
          <w:numId w:val="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Sæt nu sammenligningsblokken med de to prøveglas på farvetavlen, så enden med hakket matcher tegningen. Flyt blokken på farvetavlen indtil farven i glasset tilsat reagens så godt som muligt matcher farven under glasset med rent havvand (kontrol).</w:t>
      </w:r>
    </w:p>
    <w:p w14:paraId="7486C9E2" w14:textId="49B5A6BA" w:rsidR="007E33D7" w:rsidRDefault="000C4885" w:rsidP="00B35299">
      <w:pPr>
        <w:pStyle w:val="Listeafsnit"/>
        <w:numPr>
          <w:ilvl w:val="0"/>
          <w:numId w:val="3"/>
        </w:numPr>
        <w:rPr>
          <w:rFonts w:ascii="Calibri" w:hAnsi="Calibri" w:cs="Calibri"/>
          <w:sz w:val="22"/>
          <w:szCs w:val="22"/>
        </w:rPr>
      </w:pPr>
      <w:r w:rsidRPr="00B35299">
        <w:rPr>
          <w:rFonts w:ascii="Calibri" w:hAnsi="Calibri" w:cs="Calibri"/>
          <w:sz w:val="22"/>
          <w:szCs w:val="22"/>
        </w:rPr>
        <w:t>Aflæs ammonium-koncentrationen ud for hakket i blokken.</w:t>
      </w:r>
      <w:r w:rsidR="00B35299" w:rsidRPr="00B35299">
        <w:rPr>
          <w:rFonts w:ascii="Calibri" w:hAnsi="Calibri" w:cs="Calibri"/>
          <w:sz w:val="22"/>
          <w:szCs w:val="22"/>
        </w:rPr>
        <w:t xml:space="preserve"> Husk enhed!</w:t>
      </w:r>
    </w:p>
    <w:p w14:paraId="754CDCA8" w14:textId="77777777" w:rsidR="00A40F83" w:rsidRDefault="001F692E" w:rsidP="00A40F83">
      <w:pPr>
        <w:keepNext/>
      </w:pPr>
      <w:r>
        <w:rPr>
          <w:noProof/>
        </w:rPr>
        <w:drawing>
          <wp:inline distT="0" distB="0" distL="0" distR="0" wp14:anchorId="4E9E0F5C" wp14:editId="55CF5D59">
            <wp:extent cx="6120130" cy="2252345"/>
            <wp:effectExtent l="0" t="0" r="0" b="0"/>
            <wp:docPr id="1829221894" name="Billede 6" descr="Et billede, der indeholder tekst, skitse, tegning, blæk/svært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221894" name="Billede 6" descr="Et billede, der indeholder tekst, skitse, tegning, blæk/sværte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F0A95" w14:textId="4C7897A0" w:rsidR="001F692E" w:rsidRDefault="00A40F83" w:rsidP="00A40F83">
      <w:pPr>
        <w:pStyle w:val="Billedtekst"/>
        <w:rPr>
          <w:rFonts w:ascii="Calibri" w:hAnsi="Calibri" w:cs="Calibri"/>
          <w:sz w:val="22"/>
          <w:szCs w:val="22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7</w:t>
      </w:r>
      <w:r>
        <w:fldChar w:fldCharType="end"/>
      </w:r>
      <w:r>
        <w:t>. Fremgangsmåden.</w:t>
      </w:r>
    </w:p>
    <w:p w14:paraId="3565654A" w14:textId="77777777" w:rsidR="00A40F83" w:rsidRDefault="001F692E" w:rsidP="00A40F83">
      <w:pPr>
        <w:keepNext/>
      </w:pPr>
      <w:r>
        <w:rPr>
          <w:noProof/>
        </w:rPr>
        <w:drawing>
          <wp:inline distT="0" distB="0" distL="0" distR="0" wp14:anchorId="4CAA304F" wp14:editId="0CF95F72">
            <wp:extent cx="6120130" cy="2463800"/>
            <wp:effectExtent l="0" t="0" r="0" b="0"/>
            <wp:docPr id="1985596721" name="Billede 7" descr="Et billede, der indeholder tekst, Børnekunst, Rektangel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596721" name="Billede 7" descr="Et billede, der indeholder tekst, Børnekunst, Rektangel, Font/skrifttype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DC3D0" w14:textId="3883C55B" w:rsidR="001F692E" w:rsidRPr="001F692E" w:rsidRDefault="00A40F83" w:rsidP="00A40F83">
      <w:pPr>
        <w:pStyle w:val="Billedtekst"/>
        <w:rPr>
          <w:rFonts w:ascii="Calibri" w:hAnsi="Calibri" w:cs="Calibri"/>
          <w:sz w:val="22"/>
          <w:szCs w:val="22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8</w:t>
      </w:r>
      <w:r>
        <w:fldChar w:fldCharType="end"/>
      </w:r>
      <w:r>
        <w:t>. Farveskalaen.</w:t>
      </w:r>
    </w:p>
    <w:p w14:paraId="4358325C" w14:textId="77777777" w:rsidR="0056277E" w:rsidRDefault="0056277E" w:rsidP="0056277E">
      <w:pPr>
        <w:rPr>
          <w:rFonts w:ascii="Calibri" w:hAnsi="Calibri" w:cs="Calibri"/>
          <w:sz w:val="22"/>
          <w:szCs w:val="22"/>
        </w:rPr>
      </w:pPr>
    </w:p>
    <w:p w14:paraId="2947F6C5" w14:textId="749CF323" w:rsidR="00D74CAC" w:rsidRPr="007E33D7" w:rsidRDefault="00D74CAC" w:rsidP="00D74CAC">
      <w:pPr>
        <w:rPr>
          <w:rFonts w:ascii="Calibri" w:hAnsi="Calibri" w:cs="Calibri"/>
          <w:b/>
          <w:bCs/>
          <w:sz w:val="22"/>
          <w:szCs w:val="22"/>
        </w:rPr>
      </w:pPr>
      <w:r w:rsidRPr="00D678DA">
        <w:rPr>
          <w:rFonts w:ascii="Calibri" w:hAnsi="Calibri" w:cs="Calibri"/>
          <w:b/>
          <w:bCs/>
          <w:sz w:val="22"/>
          <w:szCs w:val="22"/>
        </w:rPr>
        <w:lastRenderedPageBreak/>
        <w:t>Brugsanvisning</w:t>
      </w:r>
      <w:r w:rsidRPr="00D678DA">
        <w:rPr>
          <w:rFonts w:ascii="Calibri" w:hAnsi="Calibri" w:cs="Calibri"/>
          <w:b/>
          <w:bCs/>
          <w:sz w:val="22"/>
          <w:szCs w:val="22"/>
        </w:rPr>
        <w:tab/>
        <w:t>Vandanalyse</w:t>
      </w:r>
      <w:r w:rsidRPr="007E33D7">
        <w:rPr>
          <w:rFonts w:ascii="Calibri" w:hAnsi="Calibri" w:cs="Calibri"/>
          <w:b/>
          <w:bCs/>
          <w:sz w:val="22"/>
          <w:szCs w:val="22"/>
        </w:rPr>
        <w:t xml:space="preserve"> test kit </w:t>
      </w:r>
      <w:r w:rsidRPr="007E33D7">
        <w:rPr>
          <w:rFonts w:ascii="Calibri" w:hAnsi="Calibri" w:cs="Calibri"/>
          <w:b/>
          <w:bCs/>
          <w:sz w:val="22"/>
          <w:szCs w:val="22"/>
        </w:rPr>
        <w:tab/>
      </w:r>
      <w:r w:rsidRPr="00D74CAC">
        <w:rPr>
          <w:rFonts w:ascii="Calibri" w:hAnsi="Calibri" w:cs="Calibri"/>
          <w:b/>
          <w:bCs/>
          <w:sz w:val="22"/>
          <w:szCs w:val="22"/>
          <w:highlight w:val="cyan"/>
        </w:rPr>
        <w:t>SALTVAND / MARIN</w:t>
      </w:r>
      <w:r w:rsidRPr="007E33D7">
        <w:rPr>
          <w:rFonts w:ascii="Calibri" w:hAnsi="Calibri" w:cs="Calibri"/>
          <w:b/>
          <w:bCs/>
          <w:sz w:val="22"/>
          <w:szCs w:val="22"/>
        </w:rPr>
        <w:tab/>
        <w:t xml:space="preserve">JBL PRO AQUATEST      </w:t>
      </w:r>
    </w:p>
    <w:p w14:paraId="4DC6F21F" w14:textId="77777777" w:rsidR="0056277E" w:rsidRPr="007E33D7" w:rsidRDefault="0056277E" w:rsidP="0056277E">
      <w:pPr>
        <w:rPr>
          <w:rFonts w:ascii="Calibri" w:hAnsi="Calibri" w:cs="Calibri"/>
          <w:sz w:val="22"/>
          <w:szCs w:val="22"/>
        </w:rPr>
      </w:pPr>
    </w:p>
    <w:p w14:paraId="64436162" w14:textId="77777777" w:rsidR="0056277E" w:rsidRPr="000D5205" w:rsidRDefault="0056277E" w:rsidP="0056277E">
      <w:pPr>
        <w:rPr>
          <w:rFonts w:ascii="Calibri" w:hAnsi="Calibri" w:cs="Calibri"/>
          <w:b/>
          <w:bCs/>
          <w:sz w:val="22"/>
          <w:szCs w:val="22"/>
          <w:highlight w:val="yellow"/>
        </w:rPr>
      </w:pPr>
      <w:r w:rsidRPr="000D5205">
        <w:rPr>
          <w:rFonts w:ascii="Calibri" w:hAnsi="Calibri" w:cs="Calibri"/>
          <w:b/>
          <w:bCs/>
          <w:sz w:val="22"/>
          <w:szCs w:val="22"/>
          <w:highlight w:val="yellow"/>
        </w:rPr>
        <w:t>VIGTIGT!</w:t>
      </w:r>
    </w:p>
    <w:p w14:paraId="07FBC971" w14:textId="77777777" w:rsidR="0056277E" w:rsidRPr="000D5205" w:rsidRDefault="0056277E" w:rsidP="0056277E">
      <w:pPr>
        <w:rPr>
          <w:rFonts w:ascii="Calibri" w:hAnsi="Calibri" w:cs="Calibri"/>
          <w:sz w:val="22"/>
          <w:szCs w:val="22"/>
          <w:highlight w:val="yellow"/>
        </w:rPr>
      </w:pPr>
      <w:r w:rsidRPr="000D5205">
        <w:rPr>
          <w:rFonts w:ascii="Calibri" w:hAnsi="Calibri" w:cs="Calibri"/>
          <w:sz w:val="22"/>
          <w:szCs w:val="22"/>
          <w:highlight w:val="yellow"/>
        </w:rPr>
        <w:t>Hold altid dråberøret (the dropper) LODRET NEDAD, når dråbeflasken bruges og UNDGÅ BOBLER!</w:t>
      </w:r>
    </w:p>
    <w:p w14:paraId="616BA98C" w14:textId="77777777" w:rsidR="0056277E" w:rsidRDefault="0056277E" w:rsidP="0056277E">
      <w:pPr>
        <w:rPr>
          <w:rFonts w:ascii="Calibri" w:hAnsi="Calibri" w:cs="Calibri"/>
          <w:sz w:val="22"/>
          <w:szCs w:val="22"/>
        </w:rPr>
      </w:pPr>
      <w:r w:rsidRPr="000D5205">
        <w:rPr>
          <w:rFonts w:ascii="Calibri" w:hAnsi="Calibri" w:cs="Calibri"/>
          <w:sz w:val="22"/>
          <w:szCs w:val="22"/>
          <w:highlight w:val="yellow"/>
        </w:rPr>
        <w:t>Den ydre overflade på dråberøret skal være TØR.</w:t>
      </w:r>
    </w:p>
    <w:p w14:paraId="7A545438" w14:textId="77777777" w:rsidR="0056277E" w:rsidRDefault="0056277E" w:rsidP="0056277E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Opbevaring af reagenser: opbevares tørt ved stuetemperatur og i original emballage.</w:t>
      </w:r>
    </w:p>
    <w:p w14:paraId="102FEBEC" w14:textId="77777777" w:rsidR="0056277E" w:rsidRDefault="0056277E" w:rsidP="0056277E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_______________________________________________________________________________________</w:t>
      </w:r>
    </w:p>
    <w:p w14:paraId="197A6EB7" w14:textId="3125643F" w:rsidR="0056277E" w:rsidRPr="000D5205" w:rsidRDefault="0056277E" w:rsidP="005C1606">
      <w:pPr>
        <w:shd w:val="clear" w:color="auto" w:fill="F84E9F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NO</w:t>
      </w:r>
      <w:r>
        <w:rPr>
          <w:rFonts w:ascii="Calibri" w:hAnsi="Calibri" w:cs="Calibri"/>
          <w:b/>
          <w:bCs/>
          <w:sz w:val="28"/>
          <w:szCs w:val="28"/>
          <w:vertAlign w:val="subscript"/>
        </w:rPr>
        <w:t>2</w:t>
      </w:r>
      <w:r w:rsidRPr="000D5205">
        <w:rPr>
          <w:rFonts w:ascii="Calibri" w:hAnsi="Calibri" w:cs="Calibri"/>
          <w:b/>
          <w:bCs/>
          <w:sz w:val="28"/>
          <w:szCs w:val="28"/>
        </w:rPr>
        <w:tab/>
        <w:t>”</w:t>
      </w:r>
      <w:r>
        <w:rPr>
          <w:rFonts w:ascii="Calibri" w:hAnsi="Calibri" w:cs="Calibri"/>
          <w:b/>
          <w:bCs/>
          <w:sz w:val="28"/>
          <w:szCs w:val="28"/>
        </w:rPr>
        <w:t>nitrit</w:t>
      </w:r>
      <w:r w:rsidRPr="000D5205">
        <w:rPr>
          <w:rFonts w:ascii="Calibri" w:hAnsi="Calibri" w:cs="Calibri"/>
          <w:b/>
          <w:bCs/>
          <w:sz w:val="28"/>
          <w:szCs w:val="28"/>
        </w:rPr>
        <w:t>”</w:t>
      </w:r>
    </w:p>
    <w:p w14:paraId="08F61BE1" w14:textId="77777777" w:rsidR="0056277E" w:rsidRPr="00D678DA" w:rsidRDefault="0056277E" w:rsidP="0056277E">
      <w:pPr>
        <w:rPr>
          <w:rFonts w:ascii="Calibri" w:hAnsi="Calibri" w:cs="Calibri"/>
          <w:b/>
          <w:bCs/>
          <w:sz w:val="22"/>
          <w:szCs w:val="22"/>
        </w:rPr>
      </w:pPr>
      <w:r w:rsidRPr="00D678DA">
        <w:rPr>
          <w:rFonts w:ascii="Calibri" w:hAnsi="Calibri" w:cs="Calibri"/>
          <w:b/>
          <w:bCs/>
          <w:sz w:val="22"/>
          <w:szCs w:val="22"/>
        </w:rPr>
        <w:t>Special anvendelse:</w:t>
      </w:r>
    </w:p>
    <w:p w14:paraId="64983F75" w14:textId="737954B6" w:rsidR="0056277E" w:rsidRPr="007E33D7" w:rsidRDefault="0056277E" w:rsidP="0056277E">
      <w:pPr>
        <w:rPr>
          <w:rFonts w:ascii="Calibri" w:hAnsi="Calibri" w:cs="Calibri"/>
          <w:sz w:val="22"/>
          <w:szCs w:val="22"/>
        </w:rPr>
      </w:pPr>
      <w:r w:rsidRPr="007E33D7">
        <w:rPr>
          <w:rFonts w:ascii="Calibri" w:hAnsi="Calibri" w:cs="Calibri"/>
          <w:sz w:val="22"/>
          <w:szCs w:val="22"/>
        </w:rPr>
        <w:t xml:space="preserve">En </w:t>
      </w:r>
      <w:r>
        <w:rPr>
          <w:rFonts w:ascii="Calibri" w:hAnsi="Calibri" w:cs="Calibri"/>
          <w:sz w:val="22"/>
          <w:szCs w:val="22"/>
        </w:rPr>
        <w:t>let anvendelig</w:t>
      </w:r>
      <w:r w:rsidRPr="007E33D7">
        <w:rPr>
          <w:rFonts w:ascii="Calibri" w:hAnsi="Calibri" w:cs="Calibri"/>
          <w:sz w:val="22"/>
          <w:szCs w:val="22"/>
        </w:rPr>
        <w:t xml:space="preserve"> kolorimetrisk</w:t>
      </w:r>
      <w:r>
        <w:rPr>
          <w:rFonts w:ascii="Calibri" w:hAnsi="Calibri" w:cs="Calibri"/>
          <w:sz w:val="22"/>
          <w:szCs w:val="22"/>
        </w:rPr>
        <w:t xml:space="preserve"> (farvebaseret)</w:t>
      </w:r>
      <w:r w:rsidRPr="007E33D7">
        <w:rPr>
          <w:rFonts w:ascii="Calibri" w:hAnsi="Calibri" w:cs="Calibri"/>
          <w:sz w:val="22"/>
          <w:szCs w:val="22"/>
        </w:rPr>
        <w:t xml:space="preserve"> test til at måle </w:t>
      </w:r>
      <w:r>
        <w:rPr>
          <w:rFonts w:ascii="Calibri" w:hAnsi="Calibri" w:cs="Calibri"/>
          <w:sz w:val="22"/>
          <w:szCs w:val="22"/>
        </w:rPr>
        <w:t xml:space="preserve">nitrit </w:t>
      </w:r>
      <w:r w:rsidRPr="007E33D7">
        <w:rPr>
          <w:rFonts w:ascii="Calibri" w:hAnsi="Calibri" w:cs="Calibri"/>
          <w:sz w:val="22"/>
          <w:szCs w:val="22"/>
        </w:rPr>
        <w:t>i havvand</w:t>
      </w:r>
      <w:r>
        <w:rPr>
          <w:rFonts w:ascii="Calibri" w:hAnsi="Calibri" w:cs="Calibri"/>
          <w:sz w:val="22"/>
          <w:szCs w:val="22"/>
        </w:rPr>
        <w:t>. Selv hvis vandet er lidt misfarvet, giver JBL testen troværdige resultater (grundet kompensationsmetode).</w:t>
      </w:r>
    </w:p>
    <w:p w14:paraId="3FC7589A" w14:textId="77777777" w:rsidR="0056277E" w:rsidRDefault="0056277E" w:rsidP="0056277E">
      <w:pPr>
        <w:rPr>
          <w:rFonts w:ascii="Calibri" w:hAnsi="Calibri" w:cs="Calibri"/>
          <w:b/>
          <w:bCs/>
          <w:sz w:val="22"/>
          <w:szCs w:val="22"/>
        </w:rPr>
      </w:pPr>
      <w:r w:rsidRPr="00D678DA">
        <w:rPr>
          <w:rFonts w:ascii="Calibri" w:hAnsi="Calibri" w:cs="Calibri"/>
          <w:b/>
          <w:bCs/>
          <w:sz w:val="22"/>
          <w:szCs w:val="22"/>
        </w:rPr>
        <w:t>Hvorfor skal man teste?</w:t>
      </w:r>
    </w:p>
    <w:p w14:paraId="5D9ED167" w14:textId="7CD9527B" w:rsidR="0056277E" w:rsidRPr="00904704" w:rsidRDefault="0056277E" w:rsidP="0056277E">
      <w:pPr>
        <w:rPr>
          <w:rFonts w:ascii="Calibri" w:hAnsi="Calibri" w:cs="Calibri"/>
          <w:sz w:val="22"/>
          <w:szCs w:val="22"/>
        </w:rPr>
      </w:pPr>
      <w:r w:rsidRPr="00904704">
        <w:rPr>
          <w:rFonts w:ascii="Calibri" w:hAnsi="Calibri" w:cs="Calibri"/>
          <w:sz w:val="22"/>
          <w:szCs w:val="22"/>
        </w:rPr>
        <w:t>Organiske forbindelser</w:t>
      </w:r>
      <w:r>
        <w:rPr>
          <w:rFonts w:ascii="Calibri" w:hAnsi="Calibri" w:cs="Calibri"/>
          <w:sz w:val="22"/>
          <w:szCs w:val="22"/>
        </w:rPr>
        <w:t>,</w:t>
      </w:r>
      <w:r w:rsidRPr="00904704">
        <w:rPr>
          <w:rFonts w:ascii="Calibri" w:hAnsi="Calibri" w:cs="Calibri"/>
          <w:sz w:val="22"/>
          <w:szCs w:val="22"/>
        </w:rPr>
        <w:t xml:space="preserve"> der nedbrydes</w:t>
      </w:r>
      <w:r>
        <w:rPr>
          <w:rFonts w:ascii="Calibri" w:hAnsi="Calibri" w:cs="Calibri"/>
          <w:sz w:val="22"/>
          <w:szCs w:val="22"/>
        </w:rPr>
        <w:t>,</w:t>
      </w:r>
      <w:r w:rsidRPr="00904704">
        <w:rPr>
          <w:rFonts w:ascii="Calibri" w:hAnsi="Calibri" w:cs="Calibri"/>
          <w:sz w:val="22"/>
          <w:szCs w:val="22"/>
        </w:rPr>
        <w:t xml:space="preserve"> gennemgår følgende trin: proteiner =&gt; ammonium =&gt; nitrit =&gt; nitrat. Visse bakterier er ansvarlige for disse processer.</w:t>
      </w:r>
      <w:r>
        <w:rPr>
          <w:rFonts w:ascii="Calibri" w:hAnsi="Calibri" w:cs="Calibri"/>
          <w:sz w:val="22"/>
          <w:szCs w:val="22"/>
        </w:rPr>
        <w:t xml:space="preserve"> Ved at måle på ammonium, nitrit og nitrat kan vi drage konklusioner om, hvor godt systemet ”fungerer”. </w:t>
      </w:r>
      <w:r w:rsidR="00586511">
        <w:rPr>
          <w:rFonts w:ascii="Calibri" w:hAnsi="Calibri" w:cs="Calibri"/>
          <w:sz w:val="22"/>
          <w:szCs w:val="22"/>
        </w:rPr>
        <w:t>Ligesom</w:t>
      </w:r>
      <w:r>
        <w:rPr>
          <w:rFonts w:ascii="Calibri" w:hAnsi="Calibri" w:cs="Calibri"/>
          <w:sz w:val="22"/>
          <w:szCs w:val="22"/>
        </w:rPr>
        <w:t xml:space="preserve"> ammoniak (NH</w:t>
      </w:r>
      <w:r w:rsidRPr="00DB6AB4">
        <w:rPr>
          <w:rFonts w:ascii="Calibri" w:hAnsi="Calibri" w:cs="Calibri"/>
          <w:sz w:val="22"/>
          <w:szCs w:val="22"/>
          <w:vertAlign w:val="subscript"/>
        </w:rPr>
        <w:t>3</w:t>
      </w:r>
      <w:r>
        <w:rPr>
          <w:rFonts w:ascii="Calibri" w:hAnsi="Calibri" w:cs="Calibri"/>
          <w:sz w:val="22"/>
          <w:szCs w:val="22"/>
        </w:rPr>
        <w:t>)</w:t>
      </w:r>
      <w:r w:rsidR="00586511">
        <w:rPr>
          <w:rFonts w:ascii="Calibri" w:hAnsi="Calibri" w:cs="Calibri"/>
          <w:sz w:val="22"/>
          <w:szCs w:val="22"/>
        </w:rPr>
        <w:t xml:space="preserve"> er nitrit (NO</w:t>
      </w:r>
      <w:r w:rsidR="00586511" w:rsidRPr="00586511">
        <w:rPr>
          <w:rFonts w:ascii="Calibri" w:hAnsi="Calibri" w:cs="Calibri"/>
          <w:sz w:val="22"/>
          <w:szCs w:val="22"/>
          <w:vertAlign w:val="subscript"/>
        </w:rPr>
        <w:t>2</w:t>
      </w:r>
      <w:r w:rsidR="00586511" w:rsidRPr="00586511">
        <w:rPr>
          <w:rFonts w:ascii="Calibri" w:hAnsi="Calibri" w:cs="Calibri"/>
          <w:sz w:val="22"/>
          <w:szCs w:val="22"/>
          <w:vertAlign w:val="superscript"/>
        </w:rPr>
        <w:t>-</w:t>
      </w:r>
      <w:r w:rsidR="00586511">
        <w:rPr>
          <w:rFonts w:ascii="Calibri" w:hAnsi="Calibri" w:cs="Calibri"/>
          <w:sz w:val="22"/>
          <w:szCs w:val="22"/>
        </w:rPr>
        <w:t>) meget</w:t>
      </w:r>
      <w:r>
        <w:rPr>
          <w:rFonts w:ascii="Calibri" w:hAnsi="Calibri" w:cs="Calibri"/>
          <w:sz w:val="22"/>
          <w:szCs w:val="22"/>
        </w:rPr>
        <w:t xml:space="preserve"> giftigt for fisk. </w:t>
      </w:r>
      <w:r w:rsidR="00586511">
        <w:rPr>
          <w:rFonts w:ascii="Calibri" w:hAnsi="Calibri" w:cs="Calibri"/>
          <w:sz w:val="22"/>
          <w:szCs w:val="22"/>
        </w:rPr>
        <w:t xml:space="preserve">Afhængigt af fiskearten kan </w:t>
      </w:r>
      <w:r w:rsidR="00B35299">
        <w:rPr>
          <w:rFonts w:ascii="Calibri" w:hAnsi="Calibri" w:cs="Calibri"/>
          <w:sz w:val="22"/>
          <w:szCs w:val="22"/>
        </w:rPr>
        <w:t>k</w:t>
      </w:r>
      <w:r w:rsidR="00586511">
        <w:rPr>
          <w:rFonts w:ascii="Calibri" w:hAnsi="Calibri" w:cs="Calibri"/>
          <w:sz w:val="22"/>
          <w:szCs w:val="22"/>
        </w:rPr>
        <w:t>oncentrationer mellem 0,5-1 mg/L (ppm) være dødelige. Marine fisk og unge fisk er mere følsomme end voksne fisk.</w:t>
      </w:r>
    </w:p>
    <w:p w14:paraId="30D444DF" w14:textId="77777777" w:rsidR="0056277E" w:rsidRDefault="0056277E" w:rsidP="0056277E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Materialer:</w:t>
      </w:r>
    </w:p>
    <w:p w14:paraId="50FB44B0" w14:textId="77777777" w:rsidR="00A60C8F" w:rsidRDefault="00A60C8F" w:rsidP="0056277E">
      <w:pPr>
        <w:rPr>
          <w:rFonts w:ascii="Calibri" w:hAnsi="Calibri" w:cs="Calibri"/>
          <w:sz w:val="22"/>
          <w:szCs w:val="22"/>
        </w:rPr>
        <w:sectPr w:rsidR="00A60C8F" w:rsidSect="00D74CAC">
          <w:type w:val="continuous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48FB6DC1" w14:textId="77777777" w:rsidR="00A60C8F" w:rsidRDefault="0056277E" w:rsidP="0056277E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To prøveglas</w:t>
      </w:r>
      <w:r w:rsidRPr="007E33D7">
        <w:rPr>
          <w:rFonts w:ascii="Calibri" w:hAnsi="Calibri" w:cs="Calibri"/>
          <w:sz w:val="22"/>
          <w:szCs w:val="22"/>
        </w:rPr>
        <w:t xml:space="preserve"> (klar plast, </w:t>
      </w:r>
      <w:r>
        <w:rPr>
          <w:rFonts w:ascii="Calibri" w:hAnsi="Calibri" w:cs="Calibri"/>
          <w:sz w:val="22"/>
          <w:szCs w:val="22"/>
        </w:rPr>
        <w:t>hvidt låg</w:t>
      </w:r>
      <w:r w:rsidRPr="007E33D7">
        <w:rPr>
          <w:rFonts w:ascii="Calibri" w:hAnsi="Calibri" w:cs="Calibri"/>
          <w:sz w:val="22"/>
          <w:szCs w:val="22"/>
        </w:rPr>
        <w:t>)</w:t>
      </w:r>
    </w:p>
    <w:p w14:paraId="28629E51" w14:textId="77777777" w:rsidR="00A60C8F" w:rsidRDefault="00A60C8F" w:rsidP="0056277E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</w:t>
      </w:r>
      <w:r w:rsidR="0056277E" w:rsidRPr="007E33D7">
        <w:rPr>
          <w:rFonts w:ascii="Calibri" w:hAnsi="Calibri" w:cs="Calibri"/>
          <w:sz w:val="22"/>
          <w:szCs w:val="22"/>
        </w:rPr>
        <w:t xml:space="preserve">prøjte (5 </w:t>
      </w:r>
      <w:proofErr w:type="spellStart"/>
      <w:r w:rsidR="0056277E" w:rsidRPr="007E33D7">
        <w:rPr>
          <w:rFonts w:ascii="Calibri" w:hAnsi="Calibri" w:cs="Calibri"/>
          <w:sz w:val="22"/>
          <w:szCs w:val="22"/>
        </w:rPr>
        <w:t>mL</w:t>
      </w:r>
      <w:proofErr w:type="spellEnd"/>
      <w:r w:rsidR="0056277E" w:rsidRPr="007E33D7">
        <w:rPr>
          <w:rFonts w:ascii="Calibri" w:hAnsi="Calibri" w:cs="Calibri"/>
          <w:sz w:val="22"/>
          <w:szCs w:val="22"/>
        </w:rPr>
        <w:t>)</w:t>
      </w:r>
    </w:p>
    <w:p w14:paraId="5A62DA6E" w14:textId="32D42E5E" w:rsidR="0056277E" w:rsidRDefault="00A60C8F" w:rsidP="0056277E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highlight w:val="yellow"/>
        </w:rPr>
        <w:t>To</w:t>
      </w:r>
      <w:r w:rsidR="0056277E" w:rsidRPr="000C4885">
        <w:rPr>
          <w:rFonts w:ascii="Calibri" w:hAnsi="Calibri" w:cs="Calibri"/>
          <w:sz w:val="22"/>
          <w:szCs w:val="22"/>
          <w:highlight w:val="yellow"/>
        </w:rPr>
        <w:t xml:space="preserve"> N</w:t>
      </w:r>
      <w:r w:rsidR="00586511">
        <w:rPr>
          <w:rFonts w:ascii="Calibri" w:hAnsi="Calibri" w:cs="Calibri"/>
          <w:sz w:val="22"/>
          <w:szCs w:val="22"/>
          <w:highlight w:val="yellow"/>
        </w:rPr>
        <w:t>O</w:t>
      </w:r>
      <w:r w:rsidR="00586511" w:rsidRPr="00586511">
        <w:rPr>
          <w:rFonts w:ascii="Calibri" w:hAnsi="Calibri" w:cs="Calibri"/>
          <w:sz w:val="22"/>
          <w:szCs w:val="22"/>
          <w:highlight w:val="yellow"/>
          <w:vertAlign w:val="subscript"/>
        </w:rPr>
        <w:t>2</w:t>
      </w:r>
      <w:r w:rsidR="0056277E" w:rsidRPr="000C4885">
        <w:rPr>
          <w:rFonts w:ascii="Calibri" w:hAnsi="Calibri" w:cs="Calibri"/>
          <w:sz w:val="22"/>
          <w:szCs w:val="22"/>
          <w:highlight w:val="yellow"/>
        </w:rPr>
        <w:t>-dråbeflasker mærket 1</w:t>
      </w:r>
      <w:r w:rsidR="00586511">
        <w:rPr>
          <w:rFonts w:ascii="Calibri" w:hAnsi="Calibri" w:cs="Calibri"/>
          <w:sz w:val="22"/>
          <w:szCs w:val="22"/>
          <w:highlight w:val="yellow"/>
        </w:rPr>
        <w:t xml:space="preserve"> og</w:t>
      </w:r>
      <w:r w:rsidR="0056277E" w:rsidRPr="000C4885">
        <w:rPr>
          <w:rFonts w:ascii="Calibri" w:hAnsi="Calibri" w:cs="Calibri"/>
          <w:sz w:val="22"/>
          <w:szCs w:val="22"/>
          <w:highlight w:val="yellow"/>
        </w:rPr>
        <w:t xml:space="preserve"> 2</w:t>
      </w:r>
    </w:p>
    <w:p w14:paraId="101B5B5F" w14:textId="77777777" w:rsidR="00A40F83" w:rsidRDefault="00A40F83" w:rsidP="00A40F83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Grå ”sammenligningsblok”</w:t>
      </w:r>
    </w:p>
    <w:p w14:paraId="485C1841" w14:textId="5B52DE1D" w:rsidR="00A40F83" w:rsidRDefault="00A40F83" w:rsidP="0056277E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Farveskala til NO</w:t>
      </w:r>
      <w:r w:rsidRPr="00A40F83">
        <w:rPr>
          <w:rFonts w:ascii="Calibri" w:hAnsi="Calibri" w:cs="Calibri"/>
          <w:sz w:val="22"/>
          <w:szCs w:val="22"/>
          <w:vertAlign w:val="subscript"/>
        </w:rPr>
        <w:t>2</w:t>
      </w:r>
      <w:r w:rsidRPr="00A40F83">
        <w:rPr>
          <w:rFonts w:ascii="Calibri" w:hAnsi="Calibri" w:cs="Calibri"/>
          <w:sz w:val="22"/>
          <w:szCs w:val="22"/>
          <w:vertAlign w:val="superscript"/>
        </w:rPr>
        <w:t>-</w:t>
      </w:r>
    </w:p>
    <w:p w14:paraId="61994BBC" w14:textId="77777777" w:rsidR="00A60C8F" w:rsidRDefault="00A60C8F" w:rsidP="0056277E">
      <w:pPr>
        <w:rPr>
          <w:rFonts w:ascii="Calibri" w:hAnsi="Calibri" w:cs="Calibri"/>
          <w:sz w:val="22"/>
          <w:szCs w:val="22"/>
        </w:rPr>
      </w:pPr>
    </w:p>
    <w:p w14:paraId="6F279A71" w14:textId="77777777" w:rsidR="00A40F83" w:rsidRDefault="00A60C8F" w:rsidP="00A40F83">
      <w:pPr>
        <w:keepNext/>
      </w:pPr>
      <w:r>
        <w:rPr>
          <w:noProof/>
        </w:rPr>
        <w:drawing>
          <wp:inline distT="0" distB="0" distL="0" distR="0" wp14:anchorId="21623902" wp14:editId="1BC9180A">
            <wp:extent cx="2286000" cy="3003724"/>
            <wp:effectExtent l="0" t="0" r="0" b="6350"/>
            <wp:docPr id="991614724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562" cy="303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CF0A5" w14:textId="1DDF71E8" w:rsidR="00A60C8F" w:rsidRPr="007E33D7" w:rsidRDefault="00A40F83" w:rsidP="00A40F83">
      <w:pPr>
        <w:pStyle w:val="Billedtekst"/>
        <w:rPr>
          <w:rFonts w:ascii="Calibri" w:hAnsi="Calibri" w:cs="Calibri"/>
          <w:sz w:val="22"/>
          <w:szCs w:val="22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9</w:t>
      </w:r>
      <w:r>
        <w:fldChar w:fldCharType="end"/>
      </w:r>
      <w:r>
        <w:t>. Materialerne.</w:t>
      </w:r>
    </w:p>
    <w:p w14:paraId="5286E229" w14:textId="77777777" w:rsidR="00A60C8F" w:rsidRDefault="00A60C8F" w:rsidP="0056277E">
      <w:pPr>
        <w:rPr>
          <w:rFonts w:ascii="Calibri" w:hAnsi="Calibri" w:cs="Calibri"/>
          <w:b/>
          <w:bCs/>
          <w:sz w:val="22"/>
          <w:szCs w:val="22"/>
        </w:rPr>
        <w:sectPr w:rsidR="00A60C8F" w:rsidSect="00A60C8F">
          <w:type w:val="continuous"/>
          <w:pgSz w:w="11906" w:h="16838"/>
          <w:pgMar w:top="1701" w:right="1134" w:bottom="1701" w:left="1134" w:header="708" w:footer="708" w:gutter="0"/>
          <w:cols w:num="2" w:space="708"/>
          <w:docGrid w:linePitch="360"/>
        </w:sectPr>
      </w:pPr>
    </w:p>
    <w:p w14:paraId="5696A5AC" w14:textId="77777777" w:rsidR="00A60C8F" w:rsidRDefault="00A60C8F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br w:type="page"/>
      </w:r>
    </w:p>
    <w:p w14:paraId="1D628960" w14:textId="250BF3DA" w:rsidR="0056277E" w:rsidRPr="000D5205" w:rsidRDefault="0056277E" w:rsidP="0056277E">
      <w:pPr>
        <w:rPr>
          <w:rFonts w:ascii="Calibri" w:hAnsi="Calibri" w:cs="Calibri"/>
          <w:b/>
          <w:bCs/>
          <w:sz w:val="22"/>
          <w:szCs w:val="22"/>
        </w:rPr>
      </w:pPr>
      <w:r w:rsidRPr="000D5205">
        <w:rPr>
          <w:rFonts w:ascii="Calibri" w:hAnsi="Calibri" w:cs="Calibri"/>
          <w:b/>
          <w:bCs/>
          <w:sz w:val="22"/>
          <w:szCs w:val="22"/>
        </w:rPr>
        <w:lastRenderedPageBreak/>
        <w:t>Fremgangsmåde:</w:t>
      </w:r>
    </w:p>
    <w:p w14:paraId="683CF26D" w14:textId="77777777" w:rsidR="0056277E" w:rsidRDefault="0056277E" w:rsidP="0056277E">
      <w:pPr>
        <w:pStyle w:val="Listeafsnit"/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Rens prøveglassene flere gange med det havvand, der skal testes.</w:t>
      </w:r>
    </w:p>
    <w:p w14:paraId="052D358A" w14:textId="77777777" w:rsidR="0056277E" w:rsidRDefault="0056277E" w:rsidP="0056277E">
      <w:pPr>
        <w:pStyle w:val="Listeafsnit"/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Overfør 5 </w:t>
      </w:r>
      <w:proofErr w:type="spellStart"/>
      <w:r>
        <w:rPr>
          <w:rFonts w:ascii="Calibri" w:hAnsi="Calibri" w:cs="Calibri"/>
          <w:sz w:val="22"/>
          <w:szCs w:val="22"/>
        </w:rPr>
        <w:t>mL</w:t>
      </w:r>
      <w:proofErr w:type="spellEnd"/>
      <w:r>
        <w:rPr>
          <w:rFonts w:ascii="Calibri" w:hAnsi="Calibri" w:cs="Calibri"/>
          <w:sz w:val="22"/>
          <w:szCs w:val="22"/>
        </w:rPr>
        <w:t xml:space="preserve"> havvand til hvert prøveglas vha. sprøjten.</w:t>
      </w:r>
    </w:p>
    <w:p w14:paraId="326B9EDD" w14:textId="49983F15" w:rsidR="0056277E" w:rsidRDefault="0056277E" w:rsidP="0056277E">
      <w:pPr>
        <w:pStyle w:val="Listeafsnit"/>
        <w:numPr>
          <w:ilvl w:val="0"/>
          <w:numId w:val="4"/>
        </w:numPr>
        <w:rPr>
          <w:rFonts w:ascii="Calibri" w:hAnsi="Calibri" w:cs="Calibri"/>
          <w:sz w:val="22"/>
          <w:szCs w:val="22"/>
          <w:highlight w:val="yellow"/>
        </w:rPr>
      </w:pPr>
      <w:r w:rsidRPr="000D5205">
        <w:rPr>
          <w:rFonts w:ascii="Calibri" w:hAnsi="Calibri" w:cs="Calibri"/>
          <w:sz w:val="22"/>
          <w:szCs w:val="22"/>
          <w:highlight w:val="yellow"/>
        </w:rPr>
        <w:t xml:space="preserve">Tilføj </w:t>
      </w:r>
      <w:r w:rsidR="00586511">
        <w:rPr>
          <w:rFonts w:ascii="Calibri" w:hAnsi="Calibri" w:cs="Calibri"/>
          <w:sz w:val="22"/>
          <w:szCs w:val="22"/>
          <w:highlight w:val="yellow"/>
        </w:rPr>
        <w:t>5</w:t>
      </w:r>
      <w:r>
        <w:rPr>
          <w:rFonts w:ascii="Calibri" w:hAnsi="Calibri" w:cs="Calibri"/>
          <w:sz w:val="22"/>
          <w:szCs w:val="22"/>
          <w:highlight w:val="yellow"/>
        </w:rPr>
        <w:t xml:space="preserve"> dråber af reagens 1 i ét af de to prøveglas. </w:t>
      </w:r>
      <w:r w:rsidRPr="000D5205">
        <w:rPr>
          <w:rFonts w:ascii="Calibri" w:hAnsi="Calibri" w:cs="Calibri"/>
          <w:sz w:val="22"/>
          <w:szCs w:val="22"/>
          <w:highlight w:val="yellow"/>
        </w:rPr>
        <w:t>Se VIGTIGT! øverst</w:t>
      </w:r>
      <w:r>
        <w:rPr>
          <w:rFonts w:ascii="Calibri" w:hAnsi="Calibri" w:cs="Calibri"/>
          <w:sz w:val="22"/>
          <w:szCs w:val="22"/>
          <w:highlight w:val="yellow"/>
        </w:rPr>
        <w:t>. Ryst let for at blande.</w:t>
      </w:r>
    </w:p>
    <w:p w14:paraId="65BA52CF" w14:textId="02364BDA" w:rsidR="0056277E" w:rsidRDefault="0056277E" w:rsidP="0056277E">
      <w:pPr>
        <w:pStyle w:val="Listeafsnit"/>
        <w:numPr>
          <w:ilvl w:val="0"/>
          <w:numId w:val="4"/>
        </w:numPr>
        <w:rPr>
          <w:rFonts w:ascii="Calibri" w:hAnsi="Calibri" w:cs="Calibri"/>
          <w:sz w:val="22"/>
          <w:szCs w:val="22"/>
          <w:highlight w:val="yellow"/>
        </w:rPr>
      </w:pPr>
      <w:r w:rsidRPr="000D5205">
        <w:rPr>
          <w:rFonts w:ascii="Calibri" w:hAnsi="Calibri" w:cs="Calibri"/>
          <w:sz w:val="22"/>
          <w:szCs w:val="22"/>
          <w:highlight w:val="yellow"/>
        </w:rPr>
        <w:t xml:space="preserve">Tilføj </w:t>
      </w:r>
      <w:r w:rsidR="00586511">
        <w:rPr>
          <w:rFonts w:ascii="Calibri" w:hAnsi="Calibri" w:cs="Calibri"/>
          <w:sz w:val="22"/>
          <w:szCs w:val="22"/>
          <w:highlight w:val="yellow"/>
        </w:rPr>
        <w:t>5</w:t>
      </w:r>
      <w:r>
        <w:rPr>
          <w:rFonts w:ascii="Calibri" w:hAnsi="Calibri" w:cs="Calibri"/>
          <w:sz w:val="22"/>
          <w:szCs w:val="22"/>
          <w:highlight w:val="yellow"/>
        </w:rPr>
        <w:t xml:space="preserve"> dråber af reagens 2 i det samme prøveglas. </w:t>
      </w:r>
      <w:r w:rsidRPr="000D5205">
        <w:rPr>
          <w:rFonts w:ascii="Calibri" w:hAnsi="Calibri" w:cs="Calibri"/>
          <w:sz w:val="22"/>
          <w:szCs w:val="22"/>
          <w:highlight w:val="yellow"/>
        </w:rPr>
        <w:t>Se VIGTIGT! øverst</w:t>
      </w:r>
      <w:r>
        <w:rPr>
          <w:rFonts w:ascii="Calibri" w:hAnsi="Calibri" w:cs="Calibri"/>
          <w:sz w:val="22"/>
          <w:szCs w:val="22"/>
          <w:highlight w:val="yellow"/>
        </w:rPr>
        <w:t>. Ryst let for at blande.</w:t>
      </w:r>
    </w:p>
    <w:p w14:paraId="1AFD9E83" w14:textId="558B2E37" w:rsidR="0056277E" w:rsidRDefault="0056277E" w:rsidP="0056277E">
      <w:pPr>
        <w:pStyle w:val="Listeafsnit"/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Vent 5 minutter</w:t>
      </w:r>
      <w:r w:rsidR="007C29E2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indtil farven er fuldt udviklet.</w:t>
      </w:r>
    </w:p>
    <w:p w14:paraId="0EB6C39C" w14:textId="63231EE9" w:rsidR="0056277E" w:rsidRDefault="0056277E" w:rsidP="0056277E">
      <w:pPr>
        <w:pStyle w:val="Listeafsnit"/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Placer begge prøveglas i den grå ”sammenligningsblok”: glasset med rent havvand (kontrol) skal stå i enden med hakket, mens glasset tilsat de </w:t>
      </w:r>
      <w:r w:rsidR="00586511">
        <w:rPr>
          <w:rFonts w:ascii="Calibri" w:hAnsi="Calibri" w:cs="Calibri"/>
          <w:sz w:val="22"/>
          <w:szCs w:val="22"/>
        </w:rPr>
        <w:t>to</w:t>
      </w:r>
      <w:r>
        <w:rPr>
          <w:rFonts w:ascii="Calibri" w:hAnsi="Calibri" w:cs="Calibri"/>
          <w:sz w:val="22"/>
          <w:szCs w:val="22"/>
        </w:rPr>
        <w:t xml:space="preserve"> reagenser skal stå i den ”glatte” ende.</w:t>
      </w:r>
    </w:p>
    <w:p w14:paraId="147AFE1C" w14:textId="77777777" w:rsidR="0056277E" w:rsidRDefault="0056277E" w:rsidP="0056277E">
      <w:pPr>
        <w:pStyle w:val="Listeafsnit"/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Sæt nu sammenligningsblokken med de to prøveglas på farvetavlen, så enden med hakket matcher tegningen. Flyt blokken på farvetavlen indtil farven i glasset tilsat reagens så godt som muligt matcher farven under glasset med rent havvand (kontrol).</w:t>
      </w:r>
    </w:p>
    <w:p w14:paraId="4D7321C2" w14:textId="78FF7064" w:rsidR="0056277E" w:rsidRPr="00553B0E" w:rsidRDefault="0056277E" w:rsidP="0056277E">
      <w:pPr>
        <w:pStyle w:val="Listeafsnit"/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Aflæs </w:t>
      </w:r>
      <w:r w:rsidR="00586511">
        <w:rPr>
          <w:rFonts w:ascii="Calibri" w:hAnsi="Calibri" w:cs="Calibri"/>
          <w:sz w:val="22"/>
          <w:szCs w:val="22"/>
        </w:rPr>
        <w:t>nitrit</w:t>
      </w:r>
      <w:r>
        <w:rPr>
          <w:rFonts w:ascii="Calibri" w:hAnsi="Calibri" w:cs="Calibri"/>
          <w:sz w:val="22"/>
          <w:szCs w:val="22"/>
        </w:rPr>
        <w:t>-koncentrationen ud for hakket i blokken.</w:t>
      </w:r>
      <w:r w:rsidR="00B35299">
        <w:rPr>
          <w:rFonts w:ascii="Calibri" w:hAnsi="Calibri" w:cs="Calibri"/>
          <w:sz w:val="22"/>
          <w:szCs w:val="22"/>
        </w:rPr>
        <w:t xml:space="preserve"> Husk enhed!</w:t>
      </w:r>
    </w:p>
    <w:p w14:paraId="2201DC85" w14:textId="77777777" w:rsidR="00A40F83" w:rsidRDefault="00A60C8F" w:rsidP="00A40F83">
      <w:pPr>
        <w:keepNext/>
      </w:pPr>
      <w:r>
        <w:rPr>
          <w:noProof/>
        </w:rPr>
        <w:drawing>
          <wp:inline distT="0" distB="0" distL="0" distR="0" wp14:anchorId="5DAC2622" wp14:editId="15DA4BB3">
            <wp:extent cx="6120130" cy="2524125"/>
            <wp:effectExtent l="0" t="0" r="0" b="9525"/>
            <wp:docPr id="713782873" name="Billede 9" descr="Et billede, der indeholder tekst, skitse, tegning, illustration/afbildning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782873" name="Billede 9" descr="Et billede, der indeholder tekst, skitse, tegning, illustration/afbildning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6AACB" w14:textId="6AFCFEF7" w:rsidR="001C582F" w:rsidRDefault="00A40F83" w:rsidP="00A40F83">
      <w:pPr>
        <w:pStyle w:val="Billedtekst"/>
        <w:rPr>
          <w:rFonts w:ascii="Calibri" w:hAnsi="Calibri" w:cs="Calibri"/>
          <w:sz w:val="22"/>
          <w:szCs w:val="22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10</w:t>
      </w:r>
      <w:r>
        <w:fldChar w:fldCharType="end"/>
      </w:r>
      <w:r>
        <w:t>. Fremgangsmåden.</w:t>
      </w:r>
    </w:p>
    <w:p w14:paraId="720CA4B6" w14:textId="77777777" w:rsidR="00A40F83" w:rsidRDefault="00A60C8F" w:rsidP="00A40F83">
      <w:pPr>
        <w:keepNext/>
      </w:pPr>
      <w:r>
        <w:rPr>
          <w:noProof/>
        </w:rPr>
        <w:drawing>
          <wp:inline distT="0" distB="0" distL="0" distR="0" wp14:anchorId="2E4468E5" wp14:editId="0D3DC5CF">
            <wp:extent cx="6120130" cy="2420620"/>
            <wp:effectExtent l="0" t="0" r="0" b="0"/>
            <wp:docPr id="2097361955" name="Billede 10" descr="Et billede, der indeholder tekst, grafisk design, skærmbillede, Grafik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361955" name="Billede 10" descr="Et billede, der indeholder tekst, grafisk design, skærmbillede, Grafik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EF02C" w14:textId="164236C1" w:rsidR="00A60C8F" w:rsidRDefault="00A40F83" w:rsidP="00A40F83">
      <w:pPr>
        <w:pStyle w:val="Billedtekst"/>
        <w:rPr>
          <w:rFonts w:ascii="Calibri" w:hAnsi="Calibri" w:cs="Calibri"/>
          <w:sz w:val="22"/>
          <w:szCs w:val="22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11</w:t>
      </w:r>
      <w:r>
        <w:fldChar w:fldCharType="end"/>
      </w:r>
      <w:r>
        <w:t>. Farveskalaen.</w:t>
      </w:r>
    </w:p>
    <w:p w14:paraId="2BE50D58" w14:textId="77777777" w:rsidR="00A60C8F" w:rsidRDefault="00A60C8F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br w:type="page"/>
      </w:r>
    </w:p>
    <w:p w14:paraId="3EF9EF57" w14:textId="5229E28D" w:rsidR="00D74CAC" w:rsidRPr="007E33D7" w:rsidRDefault="00D74CAC" w:rsidP="00D74CAC">
      <w:pPr>
        <w:rPr>
          <w:rFonts w:ascii="Calibri" w:hAnsi="Calibri" w:cs="Calibri"/>
          <w:b/>
          <w:bCs/>
          <w:sz w:val="22"/>
          <w:szCs w:val="22"/>
        </w:rPr>
      </w:pPr>
      <w:r w:rsidRPr="00D678DA">
        <w:rPr>
          <w:rFonts w:ascii="Calibri" w:hAnsi="Calibri" w:cs="Calibri"/>
          <w:b/>
          <w:bCs/>
          <w:sz w:val="22"/>
          <w:szCs w:val="22"/>
        </w:rPr>
        <w:lastRenderedPageBreak/>
        <w:t>Brugsanvisning</w:t>
      </w:r>
      <w:r w:rsidRPr="00D678DA">
        <w:rPr>
          <w:rFonts w:ascii="Calibri" w:hAnsi="Calibri" w:cs="Calibri"/>
          <w:b/>
          <w:bCs/>
          <w:sz w:val="22"/>
          <w:szCs w:val="22"/>
        </w:rPr>
        <w:tab/>
        <w:t>Vandanalyse</w:t>
      </w:r>
      <w:r w:rsidRPr="007E33D7">
        <w:rPr>
          <w:rFonts w:ascii="Calibri" w:hAnsi="Calibri" w:cs="Calibri"/>
          <w:b/>
          <w:bCs/>
          <w:sz w:val="22"/>
          <w:szCs w:val="22"/>
        </w:rPr>
        <w:t xml:space="preserve"> test kit </w:t>
      </w:r>
      <w:r w:rsidRPr="007E33D7">
        <w:rPr>
          <w:rFonts w:ascii="Calibri" w:hAnsi="Calibri" w:cs="Calibri"/>
          <w:b/>
          <w:bCs/>
          <w:sz w:val="22"/>
          <w:szCs w:val="22"/>
        </w:rPr>
        <w:tab/>
      </w:r>
      <w:r w:rsidRPr="00D74CAC">
        <w:rPr>
          <w:rFonts w:ascii="Calibri" w:hAnsi="Calibri" w:cs="Calibri"/>
          <w:b/>
          <w:bCs/>
          <w:sz w:val="22"/>
          <w:szCs w:val="22"/>
          <w:highlight w:val="cyan"/>
        </w:rPr>
        <w:t>SALTVAND / MARIN</w:t>
      </w:r>
      <w:r w:rsidRPr="007E33D7">
        <w:rPr>
          <w:rFonts w:ascii="Calibri" w:hAnsi="Calibri" w:cs="Calibri"/>
          <w:b/>
          <w:bCs/>
          <w:sz w:val="22"/>
          <w:szCs w:val="22"/>
        </w:rPr>
        <w:tab/>
        <w:t xml:space="preserve">JBL PRO AQUATEST      </w:t>
      </w:r>
    </w:p>
    <w:p w14:paraId="211DB2AD" w14:textId="77777777" w:rsidR="001C582F" w:rsidRPr="007E33D7" w:rsidRDefault="001C582F" w:rsidP="001C582F">
      <w:pPr>
        <w:rPr>
          <w:rFonts w:ascii="Calibri" w:hAnsi="Calibri" w:cs="Calibri"/>
          <w:sz w:val="22"/>
          <w:szCs w:val="22"/>
        </w:rPr>
      </w:pPr>
    </w:p>
    <w:p w14:paraId="0B5C5A10" w14:textId="77777777" w:rsidR="001C582F" w:rsidRPr="000D5205" w:rsidRDefault="001C582F" w:rsidP="001C582F">
      <w:pPr>
        <w:rPr>
          <w:rFonts w:ascii="Calibri" w:hAnsi="Calibri" w:cs="Calibri"/>
          <w:b/>
          <w:bCs/>
          <w:sz w:val="22"/>
          <w:szCs w:val="22"/>
          <w:highlight w:val="yellow"/>
        </w:rPr>
      </w:pPr>
      <w:r w:rsidRPr="000D5205">
        <w:rPr>
          <w:rFonts w:ascii="Calibri" w:hAnsi="Calibri" w:cs="Calibri"/>
          <w:b/>
          <w:bCs/>
          <w:sz w:val="22"/>
          <w:szCs w:val="22"/>
          <w:highlight w:val="yellow"/>
        </w:rPr>
        <w:t>VIGTIGT!</w:t>
      </w:r>
    </w:p>
    <w:p w14:paraId="70F7C8AA" w14:textId="77777777" w:rsidR="001C582F" w:rsidRPr="000D5205" w:rsidRDefault="001C582F" w:rsidP="001C582F">
      <w:pPr>
        <w:rPr>
          <w:rFonts w:ascii="Calibri" w:hAnsi="Calibri" w:cs="Calibri"/>
          <w:sz w:val="22"/>
          <w:szCs w:val="22"/>
          <w:highlight w:val="yellow"/>
        </w:rPr>
      </w:pPr>
      <w:r w:rsidRPr="000D5205">
        <w:rPr>
          <w:rFonts w:ascii="Calibri" w:hAnsi="Calibri" w:cs="Calibri"/>
          <w:sz w:val="22"/>
          <w:szCs w:val="22"/>
          <w:highlight w:val="yellow"/>
        </w:rPr>
        <w:t>Hold altid dråberøret (the dropper) LODRET NEDAD, når dråbeflasken bruges og UNDGÅ BOBLER!</w:t>
      </w:r>
    </w:p>
    <w:p w14:paraId="6CDA0C14" w14:textId="77777777" w:rsidR="001C582F" w:rsidRDefault="001C582F" w:rsidP="001C582F">
      <w:pPr>
        <w:rPr>
          <w:rFonts w:ascii="Calibri" w:hAnsi="Calibri" w:cs="Calibri"/>
          <w:sz w:val="22"/>
          <w:szCs w:val="22"/>
        </w:rPr>
      </w:pPr>
      <w:r w:rsidRPr="000D5205">
        <w:rPr>
          <w:rFonts w:ascii="Calibri" w:hAnsi="Calibri" w:cs="Calibri"/>
          <w:sz w:val="22"/>
          <w:szCs w:val="22"/>
          <w:highlight w:val="yellow"/>
        </w:rPr>
        <w:t>Den ydre overflade på dråberøret skal være TØR.</w:t>
      </w:r>
    </w:p>
    <w:p w14:paraId="040E51E2" w14:textId="77777777" w:rsidR="001C582F" w:rsidRDefault="001C582F" w:rsidP="001C582F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Opbevaring af reagenser: opbevares tørt ved stuetemperatur og i original emballage.</w:t>
      </w:r>
    </w:p>
    <w:p w14:paraId="3467ECE5" w14:textId="77777777" w:rsidR="001C582F" w:rsidRDefault="001C582F" w:rsidP="001C582F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_______________________________________________________________________________________</w:t>
      </w:r>
    </w:p>
    <w:p w14:paraId="11F7E3F6" w14:textId="3C6459B1" w:rsidR="001C582F" w:rsidRPr="000D5205" w:rsidRDefault="001C582F" w:rsidP="00093577">
      <w:pPr>
        <w:shd w:val="clear" w:color="auto" w:fill="FFC00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NO</w:t>
      </w:r>
      <w:r>
        <w:rPr>
          <w:rFonts w:ascii="Calibri" w:hAnsi="Calibri" w:cs="Calibri"/>
          <w:b/>
          <w:bCs/>
          <w:sz w:val="28"/>
          <w:szCs w:val="28"/>
          <w:vertAlign w:val="subscript"/>
        </w:rPr>
        <w:t>3</w:t>
      </w:r>
      <w:r w:rsidRPr="000D5205">
        <w:rPr>
          <w:rFonts w:ascii="Calibri" w:hAnsi="Calibri" w:cs="Calibri"/>
          <w:b/>
          <w:bCs/>
          <w:sz w:val="28"/>
          <w:szCs w:val="28"/>
        </w:rPr>
        <w:tab/>
        <w:t>”</w:t>
      </w:r>
      <w:r>
        <w:rPr>
          <w:rFonts w:ascii="Calibri" w:hAnsi="Calibri" w:cs="Calibri"/>
          <w:b/>
          <w:bCs/>
          <w:sz w:val="28"/>
          <w:szCs w:val="28"/>
        </w:rPr>
        <w:t>nitrat</w:t>
      </w:r>
      <w:r w:rsidRPr="000D5205">
        <w:rPr>
          <w:rFonts w:ascii="Calibri" w:hAnsi="Calibri" w:cs="Calibri"/>
          <w:b/>
          <w:bCs/>
          <w:sz w:val="28"/>
          <w:szCs w:val="28"/>
        </w:rPr>
        <w:t>”</w:t>
      </w:r>
    </w:p>
    <w:p w14:paraId="6DF114E1" w14:textId="77777777" w:rsidR="001C582F" w:rsidRPr="00D678DA" w:rsidRDefault="001C582F" w:rsidP="001C582F">
      <w:pPr>
        <w:rPr>
          <w:rFonts w:ascii="Calibri" w:hAnsi="Calibri" w:cs="Calibri"/>
          <w:b/>
          <w:bCs/>
          <w:sz w:val="22"/>
          <w:szCs w:val="22"/>
        </w:rPr>
      </w:pPr>
      <w:r w:rsidRPr="00D678DA">
        <w:rPr>
          <w:rFonts w:ascii="Calibri" w:hAnsi="Calibri" w:cs="Calibri"/>
          <w:b/>
          <w:bCs/>
          <w:sz w:val="22"/>
          <w:szCs w:val="22"/>
        </w:rPr>
        <w:t>Special anvendelse:</w:t>
      </w:r>
    </w:p>
    <w:p w14:paraId="54BAE4A3" w14:textId="36056FEF" w:rsidR="001C582F" w:rsidRPr="007E33D7" w:rsidRDefault="001C582F" w:rsidP="001C582F">
      <w:pPr>
        <w:rPr>
          <w:rFonts w:ascii="Calibri" w:hAnsi="Calibri" w:cs="Calibri"/>
          <w:sz w:val="22"/>
          <w:szCs w:val="22"/>
        </w:rPr>
      </w:pPr>
      <w:r w:rsidRPr="007E33D7">
        <w:rPr>
          <w:rFonts w:ascii="Calibri" w:hAnsi="Calibri" w:cs="Calibri"/>
          <w:sz w:val="22"/>
          <w:szCs w:val="22"/>
        </w:rPr>
        <w:t xml:space="preserve">En </w:t>
      </w:r>
      <w:r>
        <w:rPr>
          <w:rFonts w:ascii="Calibri" w:hAnsi="Calibri" w:cs="Calibri"/>
          <w:sz w:val="22"/>
          <w:szCs w:val="22"/>
        </w:rPr>
        <w:t>let anvendelig</w:t>
      </w:r>
      <w:r w:rsidRPr="007E33D7">
        <w:rPr>
          <w:rFonts w:ascii="Calibri" w:hAnsi="Calibri" w:cs="Calibri"/>
          <w:sz w:val="22"/>
          <w:szCs w:val="22"/>
        </w:rPr>
        <w:t xml:space="preserve"> kolorimetrisk</w:t>
      </w:r>
      <w:r>
        <w:rPr>
          <w:rFonts w:ascii="Calibri" w:hAnsi="Calibri" w:cs="Calibri"/>
          <w:sz w:val="22"/>
          <w:szCs w:val="22"/>
        </w:rPr>
        <w:t xml:space="preserve"> (farvebaseret)</w:t>
      </w:r>
      <w:r w:rsidRPr="007E33D7">
        <w:rPr>
          <w:rFonts w:ascii="Calibri" w:hAnsi="Calibri" w:cs="Calibri"/>
          <w:sz w:val="22"/>
          <w:szCs w:val="22"/>
        </w:rPr>
        <w:t xml:space="preserve"> test til at måle </w:t>
      </w:r>
      <w:r>
        <w:rPr>
          <w:rFonts w:ascii="Calibri" w:hAnsi="Calibri" w:cs="Calibri"/>
          <w:sz w:val="22"/>
          <w:szCs w:val="22"/>
        </w:rPr>
        <w:t xml:space="preserve">nitrat </w:t>
      </w:r>
      <w:r w:rsidRPr="007E33D7">
        <w:rPr>
          <w:rFonts w:ascii="Calibri" w:hAnsi="Calibri" w:cs="Calibri"/>
          <w:sz w:val="22"/>
          <w:szCs w:val="22"/>
        </w:rPr>
        <w:t>i havvand</w:t>
      </w:r>
      <w:r>
        <w:rPr>
          <w:rFonts w:ascii="Calibri" w:hAnsi="Calibri" w:cs="Calibri"/>
          <w:sz w:val="22"/>
          <w:szCs w:val="22"/>
        </w:rPr>
        <w:t>. Selv hvis vandet er lidt misfarvet, giver JBL testen troværdige resultater (grundet kompensationsmetode).</w:t>
      </w:r>
    </w:p>
    <w:p w14:paraId="20E22672" w14:textId="77777777" w:rsidR="001C582F" w:rsidRDefault="001C582F" w:rsidP="001C582F">
      <w:pPr>
        <w:rPr>
          <w:rFonts w:ascii="Calibri" w:hAnsi="Calibri" w:cs="Calibri"/>
          <w:b/>
          <w:bCs/>
          <w:sz w:val="22"/>
          <w:szCs w:val="22"/>
        </w:rPr>
      </w:pPr>
      <w:r w:rsidRPr="00D678DA">
        <w:rPr>
          <w:rFonts w:ascii="Calibri" w:hAnsi="Calibri" w:cs="Calibri"/>
          <w:b/>
          <w:bCs/>
          <w:sz w:val="22"/>
          <w:szCs w:val="22"/>
        </w:rPr>
        <w:t>Hvorfor skal man teste?</w:t>
      </w:r>
    </w:p>
    <w:p w14:paraId="7036DB12" w14:textId="3115EDE7" w:rsidR="00093577" w:rsidRPr="00904704" w:rsidRDefault="001C582F" w:rsidP="001C582F">
      <w:pPr>
        <w:rPr>
          <w:rFonts w:ascii="Calibri" w:hAnsi="Calibri" w:cs="Calibri"/>
          <w:sz w:val="22"/>
          <w:szCs w:val="22"/>
        </w:rPr>
      </w:pPr>
      <w:r w:rsidRPr="00904704">
        <w:rPr>
          <w:rFonts w:ascii="Calibri" w:hAnsi="Calibri" w:cs="Calibri"/>
          <w:sz w:val="22"/>
          <w:szCs w:val="22"/>
        </w:rPr>
        <w:t>Organiske forbindelser</w:t>
      </w:r>
      <w:r>
        <w:rPr>
          <w:rFonts w:ascii="Calibri" w:hAnsi="Calibri" w:cs="Calibri"/>
          <w:sz w:val="22"/>
          <w:szCs w:val="22"/>
        </w:rPr>
        <w:t>,</w:t>
      </w:r>
      <w:r w:rsidRPr="00904704">
        <w:rPr>
          <w:rFonts w:ascii="Calibri" w:hAnsi="Calibri" w:cs="Calibri"/>
          <w:sz w:val="22"/>
          <w:szCs w:val="22"/>
        </w:rPr>
        <w:t xml:space="preserve"> der nedbrydes</w:t>
      </w:r>
      <w:r>
        <w:rPr>
          <w:rFonts w:ascii="Calibri" w:hAnsi="Calibri" w:cs="Calibri"/>
          <w:sz w:val="22"/>
          <w:szCs w:val="22"/>
        </w:rPr>
        <w:t>,</w:t>
      </w:r>
      <w:r w:rsidRPr="00904704">
        <w:rPr>
          <w:rFonts w:ascii="Calibri" w:hAnsi="Calibri" w:cs="Calibri"/>
          <w:sz w:val="22"/>
          <w:szCs w:val="22"/>
        </w:rPr>
        <w:t xml:space="preserve"> gennemgår følgende trin: proteiner =&gt; ammonium =&gt; nitrit =&gt; nitrat. Visse bakterier er ansvarlige for disse processer.</w:t>
      </w:r>
      <w:r>
        <w:rPr>
          <w:rFonts w:ascii="Calibri" w:hAnsi="Calibri" w:cs="Calibri"/>
          <w:sz w:val="22"/>
          <w:szCs w:val="22"/>
        </w:rPr>
        <w:t xml:space="preserve"> Ved at måle på ammonium, nitrit og nitrat kan vi drage konklusioner om, hvor godt systemet ”fungerer”. </w:t>
      </w:r>
      <w:r w:rsidR="00093577">
        <w:rPr>
          <w:rFonts w:ascii="Calibri" w:hAnsi="Calibri" w:cs="Calibri"/>
          <w:sz w:val="22"/>
          <w:szCs w:val="22"/>
        </w:rPr>
        <w:t xml:space="preserve">Normal skal ammonium og nitrit ikke have lov at akkumulere. Hvis de gør, kan den bakterielle balance være forstyrret. En stadig stigning i nitratindholdet akkompagneret af et lavt eller ikke-målbart indhold af ammonium og nitrit er karakteristisk for et velfungerende bakteriesamfund, men indikerer samtidigt en ubalance mellem fisk (nitrogen-kilde) og planter (nitrogen-forbrugere). Denne ubalance kan </w:t>
      </w:r>
      <w:r w:rsidR="008028D2">
        <w:rPr>
          <w:rFonts w:ascii="Calibri" w:hAnsi="Calibri" w:cs="Calibri"/>
          <w:sz w:val="22"/>
          <w:szCs w:val="22"/>
        </w:rPr>
        <w:t xml:space="preserve">fx </w:t>
      </w:r>
      <w:r w:rsidR="00093577">
        <w:rPr>
          <w:rFonts w:ascii="Calibri" w:hAnsi="Calibri" w:cs="Calibri"/>
          <w:sz w:val="22"/>
          <w:szCs w:val="22"/>
        </w:rPr>
        <w:t xml:space="preserve">forårsages af nitratholdige gødningsstoffer fra land. Hvis der udover nitrat </w:t>
      </w:r>
      <w:r w:rsidR="00E37626">
        <w:rPr>
          <w:rFonts w:ascii="Calibri" w:hAnsi="Calibri" w:cs="Calibri"/>
          <w:sz w:val="22"/>
          <w:szCs w:val="22"/>
        </w:rPr>
        <w:t>(NO</w:t>
      </w:r>
      <w:r w:rsidR="00E37626" w:rsidRPr="00E37626">
        <w:rPr>
          <w:rFonts w:ascii="Calibri" w:hAnsi="Calibri" w:cs="Calibri"/>
          <w:sz w:val="22"/>
          <w:szCs w:val="22"/>
          <w:vertAlign w:val="subscript"/>
        </w:rPr>
        <w:t>3</w:t>
      </w:r>
      <w:r w:rsidR="00E37626" w:rsidRPr="00E37626">
        <w:rPr>
          <w:rFonts w:ascii="Calibri" w:hAnsi="Calibri" w:cs="Calibri"/>
          <w:sz w:val="22"/>
          <w:szCs w:val="22"/>
          <w:vertAlign w:val="superscript"/>
        </w:rPr>
        <w:t>-</w:t>
      </w:r>
      <w:r w:rsidR="00E37626">
        <w:rPr>
          <w:rFonts w:ascii="Calibri" w:hAnsi="Calibri" w:cs="Calibri"/>
          <w:sz w:val="22"/>
          <w:szCs w:val="22"/>
        </w:rPr>
        <w:t xml:space="preserve">) </w:t>
      </w:r>
      <w:r w:rsidR="00093577">
        <w:rPr>
          <w:rFonts w:ascii="Calibri" w:hAnsi="Calibri" w:cs="Calibri"/>
          <w:sz w:val="22"/>
          <w:szCs w:val="22"/>
        </w:rPr>
        <w:t xml:space="preserve">også er fosfat </w:t>
      </w:r>
      <w:r w:rsidR="00E37626">
        <w:rPr>
          <w:rFonts w:ascii="Calibri" w:hAnsi="Calibri" w:cs="Calibri"/>
          <w:sz w:val="22"/>
          <w:szCs w:val="22"/>
        </w:rPr>
        <w:t>(PO</w:t>
      </w:r>
      <w:r w:rsidR="00E37626" w:rsidRPr="00D062B5">
        <w:rPr>
          <w:rFonts w:ascii="Calibri" w:hAnsi="Calibri" w:cs="Calibri"/>
          <w:sz w:val="22"/>
          <w:szCs w:val="22"/>
          <w:vertAlign w:val="subscript"/>
        </w:rPr>
        <w:t>4</w:t>
      </w:r>
      <w:r w:rsidR="00E37626" w:rsidRPr="00D062B5">
        <w:rPr>
          <w:rFonts w:ascii="Calibri" w:hAnsi="Calibri" w:cs="Calibri"/>
          <w:sz w:val="22"/>
          <w:szCs w:val="22"/>
          <w:vertAlign w:val="superscript"/>
        </w:rPr>
        <w:t>3-</w:t>
      </w:r>
      <w:r w:rsidR="00E37626">
        <w:rPr>
          <w:rFonts w:ascii="Calibri" w:hAnsi="Calibri" w:cs="Calibri"/>
          <w:sz w:val="22"/>
          <w:szCs w:val="22"/>
        </w:rPr>
        <w:t xml:space="preserve">) </w:t>
      </w:r>
      <w:r w:rsidR="00093577">
        <w:rPr>
          <w:rFonts w:ascii="Calibri" w:hAnsi="Calibri" w:cs="Calibri"/>
          <w:sz w:val="22"/>
          <w:szCs w:val="22"/>
        </w:rPr>
        <w:t>til stede i vandet, kan det føre til uønsket algevækst. Derfor skal nitratindholdet i havvand helst være under 20 mg/L.</w:t>
      </w:r>
    </w:p>
    <w:p w14:paraId="04960040" w14:textId="77777777" w:rsidR="001C582F" w:rsidRDefault="001C582F" w:rsidP="001C582F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Materialer:</w:t>
      </w:r>
    </w:p>
    <w:p w14:paraId="59D811CA" w14:textId="77777777" w:rsidR="00657C2D" w:rsidRDefault="00657C2D" w:rsidP="001C582F">
      <w:pPr>
        <w:rPr>
          <w:rFonts w:ascii="Calibri" w:hAnsi="Calibri" w:cs="Calibri"/>
          <w:sz w:val="22"/>
          <w:szCs w:val="22"/>
        </w:rPr>
        <w:sectPr w:rsidR="00657C2D" w:rsidSect="00D74CAC">
          <w:type w:val="continuous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13ABE6B4" w14:textId="77777777" w:rsidR="0018376E" w:rsidRDefault="001C582F" w:rsidP="001C582F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To prøveglas</w:t>
      </w:r>
      <w:r w:rsidRPr="007E33D7">
        <w:rPr>
          <w:rFonts w:ascii="Calibri" w:hAnsi="Calibri" w:cs="Calibri"/>
          <w:sz w:val="22"/>
          <w:szCs w:val="22"/>
        </w:rPr>
        <w:t xml:space="preserve"> (klar plast, </w:t>
      </w:r>
      <w:r>
        <w:rPr>
          <w:rFonts w:ascii="Calibri" w:hAnsi="Calibri" w:cs="Calibri"/>
          <w:sz w:val="22"/>
          <w:szCs w:val="22"/>
        </w:rPr>
        <w:t>hvidt låg</w:t>
      </w:r>
      <w:r w:rsidRPr="007E33D7">
        <w:rPr>
          <w:rFonts w:ascii="Calibri" w:hAnsi="Calibri" w:cs="Calibri"/>
          <w:sz w:val="22"/>
          <w:szCs w:val="22"/>
        </w:rPr>
        <w:t>)</w:t>
      </w:r>
    </w:p>
    <w:p w14:paraId="54990D08" w14:textId="77777777" w:rsidR="0018376E" w:rsidRDefault="0018376E" w:rsidP="001C582F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</w:t>
      </w:r>
      <w:r w:rsidR="001C582F" w:rsidRPr="007E33D7">
        <w:rPr>
          <w:rFonts w:ascii="Calibri" w:hAnsi="Calibri" w:cs="Calibri"/>
          <w:sz w:val="22"/>
          <w:szCs w:val="22"/>
        </w:rPr>
        <w:t xml:space="preserve">prøjte (5 </w:t>
      </w:r>
      <w:proofErr w:type="spellStart"/>
      <w:r w:rsidR="001C582F" w:rsidRPr="007E33D7">
        <w:rPr>
          <w:rFonts w:ascii="Calibri" w:hAnsi="Calibri" w:cs="Calibri"/>
          <w:sz w:val="22"/>
          <w:szCs w:val="22"/>
        </w:rPr>
        <w:t>mL</w:t>
      </w:r>
      <w:proofErr w:type="spellEnd"/>
      <w:r w:rsidR="001C582F" w:rsidRPr="007E33D7">
        <w:rPr>
          <w:rFonts w:ascii="Calibri" w:hAnsi="Calibri" w:cs="Calibri"/>
          <w:sz w:val="22"/>
          <w:szCs w:val="22"/>
        </w:rPr>
        <w:t>)</w:t>
      </w:r>
    </w:p>
    <w:p w14:paraId="69DF2717" w14:textId="77777777" w:rsidR="0018376E" w:rsidRDefault="0018376E" w:rsidP="001C582F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</w:t>
      </w:r>
      <w:r w:rsidR="00170D5C">
        <w:rPr>
          <w:rFonts w:ascii="Calibri" w:hAnsi="Calibri" w:cs="Calibri"/>
          <w:sz w:val="22"/>
          <w:szCs w:val="22"/>
        </w:rPr>
        <w:t>røn måleske</w:t>
      </w:r>
    </w:p>
    <w:p w14:paraId="05C3D897" w14:textId="77777777" w:rsidR="0018376E" w:rsidRDefault="0018376E" w:rsidP="001C582F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highlight w:val="cyan"/>
        </w:rPr>
        <w:t>E</w:t>
      </w:r>
      <w:r w:rsidR="003A352E" w:rsidRPr="00E57D71">
        <w:rPr>
          <w:rFonts w:ascii="Calibri" w:hAnsi="Calibri" w:cs="Calibri"/>
          <w:sz w:val="22"/>
          <w:szCs w:val="22"/>
          <w:highlight w:val="cyan"/>
        </w:rPr>
        <w:t xml:space="preserve">t </w:t>
      </w:r>
      <w:r w:rsidR="00170D5C" w:rsidRPr="00E57D71">
        <w:rPr>
          <w:rFonts w:ascii="Calibri" w:hAnsi="Calibri" w:cs="Calibri"/>
          <w:sz w:val="22"/>
          <w:szCs w:val="22"/>
          <w:highlight w:val="cyan"/>
        </w:rPr>
        <w:t>NO</w:t>
      </w:r>
      <w:r w:rsidR="00170D5C" w:rsidRPr="00E57D71">
        <w:rPr>
          <w:rFonts w:ascii="Calibri" w:hAnsi="Calibri" w:cs="Calibri"/>
          <w:sz w:val="22"/>
          <w:szCs w:val="22"/>
          <w:highlight w:val="cyan"/>
          <w:vertAlign w:val="subscript"/>
        </w:rPr>
        <w:t>3</w:t>
      </w:r>
      <w:r w:rsidR="00170D5C" w:rsidRPr="00E57D71">
        <w:rPr>
          <w:rFonts w:ascii="Calibri" w:hAnsi="Calibri" w:cs="Calibri"/>
          <w:sz w:val="22"/>
          <w:szCs w:val="22"/>
          <w:highlight w:val="cyan"/>
        </w:rPr>
        <w:t>-pulverglas mærket 1</w:t>
      </w:r>
    </w:p>
    <w:p w14:paraId="099451B3" w14:textId="5C83976B" w:rsidR="001C582F" w:rsidRDefault="0018376E" w:rsidP="001C582F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highlight w:val="yellow"/>
        </w:rPr>
        <w:t>E</w:t>
      </w:r>
      <w:r w:rsidR="003A352E">
        <w:rPr>
          <w:rFonts w:ascii="Calibri" w:hAnsi="Calibri" w:cs="Calibri"/>
          <w:sz w:val="22"/>
          <w:szCs w:val="22"/>
          <w:highlight w:val="yellow"/>
        </w:rPr>
        <w:t>n</w:t>
      </w:r>
      <w:r w:rsidR="001C582F" w:rsidRPr="00170D5C">
        <w:rPr>
          <w:rFonts w:ascii="Calibri" w:hAnsi="Calibri" w:cs="Calibri"/>
          <w:sz w:val="22"/>
          <w:szCs w:val="22"/>
          <w:highlight w:val="yellow"/>
        </w:rPr>
        <w:t xml:space="preserve"> NO</w:t>
      </w:r>
      <w:r w:rsidR="00170D5C" w:rsidRPr="00170D5C">
        <w:rPr>
          <w:rFonts w:ascii="Calibri" w:hAnsi="Calibri" w:cs="Calibri"/>
          <w:sz w:val="22"/>
          <w:szCs w:val="22"/>
          <w:highlight w:val="yellow"/>
          <w:vertAlign w:val="subscript"/>
        </w:rPr>
        <w:t>3</w:t>
      </w:r>
      <w:r w:rsidR="001C582F" w:rsidRPr="000C4885">
        <w:rPr>
          <w:rFonts w:ascii="Calibri" w:hAnsi="Calibri" w:cs="Calibri"/>
          <w:sz w:val="22"/>
          <w:szCs w:val="22"/>
          <w:highlight w:val="yellow"/>
        </w:rPr>
        <w:t>-dråbeflaske mærket 2</w:t>
      </w:r>
    </w:p>
    <w:p w14:paraId="6F82A883" w14:textId="77777777" w:rsidR="00A40F83" w:rsidRDefault="00A40F83" w:rsidP="00A40F83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Grå ”sammenligningsblok”</w:t>
      </w:r>
    </w:p>
    <w:p w14:paraId="7AA38DC5" w14:textId="4DC848D1" w:rsidR="00A40F83" w:rsidRDefault="00A40F83" w:rsidP="001C582F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Farveskala til NO</w:t>
      </w:r>
      <w:r>
        <w:rPr>
          <w:rFonts w:ascii="Calibri" w:hAnsi="Calibri" w:cs="Calibri"/>
          <w:sz w:val="22"/>
          <w:szCs w:val="22"/>
          <w:vertAlign w:val="subscript"/>
        </w:rPr>
        <w:t>3</w:t>
      </w:r>
      <w:r w:rsidRPr="00A40F83">
        <w:rPr>
          <w:rFonts w:ascii="Calibri" w:hAnsi="Calibri" w:cs="Calibri"/>
          <w:sz w:val="22"/>
          <w:szCs w:val="22"/>
          <w:vertAlign w:val="superscript"/>
        </w:rPr>
        <w:t>-</w:t>
      </w:r>
    </w:p>
    <w:p w14:paraId="444BCD85" w14:textId="77777777" w:rsidR="00A40F83" w:rsidRDefault="00657C2D" w:rsidP="00A40F83">
      <w:pPr>
        <w:keepNext/>
      </w:pPr>
      <w:r>
        <w:rPr>
          <w:noProof/>
        </w:rPr>
        <w:drawing>
          <wp:inline distT="0" distB="0" distL="0" distR="0" wp14:anchorId="0F3D8E35" wp14:editId="0CEDD9CC">
            <wp:extent cx="1778000" cy="2252354"/>
            <wp:effectExtent l="0" t="0" r="0" b="0"/>
            <wp:docPr id="1759250331" name="Billede 11" descr="Et billede, der indeholder tekst, plakat, skilt/teg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250331" name="Billede 11" descr="Et billede, der indeholder tekst, plakat, skilt/tegn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9"/>
                    <a:stretch/>
                  </pic:blipFill>
                  <pic:spPr bwMode="auto">
                    <a:xfrm>
                      <a:off x="0" y="0"/>
                      <a:ext cx="1793480" cy="227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207D1" w14:textId="77DB8CE4" w:rsidR="00657C2D" w:rsidRPr="007E33D7" w:rsidRDefault="00A40F83" w:rsidP="00A40F83">
      <w:pPr>
        <w:pStyle w:val="Billedtekst"/>
        <w:rPr>
          <w:rFonts w:ascii="Calibri" w:hAnsi="Calibri" w:cs="Calibri"/>
          <w:sz w:val="22"/>
          <w:szCs w:val="22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12</w:t>
      </w:r>
      <w:r>
        <w:fldChar w:fldCharType="end"/>
      </w:r>
      <w:r>
        <w:t>. Materialerne.</w:t>
      </w:r>
    </w:p>
    <w:p w14:paraId="512F481A" w14:textId="77777777" w:rsidR="00657C2D" w:rsidRDefault="00657C2D" w:rsidP="001C582F">
      <w:pPr>
        <w:rPr>
          <w:rFonts w:ascii="Calibri" w:hAnsi="Calibri" w:cs="Calibri"/>
          <w:b/>
          <w:bCs/>
          <w:sz w:val="22"/>
          <w:szCs w:val="22"/>
        </w:rPr>
        <w:sectPr w:rsidR="00657C2D" w:rsidSect="00657C2D">
          <w:type w:val="continuous"/>
          <w:pgSz w:w="11906" w:h="16838"/>
          <w:pgMar w:top="1701" w:right="1134" w:bottom="1701" w:left="1134" w:header="708" w:footer="708" w:gutter="0"/>
          <w:cols w:num="2" w:space="708"/>
          <w:docGrid w:linePitch="360"/>
        </w:sectPr>
      </w:pPr>
    </w:p>
    <w:p w14:paraId="1A0EE738" w14:textId="641B14E4" w:rsidR="001C582F" w:rsidRPr="000D5205" w:rsidRDefault="001C582F" w:rsidP="001C582F">
      <w:pPr>
        <w:rPr>
          <w:rFonts w:ascii="Calibri" w:hAnsi="Calibri" w:cs="Calibri"/>
          <w:b/>
          <w:bCs/>
          <w:sz w:val="22"/>
          <w:szCs w:val="22"/>
        </w:rPr>
      </w:pPr>
      <w:r w:rsidRPr="000D5205">
        <w:rPr>
          <w:rFonts w:ascii="Calibri" w:hAnsi="Calibri" w:cs="Calibri"/>
          <w:b/>
          <w:bCs/>
          <w:sz w:val="22"/>
          <w:szCs w:val="22"/>
        </w:rPr>
        <w:lastRenderedPageBreak/>
        <w:t>Fremgangsmåde:</w:t>
      </w:r>
    </w:p>
    <w:p w14:paraId="48C902BF" w14:textId="77777777" w:rsidR="001C582F" w:rsidRDefault="001C582F" w:rsidP="001C582F">
      <w:pPr>
        <w:pStyle w:val="Listeafsnit"/>
        <w:numPr>
          <w:ilvl w:val="0"/>
          <w:numId w:val="5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Rens prøveglassene flere gange med det havvand, der skal testes.</w:t>
      </w:r>
    </w:p>
    <w:p w14:paraId="627B2417" w14:textId="7AF1EF8D" w:rsidR="001C582F" w:rsidRDefault="001C582F" w:rsidP="001C582F">
      <w:pPr>
        <w:pStyle w:val="Listeafsnit"/>
        <w:numPr>
          <w:ilvl w:val="0"/>
          <w:numId w:val="5"/>
        </w:numPr>
        <w:rPr>
          <w:rFonts w:ascii="Calibri" w:hAnsi="Calibri" w:cs="Calibri"/>
          <w:sz w:val="22"/>
          <w:szCs w:val="22"/>
        </w:rPr>
      </w:pPr>
      <w:r w:rsidRPr="00170D5C">
        <w:rPr>
          <w:rFonts w:ascii="Calibri" w:hAnsi="Calibri" w:cs="Calibri"/>
          <w:color w:val="FF0000"/>
          <w:sz w:val="22"/>
          <w:szCs w:val="22"/>
        </w:rPr>
        <w:t xml:space="preserve">Overfør </w:t>
      </w:r>
      <w:r w:rsidR="00170D5C" w:rsidRPr="00170D5C">
        <w:rPr>
          <w:rFonts w:ascii="Calibri" w:hAnsi="Calibri" w:cs="Calibri"/>
          <w:color w:val="FF0000"/>
          <w:sz w:val="22"/>
          <w:szCs w:val="22"/>
        </w:rPr>
        <w:t>10</w:t>
      </w:r>
      <w:r w:rsidRPr="00170D5C">
        <w:rPr>
          <w:rFonts w:ascii="Calibri" w:hAnsi="Calibri" w:cs="Calibri"/>
          <w:color w:val="FF0000"/>
          <w:sz w:val="22"/>
          <w:szCs w:val="22"/>
        </w:rPr>
        <w:t xml:space="preserve"> </w:t>
      </w:r>
      <w:proofErr w:type="spellStart"/>
      <w:r w:rsidRPr="00170D5C">
        <w:rPr>
          <w:rFonts w:ascii="Calibri" w:hAnsi="Calibri" w:cs="Calibri"/>
          <w:color w:val="FF0000"/>
          <w:sz w:val="22"/>
          <w:szCs w:val="22"/>
        </w:rPr>
        <w:t>mL</w:t>
      </w:r>
      <w:proofErr w:type="spellEnd"/>
      <w:r w:rsidRPr="00170D5C">
        <w:rPr>
          <w:rFonts w:ascii="Calibri" w:hAnsi="Calibri" w:cs="Calibri"/>
          <w:color w:val="FF0000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havvand til hvert prøveglas vha. sprøjten.</w:t>
      </w:r>
    </w:p>
    <w:p w14:paraId="292463DE" w14:textId="5DD2B0D1" w:rsidR="001C582F" w:rsidRPr="00170D5C" w:rsidRDefault="00170D5C" w:rsidP="001C582F">
      <w:pPr>
        <w:pStyle w:val="Listeafsnit"/>
        <w:numPr>
          <w:ilvl w:val="0"/>
          <w:numId w:val="5"/>
        </w:numPr>
        <w:rPr>
          <w:rFonts w:ascii="Calibri" w:hAnsi="Calibri" w:cs="Calibri"/>
          <w:sz w:val="22"/>
          <w:szCs w:val="22"/>
        </w:rPr>
      </w:pPr>
      <w:r w:rsidRPr="00170D5C">
        <w:rPr>
          <w:rFonts w:ascii="Calibri" w:hAnsi="Calibri" w:cs="Calibri"/>
          <w:sz w:val="22"/>
          <w:szCs w:val="22"/>
        </w:rPr>
        <w:t xml:space="preserve">Brug </w:t>
      </w:r>
      <w:r w:rsidRPr="007C29E2">
        <w:rPr>
          <w:rFonts w:ascii="Calibri" w:hAnsi="Calibri" w:cs="Calibri"/>
          <w:color w:val="FF0000"/>
          <w:sz w:val="22"/>
          <w:szCs w:val="22"/>
        </w:rPr>
        <w:t xml:space="preserve">den store, runde ende </w:t>
      </w:r>
      <w:r w:rsidRPr="00170D5C">
        <w:rPr>
          <w:rFonts w:ascii="Calibri" w:hAnsi="Calibri" w:cs="Calibri"/>
          <w:sz w:val="22"/>
          <w:szCs w:val="22"/>
        </w:rPr>
        <w:t>af den grønne måleske</w:t>
      </w:r>
      <w:r w:rsidR="001C582F" w:rsidRPr="00170D5C">
        <w:rPr>
          <w:rFonts w:ascii="Calibri" w:hAnsi="Calibri" w:cs="Calibri"/>
          <w:sz w:val="22"/>
          <w:szCs w:val="22"/>
        </w:rPr>
        <w:t xml:space="preserve"> </w:t>
      </w:r>
      <w:r w:rsidRPr="00170D5C">
        <w:rPr>
          <w:rFonts w:ascii="Calibri" w:hAnsi="Calibri" w:cs="Calibri"/>
          <w:sz w:val="22"/>
          <w:szCs w:val="22"/>
        </w:rPr>
        <w:t xml:space="preserve">til at tage en strøget skefuld af </w:t>
      </w:r>
      <w:r w:rsidRPr="00E57D71">
        <w:rPr>
          <w:rFonts w:ascii="Calibri" w:hAnsi="Calibri" w:cs="Calibri"/>
          <w:sz w:val="22"/>
          <w:szCs w:val="22"/>
          <w:highlight w:val="cyan"/>
        </w:rPr>
        <w:t>NO</w:t>
      </w:r>
      <w:r w:rsidRPr="00E57D71">
        <w:rPr>
          <w:rFonts w:ascii="Calibri" w:hAnsi="Calibri" w:cs="Calibri"/>
          <w:sz w:val="22"/>
          <w:szCs w:val="22"/>
          <w:highlight w:val="cyan"/>
          <w:vertAlign w:val="subscript"/>
        </w:rPr>
        <w:t>3</w:t>
      </w:r>
      <w:r w:rsidRPr="00E57D71">
        <w:rPr>
          <w:rFonts w:ascii="Calibri" w:hAnsi="Calibri" w:cs="Calibri"/>
          <w:sz w:val="22"/>
          <w:szCs w:val="22"/>
          <w:highlight w:val="cyan"/>
        </w:rPr>
        <w:t>-pulveret</w:t>
      </w:r>
      <w:r w:rsidRPr="00170D5C">
        <w:rPr>
          <w:rFonts w:ascii="Calibri" w:hAnsi="Calibri" w:cs="Calibri"/>
          <w:sz w:val="22"/>
          <w:szCs w:val="22"/>
        </w:rPr>
        <w:t xml:space="preserve"> og kom det i det ene af </w:t>
      </w:r>
      <w:r w:rsidR="001C582F" w:rsidRPr="00170D5C">
        <w:rPr>
          <w:rFonts w:ascii="Calibri" w:hAnsi="Calibri" w:cs="Calibri"/>
          <w:sz w:val="22"/>
          <w:szCs w:val="22"/>
        </w:rPr>
        <w:t>de to prøveglas.</w:t>
      </w:r>
    </w:p>
    <w:p w14:paraId="55EACB5A" w14:textId="77777777" w:rsidR="00170D5C" w:rsidRDefault="001C582F" w:rsidP="001C582F">
      <w:pPr>
        <w:pStyle w:val="Listeafsnit"/>
        <w:numPr>
          <w:ilvl w:val="0"/>
          <w:numId w:val="5"/>
        </w:numPr>
        <w:rPr>
          <w:rFonts w:ascii="Calibri" w:hAnsi="Calibri" w:cs="Calibri"/>
          <w:sz w:val="22"/>
          <w:szCs w:val="22"/>
          <w:highlight w:val="yellow"/>
        </w:rPr>
      </w:pPr>
      <w:r w:rsidRPr="000D5205">
        <w:rPr>
          <w:rFonts w:ascii="Calibri" w:hAnsi="Calibri" w:cs="Calibri"/>
          <w:sz w:val="22"/>
          <w:szCs w:val="22"/>
          <w:highlight w:val="yellow"/>
        </w:rPr>
        <w:t xml:space="preserve">Tilføj </w:t>
      </w:r>
      <w:r w:rsidR="00170D5C">
        <w:rPr>
          <w:rFonts w:ascii="Calibri" w:hAnsi="Calibri" w:cs="Calibri"/>
          <w:sz w:val="22"/>
          <w:szCs w:val="22"/>
          <w:highlight w:val="yellow"/>
        </w:rPr>
        <w:t xml:space="preserve">så 6 </w:t>
      </w:r>
      <w:r>
        <w:rPr>
          <w:rFonts w:ascii="Calibri" w:hAnsi="Calibri" w:cs="Calibri"/>
          <w:sz w:val="22"/>
          <w:szCs w:val="22"/>
          <w:highlight w:val="yellow"/>
        </w:rPr>
        <w:t xml:space="preserve">dråber af reagens 2 i det samme prøveglas. </w:t>
      </w:r>
      <w:r w:rsidRPr="000D5205">
        <w:rPr>
          <w:rFonts w:ascii="Calibri" w:hAnsi="Calibri" w:cs="Calibri"/>
          <w:sz w:val="22"/>
          <w:szCs w:val="22"/>
          <w:highlight w:val="yellow"/>
        </w:rPr>
        <w:t>Se VIGTIGT! øverst</w:t>
      </w:r>
      <w:r>
        <w:rPr>
          <w:rFonts w:ascii="Calibri" w:hAnsi="Calibri" w:cs="Calibri"/>
          <w:sz w:val="22"/>
          <w:szCs w:val="22"/>
          <w:highlight w:val="yellow"/>
        </w:rPr>
        <w:t xml:space="preserve">. </w:t>
      </w:r>
    </w:p>
    <w:p w14:paraId="7418097F" w14:textId="265A9B18" w:rsidR="001C582F" w:rsidRPr="00170D5C" w:rsidRDefault="00170D5C" w:rsidP="001C582F">
      <w:pPr>
        <w:pStyle w:val="Listeafsnit"/>
        <w:numPr>
          <w:ilvl w:val="0"/>
          <w:numId w:val="5"/>
        </w:numPr>
        <w:rPr>
          <w:rFonts w:ascii="Calibri" w:hAnsi="Calibri" w:cs="Calibri"/>
          <w:sz w:val="22"/>
          <w:szCs w:val="22"/>
        </w:rPr>
      </w:pPr>
      <w:r w:rsidRPr="00170D5C">
        <w:rPr>
          <w:rFonts w:ascii="Calibri" w:hAnsi="Calibri" w:cs="Calibri"/>
          <w:sz w:val="22"/>
          <w:szCs w:val="22"/>
        </w:rPr>
        <w:t xml:space="preserve">Luk </w:t>
      </w:r>
      <w:r w:rsidR="001D53B5">
        <w:rPr>
          <w:rFonts w:ascii="Calibri" w:hAnsi="Calibri" w:cs="Calibri"/>
          <w:sz w:val="22"/>
          <w:szCs w:val="22"/>
        </w:rPr>
        <w:t>skrue</w:t>
      </w:r>
      <w:r w:rsidRPr="00170D5C">
        <w:rPr>
          <w:rFonts w:ascii="Calibri" w:hAnsi="Calibri" w:cs="Calibri"/>
          <w:sz w:val="22"/>
          <w:szCs w:val="22"/>
        </w:rPr>
        <w:t>låget på prøveglasset og r</w:t>
      </w:r>
      <w:r w:rsidR="001C582F" w:rsidRPr="00170D5C">
        <w:rPr>
          <w:rFonts w:ascii="Calibri" w:hAnsi="Calibri" w:cs="Calibri"/>
          <w:sz w:val="22"/>
          <w:szCs w:val="22"/>
        </w:rPr>
        <w:t xml:space="preserve">yst </w:t>
      </w:r>
      <w:r w:rsidRPr="00170D5C">
        <w:rPr>
          <w:rFonts w:ascii="Calibri" w:hAnsi="Calibri" w:cs="Calibri"/>
          <w:sz w:val="22"/>
          <w:szCs w:val="22"/>
        </w:rPr>
        <w:t>voldsomt</w:t>
      </w:r>
      <w:r>
        <w:rPr>
          <w:rFonts w:ascii="Calibri" w:hAnsi="Calibri" w:cs="Calibri"/>
          <w:sz w:val="22"/>
          <w:szCs w:val="22"/>
        </w:rPr>
        <w:t>,</w:t>
      </w:r>
      <w:r w:rsidRPr="00170D5C">
        <w:rPr>
          <w:rFonts w:ascii="Calibri" w:hAnsi="Calibri" w:cs="Calibri"/>
          <w:sz w:val="22"/>
          <w:szCs w:val="22"/>
        </w:rPr>
        <w:t xml:space="preserve"> indtil der kun ses lidt rester af et gråt pulver</w:t>
      </w:r>
      <w:r w:rsidR="001C582F" w:rsidRPr="00170D5C">
        <w:rPr>
          <w:rFonts w:ascii="Calibri" w:hAnsi="Calibri" w:cs="Calibri"/>
          <w:sz w:val="22"/>
          <w:szCs w:val="22"/>
        </w:rPr>
        <w:t>.</w:t>
      </w:r>
    </w:p>
    <w:p w14:paraId="593142C6" w14:textId="5778CE7E" w:rsidR="001C582F" w:rsidRDefault="001C582F" w:rsidP="001C582F">
      <w:pPr>
        <w:pStyle w:val="Listeafsnit"/>
        <w:numPr>
          <w:ilvl w:val="0"/>
          <w:numId w:val="5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Vent </w:t>
      </w:r>
      <w:r w:rsidR="00170D5C">
        <w:rPr>
          <w:rFonts w:ascii="Calibri" w:hAnsi="Calibri" w:cs="Calibri"/>
          <w:sz w:val="22"/>
          <w:szCs w:val="22"/>
        </w:rPr>
        <w:t>10</w:t>
      </w:r>
      <w:r>
        <w:rPr>
          <w:rFonts w:ascii="Calibri" w:hAnsi="Calibri" w:cs="Calibri"/>
          <w:sz w:val="22"/>
          <w:szCs w:val="22"/>
        </w:rPr>
        <w:t xml:space="preserve"> minutter</w:t>
      </w:r>
      <w:r w:rsidR="007C29E2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indtil farven er fuldt udviklet.</w:t>
      </w:r>
    </w:p>
    <w:p w14:paraId="51DB86A9" w14:textId="77777777" w:rsidR="001C582F" w:rsidRDefault="001C582F" w:rsidP="001C582F">
      <w:pPr>
        <w:pStyle w:val="Listeafsnit"/>
        <w:numPr>
          <w:ilvl w:val="0"/>
          <w:numId w:val="5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Placer begge prøveglas i den grå ”sammenligningsblok”: glasset med rent havvand (kontrol) skal stå i enden med hakket, mens glasset tilsat de to reagenser skal stå i den ”glatte” ende.</w:t>
      </w:r>
    </w:p>
    <w:p w14:paraId="6DC9EE56" w14:textId="77777777" w:rsidR="001C582F" w:rsidRDefault="001C582F" w:rsidP="001C582F">
      <w:pPr>
        <w:pStyle w:val="Listeafsnit"/>
        <w:numPr>
          <w:ilvl w:val="0"/>
          <w:numId w:val="5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Sæt nu sammenligningsblokken med de to prøveglas på farvetavlen, så enden med hakket matcher tegningen. Flyt blokken på farvetavlen indtil farven i glasset tilsat reagens så godt som muligt matcher farven under glasset med rent havvand (kontrol).</w:t>
      </w:r>
    </w:p>
    <w:p w14:paraId="76C95D7D" w14:textId="030B5122" w:rsidR="001C582F" w:rsidRPr="00553B0E" w:rsidRDefault="001C582F" w:rsidP="001C582F">
      <w:pPr>
        <w:pStyle w:val="Listeafsnit"/>
        <w:numPr>
          <w:ilvl w:val="0"/>
          <w:numId w:val="5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Aflæs nitr</w:t>
      </w:r>
      <w:r w:rsidR="001D53B5"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>t-koncentrationen ud for hakket i blokken. Husk enhed!</w:t>
      </w:r>
    </w:p>
    <w:p w14:paraId="4E1D2909" w14:textId="77777777" w:rsidR="00A40F83" w:rsidRDefault="009977AF" w:rsidP="00A40F83">
      <w:pPr>
        <w:keepNext/>
      </w:pPr>
      <w:r>
        <w:rPr>
          <w:noProof/>
        </w:rPr>
        <w:drawing>
          <wp:inline distT="0" distB="0" distL="0" distR="0" wp14:anchorId="668E50CE" wp14:editId="0A240B37">
            <wp:extent cx="6120130" cy="1965960"/>
            <wp:effectExtent l="0" t="0" r="0" b="0"/>
            <wp:docPr id="360923412" name="Billede 12" descr="Et billede, der indeholder tekst, skitse, tegning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923412" name="Billede 12" descr="Et billede, der indeholder tekst, skitse, tegning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39F00" w14:textId="3F854163" w:rsidR="00566E60" w:rsidRDefault="00A40F83" w:rsidP="00A40F83">
      <w:pPr>
        <w:pStyle w:val="Billedtekst"/>
        <w:rPr>
          <w:rFonts w:ascii="Calibri" w:hAnsi="Calibri" w:cs="Calibri"/>
          <w:sz w:val="22"/>
          <w:szCs w:val="22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13</w:t>
      </w:r>
      <w:r>
        <w:fldChar w:fldCharType="end"/>
      </w:r>
      <w:r>
        <w:t>. Fremgangsmåde.</w:t>
      </w:r>
    </w:p>
    <w:p w14:paraId="17C564DC" w14:textId="77777777" w:rsidR="00A40F83" w:rsidRDefault="009977AF" w:rsidP="00A40F83">
      <w:pPr>
        <w:keepNext/>
      </w:pPr>
      <w:r>
        <w:rPr>
          <w:noProof/>
        </w:rPr>
        <w:drawing>
          <wp:inline distT="0" distB="0" distL="0" distR="0" wp14:anchorId="4E7DE956" wp14:editId="7CBD6DA3">
            <wp:extent cx="6120130" cy="2414905"/>
            <wp:effectExtent l="0" t="0" r="0" b="4445"/>
            <wp:docPr id="1879151306" name="Billede 13" descr="Et billede, der indeholder tekst, Børnekunst, kontorartikler, kuns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151306" name="Billede 13" descr="Et billede, der indeholder tekst, Børnekunst, kontorartikler, kunst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A72DA" w14:textId="7AD941B4" w:rsidR="009977AF" w:rsidRDefault="00A40F83" w:rsidP="00A40F83">
      <w:pPr>
        <w:pStyle w:val="Billedtekst"/>
        <w:rPr>
          <w:rFonts w:ascii="Calibri" w:hAnsi="Calibri" w:cs="Calibri"/>
          <w:sz w:val="22"/>
          <w:szCs w:val="22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14</w:t>
      </w:r>
      <w:r>
        <w:fldChar w:fldCharType="end"/>
      </w:r>
      <w:r>
        <w:t>. Farveskalaen.</w:t>
      </w:r>
    </w:p>
    <w:p w14:paraId="6BF04CC1" w14:textId="77777777" w:rsidR="009977AF" w:rsidRDefault="009977AF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br w:type="page"/>
      </w:r>
    </w:p>
    <w:p w14:paraId="77CF1D1F" w14:textId="07F56354" w:rsidR="00D74CAC" w:rsidRPr="007E33D7" w:rsidRDefault="00D74CAC" w:rsidP="00D74CAC">
      <w:pPr>
        <w:rPr>
          <w:rFonts w:ascii="Calibri" w:hAnsi="Calibri" w:cs="Calibri"/>
          <w:b/>
          <w:bCs/>
          <w:sz w:val="22"/>
          <w:szCs w:val="22"/>
        </w:rPr>
      </w:pPr>
      <w:r w:rsidRPr="00D678DA">
        <w:rPr>
          <w:rFonts w:ascii="Calibri" w:hAnsi="Calibri" w:cs="Calibri"/>
          <w:b/>
          <w:bCs/>
          <w:sz w:val="22"/>
          <w:szCs w:val="22"/>
        </w:rPr>
        <w:lastRenderedPageBreak/>
        <w:t>Brugsanvisning</w:t>
      </w:r>
      <w:r w:rsidRPr="00D678DA">
        <w:rPr>
          <w:rFonts w:ascii="Calibri" w:hAnsi="Calibri" w:cs="Calibri"/>
          <w:b/>
          <w:bCs/>
          <w:sz w:val="22"/>
          <w:szCs w:val="22"/>
        </w:rPr>
        <w:tab/>
        <w:t>Vandanalyse</w:t>
      </w:r>
      <w:r w:rsidRPr="007E33D7">
        <w:rPr>
          <w:rFonts w:ascii="Calibri" w:hAnsi="Calibri" w:cs="Calibri"/>
          <w:b/>
          <w:bCs/>
          <w:sz w:val="22"/>
          <w:szCs w:val="22"/>
        </w:rPr>
        <w:t xml:space="preserve"> test kit </w:t>
      </w:r>
      <w:r w:rsidRPr="007E33D7">
        <w:rPr>
          <w:rFonts w:ascii="Calibri" w:hAnsi="Calibri" w:cs="Calibri"/>
          <w:b/>
          <w:bCs/>
          <w:sz w:val="22"/>
          <w:szCs w:val="22"/>
        </w:rPr>
        <w:tab/>
      </w:r>
      <w:r w:rsidRPr="00D74CAC">
        <w:rPr>
          <w:rFonts w:ascii="Calibri" w:hAnsi="Calibri" w:cs="Calibri"/>
          <w:b/>
          <w:bCs/>
          <w:sz w:val="22"/>
          <w:szCs w:val="22"/>
          <w:highlight w:val="cyan"/>
        </w:rPr>
        <w:t>SALTVAND / MARIN</w:t>
      </w:r>
      <w:r w:rsidRPr="007E33D7">
        <w:rPr>
          <w:rFonts w:ascii="Calibri" w:hAnsi="Calibri" w:cs="Calibri"/>
          <w:b/>
          <w:bCs/>
          <w:sz w:val="22"/>
          <w:szCs w:val="22"/>
        </w:rPr>
        <w:tab/>
        <w:t xml:space="preserve">JBL PRO AQUATEST      </w:t>
      </w:r>
    </w:p>
    <w:p w14:paraId="524E3BD1" w14:textId="77777777" w:rsidR="00566E60" w:rsidRPr="007E33D7" w:rsidRDefault="00566E60" w:rsidP="00566E60">
      <w:pPr>
        <w:rPr>
          <w:rFonts w:ascii="Calibri" w:hAnsi="Calibri" w:cs="Calibri"/>
          <w:sz w:val="22"/>
          <w:szCs w:val="22"/>
        </w:rPr>
      </w:pPr>
    </w:p>
    <w:p w14:paraId="1E599765" w14:textId="77777777" w:rsidR="00566E60" w:rsidRPr="000D5205" w:rsidRDefault="00566E60" w:rsidP="00566E60">
      <w:pPr>
        <w:rPr>
          <w:rFonts w:ascii="Calibri" w:hAnsi="Calibri" w:cs="Calibri"/>
          <w:b/>
          <w:bCs/>
          <w:sz w:val="22"/>
          <w:szCs w:val="22"/>
          <w:highlight w:val="yellow"/>
        </w:rPr>
      </w:pPr>
      <w:r w:rsidRPr="000D5205">
        <w:rPr>
          <w:rFonts w:ascii="Calibri" w:hAnsi="Calibri" w:cs="Calibri"/>
          <w:b/>
          <w:bCs/>
          <w:sz w:val="22"/>
          <w:szCs w:val="22"/>
          <w:highlight w:val="yellow"/>
        </w:rPr>
        <w:t>VIGTIGT!</w:t>
      </w:r>
    </w:p>
    <w:p w14:paraId="6E11C8B1" w14:textId="77777777" w:rsidR="00566E60" w:rsidRPr="000D5205" w:rsidRDefault="00566E60" w:rsidP="00566E60">
      <w:pPr>
        <w:rPr>
          <w:rFonts w:ascii="Calibri" w:hAnsi="Calibri" w:cs="Calibri"/>
          <w:sz w:val="22"/>
          <w:szCs w:val="22"/>
          <w:highlight w:val="yellow"/>
        </w:rPr>
      </w:pPr>
      <w:r w:rsidRPr="000D5205">
        <w:rPr>
          <w:rFonts w:ascii="Calibri" w:hAnsi="Calibri" w:cs="Calibri"/>
          <w:sz w:val="22"/>
          <w:szCs w:val="22"/>
          <w:highlight w:val="yellow"/>
        </w:rPr>
        <w:t>Hold altid dråberøret (the dropper) LODRET NEDAD, når dråbeflasken bruges og UNDGÅ BOBLER!</w:t>
      </w:r>
    </w:p>
    <w:p w14:paraId="3B4D27AF" w14:textId="77777777" w:rsidR="00566E60" w:rsidRDefault="00566E60" w:rsidP="00566E60">
      <w:pPr>
        <w:rPr>
          <w:rFonts w:ascii="Calibri" w:hAnsi="Calibri" w:cs="Calibri"/>
          <w:sz w:val="22"/>
          <w:szCs w:val="22"/>
        </w:rPr>
      </w:pPr>
      <w:r w:rsidRPr="000D5205">
        <w:rPr>
          <w:rFonts w:ascii="Calibri" w:hAnsi="Calibri" w:cs="Calibri"/>
          <w:sz w:val="22"/>
          <w:szCs w:val="22"/>
          <w:highlight w:val="yellow"/>
        </w:rPr>
        <w:t>Den ydre overflade på dråberøret skal være TØR.</w:t>
      </w:r>
    </w:p>
    <w:p w14:paraId="19F8484E" w14:textId="77777777" w:rsidR="00566E60" w:rsidRDefault="00566E60" w:rsidP="00566E6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Opbevaring af reagenser: opbevares tørt ved stuetemperatur og i original emballage.</w:t>
      </w:r>
    </w:p>
    <w:p w14:paraId="64FAA91B" w14:textId="77777777" w:rsidR="00566E60" w:rsidRDefault="00566E60" w:rsidP="00566E6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_______________________________________________________________________________________</w:t>
      </w:r>
    </w:p>
    <w:p w14:paraId="7F3669AA" w14:textId="046D87BB" w:rsidR="00566E60" w:rsidRPr="000D5205" w:rsidRDefault="00566E60" w:rsidP="003A352E">
      <w:pPr>
        <w:shd w:val="clear" w:color="auto" w:fill="00B05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PO</w:t>
      </w:r>
      <w:r>
        <w:rPr>
          <w:rFonts w:ascii="Calibri" w:hAnsi="Calibri" w:cs="Calibri"/>
          <w:b/>
          <w:bCs/>
          <w:sz w:val="28"/>
          <w:szCs w:val="28"/>
          <w:vertAlign w:val="subscript"/>
        </w:rPr>
        <w:t>4</w:t>
      </w:r>
      <w:r w:rsidR="00E57D71">
        <w:rPr>
          <w:rFonts w:ascii="Calibri" w:hAnsi="Calibri" w:cs="Calibri"/>
          <w:b/>
          <w:bCs/>
          <w:sz w:val="28"/>
          <w:szCs w:val="28"/>
        </w:rPr>
        <w:t xml:space="preserve"> sensitive</w:t>
      </w:r>
      <w:r w:rsidRPr="000D5205">
        <w:rPr>
          <w:rFonts w:ascii="Calibri" w:hAnsi="Calibri" w:cs="Calibri"/>
          <w:b/>
          <w:bCs/>
          <w:sz w:val="28"/>
          <w:szCs w:val="28"/>
        </w:rPr>
        <w:tab/>
        <w:t>”</w:t>
      </w:r>
      <w:r>
        <w:rPr>
          <w:rFonts w:ascii="Calibri" w:hAnsi="Calibri" w:cs="Calibri"/>
          <w:b/>
          <w:bCs/>
          <w:sz w:val="28"/>
          <w:szCs w:val="28"/>
        </w:rPr>
        <w:t>fosfat, følsom</w:t>
      </w:r>
      <w:r w:rsidRPr="000D5205">
        <w:rPr>
          <w:rFonts w:ascii="Calibri" w:hAnsi="Calibri" w:cs="Calibri"/>
          <w:b/>
          <w:bCs/>
          <w:sz w:val="28"/>
          <w:szCs w:val="28"/>
        </w:rPr>
        <w:t>”</w:t>
      </w:r>
    </w:p>
    <w:p w14:paraId="65809E6F" w14:textId="77777777" w:rsidR="00566E60" w:rsidRPr="00D678DA" w:rsidRDefault="00566E60" w:rsidP="00566E60">
      <w:pPr>
        <w:rPr>
          <w:rFonts w:ascii="Calibri" w:hAnsi="Calibri" w:cs="Calibri"/>
          <w:b/>
          <w:bCs/>
          <w:sz w:val="22"/>
          <w:szCs w:val="22"/>
        </w:rPr>
      </w:pPr>
      <w:r w:rsidRPr="00D678DA">
        <w:rPr>
          <w:rFonts w:ascii="Calibri" w:hAnsi="Calibri" w:cs="Calibri"/>
          <w:b/>
          <w:bCs/>
          <w:sz w:val="22"/>
          <w:szCs w:val="22"/>
        </w:rPr>
        <w:t>Special anvendelse:</w:t>
      </w:r>
    </w:p>
    <w:p w14:paraId="124AF5F3" w14:textId="17FC5075" w:rsidR="00566E60" w:rsidRPr="007E33D7" w:rsidRDefault="00566E60" w:rsidP="00566E60">
      <w:pPr>
        <w:rPr>
          <w:rFonts w:ascii="Calibri" w:hAnsi="Calibri" w:cs="Calibri"/>
          <w:sz w:val="22"/>
          <w:szCs w:val="22"/>
        </w:rPr>
      </w:pPr>
      <w:r w:rsidRPr="007E33D7">
        <w:rPr>
          <w:rFonts w:ascii="Calibri" w:hAnsi="Calibri" w:cs="Calibri"/>
          <w:sz w:val="22"/>
          <w:szCs w:val="22"/>
        </w:rPr>
        <w:t xml:space="preserve">En </w:t>
      </w:r>
      <w:r>
        <w:rPr>
          <w:rFonts w:ascii="Calibri" w:hAnsi="Calibri" w:cs="Calibri"/>
          <w:sz w:val="22"/>
          <w:szCs w:val="22"/>
        </w:rPr>
        <w:t>let anvendelig</w:t>
      </w:r>
      <w:r w:rsidRPr="007E33D7">
        <w:rPr>
          <w:rFonts w:ascii="Calibri" w:hAnsi="Calibri" w:cs="Calibri"/>
          <w:sz w:val="22"/>
          <w:szCs w:val="22"/>
        </w:rPr>
        <w:t xml:space="preserve"> kolorimetrisk</w:t>
      </w:r>
      <w:r>
        <w:rPr>
          <w:rFonts w:ascii="Calibri" w:hAnsi="Calibri" w:cs="Calibri"/>
          <w:sz w:val="22"/>
          <w:szCs w:val="22"/>
        </w:rPr>
        <w:t xml:space="preserve"> (farvebaseret)</w:t>
      </w:r>
      <w:r w:rsidRPr="007E33D7">
        <w:rPr>
          <w:rFonts w:ascii="Calibri" w:hAnsi="Calibri" w:cs="Calibri"/>
          <w:sz w:val="22"/>
          <w:szCs w:val="22"/>
        </w:rPr>
        <w:t xml:space="preserve"> test til at måle </w:t>
      </w:r>
      <w:r>
        <w:rPr>
          <w:rFonts w:ascii="Calibri" w:hAnsi="Calibri" w:cs="Calibri"/>
          <w:sz w:val="22"/>
          <w:szCs w:val="22"/>
        </w:rPr>
        <w:t xml:space="preserve">fosfat </w:t>
      </w:r>
      <w:r w:rsidRPr="007E33D7">
        <w:rPr>
          <w:rFonts w:ascii="Calibri" w:hAnsi="Calibri" w:cs="Calibri"/>
          <w:sz w:val="22"/>
          <w:szCs w:val="22"/>
        </w:rPr>
        <w:t>i havvand</w:t>
      </w:r>
      <w:r>
        <w:rPr>
          <w:rFonts w:ascii="Calibri" w:hAnsi="Calibri" w:cs="Calibri"/>
          <w:sz w:val="22"/>
          <w:szCs w:val="22"/>
        </w:rPr>
        <w:t>. Selv hvis vandet er lidt misfarvet, giver JBL testen troværdige resultater (grundet kompensationsmetode). Testen er meget følsom.</w:t>
      </w:r>
    </w:p>
    <w:p w14:paraId="60CA14C9" w14:textId="77777777" w:rsidR="00566E60" w:rsidRDefault="00566E60" w:rsidP="00566E60">
      <w:pPr>
        <w:rPr>
          <w:rFonts w:ascii="Calibri" w:hAnsi="Calibri" w:cs="Calibri"/>
          <w:b/>
          <w:bCs/>
          <w:sz w:val="22"/>
          <w:szCs w:val="22"/>
        </w:rPr>
      </w:pPr>
      <w:r w:rsidRPr="00D678DA">
        <w:rPr>
          <w:rFonts w:ascii="Calibri" w:hAnsi="Calibri" w:cs="Calibri"/>
          <w:b/>
          <w:bCs/>
          <w:sz w:val="22"/>
          <w:szCs w:val="22"/>
        </w:rPr>
        <w:t>Hvorfor skal man teste?</w:t>
      </w:r>
    </w:p>
    <w:p w14:paraId="4DD52FFA" w14:textId="1D7D60B7" w:rsidR="00AB3084" w:rsidRDefault="00AB3084" w:rsidP="00566E6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Fosfat er et vigtigt plantenæringsstof. I </w:t>
      </w:r>
      <w:r w:rsidR="00D062B5">
        <w:rPr>
          <w:rFonts w:ascii="Calibri" w:hAnsi="Calibri" w:cs="Calibri"/>
          <w:sz w:val="22"/>
          <w:szCs w:val="22"/>
        </w:rPr>
        <w:t>ikke-f</w:t>
      </w:r>
      <w:r>
        <w:rPr>
          <w:rFonts w:ascii="Calibri" w:hAnsi="Calibri" w:cs="Calibri"/>
          <w:sz w:val="22"/>
          <w:szCs w:val="22"/>
        </w:rPr>
        <w:t xml:space="preserve">orurenet havvand er fosfatkoncentrationen ca. 0,07 mg/L. Planter og alger er tilpasset dette lave fosfatniveau og kan overleve med minimale mængder. Fosfat tilføres primært fra fisks fordøjelsesprocesser og rester af føde (i saltvandsakvarier). Fosfat </w:t>
      </w:r>
      <w:r w:rsidR="00D062B5">
        <w:rPr>
          <w:rFonts w:ascii="Calibri" w:hAnsi="Calibri" w:cs="Calibri"/>
          <w:sz w:val="22"/>
          <w:szCs w:val="22"/>
        </w:rPr>
        <w:t>(PO</w:t>
      </w:r>
      <w:r w:rsidR="00D062B5" w:rsidRPr="00D062B5">
        <w:rPr>
          <w:rFonts w:ascii="Calibri" w:hAnsi="Calibri" w:cs="Calibri"/>
          <w:sz w:val="22"/>
          <w:szCs w:val="22"/>
          <w:vertAlign w:val="subscript"/>
        </w:rPr>
        <w:t>4</w:t>
      </w:r>
      <w:r w:rsidR="00D062B5" w:rsidRPr="00D062B5">
        <w:rPr>
          <w:rFonts w:ascii="Calibri" w:hAnsi="Calibri" w:cs="Calibri"/>
          <w:sz w:val="22"/>
          <w:szCs w:val="22"/>
          <w:vertAlign w:val="superscript"/>
        </w:rPr>
        <w:t>3-</w:t>
      </w:r>
      <w:r w:rsidR="00D062B5">
        <w:rPr>
          <w:rFonts w:ascii="Calibri" w:hAnsi="Calibri" w:cs="Calibri"/>
          <w:sz w:val="22"/>
          <w:szCs w:val="22"/>
        </w:rPr>
        <w:t xml:space="preserve">) </w:t>
      </w:r>
      <w:r>
        <w:rPr>
          <w:rFonts w:ascii="Calibri" w:hAnsi="Calibri" w:cs="Calibri"/>
          <w:sz w:val="22"/>
          <w:szCs w:val="22"/>
        </w:rPr>
        <w:t>kan også tilføres med ferskvand fra land. Når fosfatniveauet stiger, kan algerne formere sig næsten eksplosivt. Algerne kan opmagasinere fosfat i betydelige mængder, og derfor ses en stabil algevækst i et stykke tid, selv efter fosfatniveauet er blevet reduceret.</w:t>
      </w:r>
    </w:p>
    <w:p w14:paraId="79A52BF3" w14:textId="6AFE71FE" w:rsidR="00566E60" w:rsidRDefault="00566E60" w:rsidP="00566E60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Materialer:</w:t>
      </w:r>
    </w:p>
    <w:p w14:paraId="72E667A5" w14:textId="77777777" w:rsidR="00976A92" w:rsidRDefault="00976A92" w:rsidP="00566E60">
      <w:pPr>
        <w:rPr>
          <w:rFonts w:ascii="Calibri" w:hAnsi="Calibri" w:cs="Calibri"/>
          <w:sz w:val="22"/>
          <w:szCs w:val="22"/>
        </w:rPr>
        <w:sectPr w:rsidR="00976A92" w:rsidSect="00D74CAC">
          <w:type w:val="continuous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41467588" w14:textId="77777777" w:rsidR="00976A92" w:rsidRDefault="00566E60" w:rsidP="00566E6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To prøveglas</w:t>
      </w:r>
      <w:r w:rsidRPr="007E33D7">
        <w:rPr>
          <w:rFonts w:ascii="Calibri" w:hAnsi="Calibri" w:cs="Calibri"/>
          <w:sz w:val="22"/>
          <w:szCs w:val="22"/>
        </w:rPr>
        <w:t xml:space="preserve"> (klar plast, </w:t>
      </w:r>
      <w:r>
        <w:rPr>
          <w:rFonts w:ascii="Calibri" w:hAnsi="Calibri" w:cs="Calibri"/>
          <w:sz w:val="22"/>
          <w:szCs w:val="22"/>
        </w:rPr>
        <w:t>hvidt låg</w:t>
      </w:r>
      <w:r w:rsidRPr="007E33D7">
        <w:rPr>
          <w:rFonts w:ascii="Calibri" w:hAnsi="Calibri" w:cs="Calibri"/>
          <w:sz w:val="22"/>
          <w:szCs w:val="22"/>
        </w:rPr>
        <w:t>)</w:t>
      </w:r>
    </w:p>
    <w:p w14:paraId="520B5340" w14:textId="77777777" w:rsidR="00976A92" w:rsidRDefault="00976A92" w:rsidP="00566E6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</w:t>
      </w:r>
      <w:r w:rsidR="00566E60" w:rsidRPr="007E33D7">
        <w:rPr>
          <w:rFonts w:ascii="Calibri" w:hAnsi="Calibri" w:cs="Calibri"/>
          <w:sz w:val="22"/>
          <w:szCs w:val="22"/>
        </w:rPr>
        <w:t xml:space="preserve">prøjte (5 </w:t>
      </w:r>
      <w:proofErr w:type="spellStart"/>
      <w:r w:rsidR="00566E60" w:rsidRPr="007E33D7">
        <w:rPr>
          <w:rFonts w:ascii="Calibri" w:hAnsi="Calibri" w:cs="Calibri"/>
          <w:sz w:val="22"/>
          <w:szCs w:val="22"/>
        </w:rPr>
        <w:t>mL</w:t>
      </w:r>
      <w:proofErr w:type="spellEnd"/>
      <w:r w:rsidR="00566E60" w:rsidRPr="007E33D7">
        <w:rPr>
          <w:rFonts w:ascii="Calibri" w:hAnsi="Calibri" w:cs="Calibri"/>
          <w:sz w:val="22"/>
          <w:szCs w:val="22"/>
        </w:rPr>
        <w:t>)</w:t>
      </w:r>
    </w:p>
    <w:p w14:paraId="70860C8A" w14:textId="77777777" w:rsidR="00976A92" w:rsidRDefault="00976A92" w:rsidP="00566E6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</w:t>
      </w:r>
      <w:r w:rsidR="00566E60">
        <w:rPr>
          <w:rFonts w:ascii="Calibri" w:hAnsi="Calibri" w:cs="Calibri"/>
          <w:sz w:val="22"/>
          <w:szCs w:val="22"/>
        </w:rPr>
        <w:t>røn målesk</w:t>
      </w:r>
      <w:r>
        <w:rPr>
          <w:rFonts w:ascii="Calibri" w:hAnsi="Calibri" w:cs="Calibri"/>
          <w:sz w:val="22"/>
          <w:szCs w:val="22"/>
        </w:rPr>
        <w:t>e</w:t>
      </w:r>
    </w:p>
    <w:p w14:paraId="4F93E587" w14:textId="2C2B4683" w:rsidR="00976A92" w:rsidRDefault="00976A92" w:rsidP="00566E6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highlight w:val="cyan"/>
        </w:rPr>
        <w:t>E</w:t>
      </w:r>
      <w:r w:rsidR="003A352E" w:rsidRPr="00E57D71">
        <w:rPr>
          <w:rFonts w:ascii="Calibri" w:hAnsi="Calibri" w:cs="Calibri"/>
          <w:sz w:val="22"/>
          <w:szCs w:val="22"/>
          <w:highlight w:val="cyan"/>
        </w:rPr>
        <w:t>t P</w:t>
      </w:r>
      <w:r w:rsidR="00566E60" w:rsidRPr="00E57D71">
        <w:rPr>
          <w:rFonts w:ascii="Calibri" w:hAnsi="Calibri" w:cs="Calibri"/>
          <w:sz w:val="22"/>
          <w:szCs w:val="22"/>
          <w:highlight w:val="cyan"/>
        </w:rPr>
        <w:t>O</w:t>
      </w:r>
      <w:r w:rsidR="003A352E" w:rsidRPr="00E57D71">
        <w:rPr>
          <w:rFonts w:ascii="Calibri" w:hAnsi="Calibri" w:cs="Calibri"/>
          <w:sz w:val="22"/>
          <w:szCs w:val="22"/>
          <w:highlight w:val="cyan"/>
          <w:vertAlign w:val="subscript"/>
        </w:rPr>
        <w:t>4</w:t>
      </w:r>
      <w:r w:rsidR="00566E60" w:rsidRPr="00E57D71">
        <w:rPr>
          <w:rFonts w:ascii="Calibri" w:hAnsi="Calibri" w:cs="Calibri"/>
          <w:sz w:val="22"/>
          <w:szCs w:val="22"/>
          <w:highlight w:val="cyan"/>
        </w:rPr>
        <w:t>-pulverglas mærket 1</w:t>
      </w:r>
    </w:p>
    <w:p w14:paraId="5093F267" w14:textId="677FC812" w:rsidR="00566E60" w:rsidRDefault="00976A92" w:rsidP="00566E6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highlight w:val="yellow"/>
        </w:rPr>
        <w:t>E</w:t>
      </w:r>
      <w:r w:rsidR="003A352E">
        <w:rPr>
          <w:rFonts w:ascii="Calibri" w:hAnsi="Calibri" w:cs="Calibri"/>
          <w:sz w:val="22"/>
          <w:szCs w:val="22"/>
          <w:highlight w:val="yellow"/>
        </w:rPr>
        <w:t>n</w:t>
      </w:r>
      <w:r w:rsidR="00566E60" w:rsidRPr="00170D5C">
        <w:rPr>
          <w:rFonts w:ascii="Calibri" w:hAnsi="Calibri" w:cs="Calibri"/>
          <w:sz w:val="22"/>
          <w:szCs w:val="22"/>
          <w:highlight w:val="yellow"/>
        </w:rPr>
        <w:t xml:space="preserve"> </w:t>
      </w:r>
      <w:r w:rsidR="003A352E">
        <w:rPr>
          <w:rFonts w:ascii="Calibri" w:hAnsi="Calibri" w:cs="Calibri"/>
          <w:sz w:val="22"/>
          <w:szCs w:val="22"/>
          <w:highlight w:val="yellow"/>
        </w:rPr>
        <w:t>P</w:t>
      </w:r>
      <w:r w:rsidR="00566E60" w:rsidRPr="00170D5C">
        <w:rPr>
          <w:rFonts w:ascii="Calibri" w:hAnsi="Calibri" w:cs="Calibri"/>
          <w:sz w:val="22"/>
          <w:szCs w:val="22"/>
          <w:highlight w:val="yellow"/>
        </w:rPr>
        <w:t>O</w:t>
      </w:r>
      <w:r w:rsidR="003A352E">
        <w:rPr>
          <w:rFonts w:ascii="Calibri" w:hAnsi="Calibri" w:cs="Calibri"/>
          <w:sz w:val="22"/>
          <w:szCs w:val="22"/>
          <w:highlight w:val="yellow"/>
          <w:vertAlign w:val="subscript"/>
        </w:rPr>
        <w:t>4</w:t>
      </w:r>
      <w:r w:rsidR="00566E60" w:rsidRPr="000C4885">
        <w:rPr>
          <w:rFonts w:ascii="Calibri" w:hAnsi="Calibri" w:cs="Calibri"/>
          <w:sz w:val="22"/>
          <w:szCs w:val="22"/>
          <w:highlight w:val="yellow"/>
        </w:rPr>
        <w:t>-dråbeflaske mærket 2</w:t>
      </w:r>
    </w:p>
    <w:p w14:paraId="74869F54" w14:textId="77777777" w:rsidR="00A40F83" w:rsidRDefault="00A40F83" w:rsidP="00A40F83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Grå ”sammenligningsblok”</w:t>
      </w:r>
    </w:p>
    <w:p w14:paraId="6B9B5931" w14:textId="4BB6D704" w:rsidR="00A40F83" w:rsidRDefault="00A40F83" w:rsidP="00A40F83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Farveskala til PO</w:t>
      </w:r>
      <w:r>
        <w:rPr>
          <w:rFonts w:ascii="Calibri" w:hAnsi="Calibri" w:cs="Calibri"/>
          <w:sz w:val="22"/>
          <w:szCs w:val="22"/>
          <w:vertAlign w:val="subscript"/>
        </w:rPr>
        <w:t>4</w:t>
      </w:r>
      <w:r>
        <w:rPr>
          <w:rFonts w:ascii="Calibri" w:hAnsi="Calibri" w:cs="Calibri"/>
          <w:sz w:val="22"/>
          <w:szCs w:val="22"/>
          <w:vertAlign w:val="superscript"/>
        </w:rPr>
        <w:t>3-</w:t>
      </w:r>
    </w:p>
    <w:p w14:paraId="317BC6CE" w14:textId="77777777" w:rsidR="00A40F83" w:rsidRDefault="00A40F83" w:rsidP="00566E60">
      <w:pPr>
        <w:rPr>
          <w:rFonts w:ascii="Calibri" w:hAnsi="Calibri" w:cs="Calibri"/>
          <w:sz w:val="22"/>
          <w:szCs w:val="22"/>
        </w:rPr>
      </w:pPr>
    </w:p>
    <w:p w14:paraId="77976C6B" w14:textId="77777777" w:rsidR="00A40F83" w:rsidRDefault="00976A92" w:rsidP="00A40F83">
      <w:pPr>
        <w:keepNext/>
      </w:pPr>
      <w:r>
        <w:rPr>
          <w:noProof/>
        </w:rPr>
        <w:drawing>
          <wp:inline distT="0" distB="0" distL="0" distR="0" wp14:anchorId="729C9B18" wp14:editId="18082E88">
            <wp:extent cx="2120900" cy="2827939"/>
            <wp:effectExtent l="0" t="0" r="0" b="0"/>
            <wp:docPr id="327120716" name="Billede 14" descr="Et billede, der indeholder tekst, skilt/tegn, plakat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120716" name="Billede 14" descr="Et billede, der indeholder tekst, skilt/tegn, plakat, Font/skrifttype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41" cy="285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B6394" w14:textId="245815E4" w:rsidR="00976A92" w:rsidRPr="007E33D7" w:rsidRDefault="00A40F83" w:rsidP="00A40F83">
      <w:pPr>
        <w:pStyle w:val="Billedtekst"/>
        <w:rPr>
          <w:rFonts w:ascii="Calibri" w:hAnsi="Calibri" w:cs="Calibri"/>
          <w:sz w:val="22"/>
          <w:szCs w:val="22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15</w:t>
      </w:r>
      <w:r>
        <w:fldChar w:fldCharType="end"/>
      </w:r>
      <w:r>
        <w:t>. Materialerne.</w:t>
      </w:r>
    </w:p>
    <w:p w14:paraId="0C230D3F" w14:textId="77777777" w:rsidR="00976A92" w:rsidRDefault="00976A92" w:rsidP="00566E60">
      <w:pPr>
        <w:rPr>
          <w:rFonts w:ascii="Calibri" w:hAnsi="Calibri" w:cs="Calibri"/>
          <w:b/>
          <w:bCs/>
          <w:sz w:val="22"/>
          <w:szCs w:val="22"/>
        </w:rPr>
        <w:sectPr w:rsidR="00976A92" w:rsidSect="00976A92">
          <w:type w:val="continuous"/>
          <w:pgSz w:w="11906" w:h="16838"/>
          <w:pgMar w:top="1701" w:right="1134" w:bottom="1701" w:left="1134" w:header="708" w:footer="708" w:gutter="0"/>
          <w:cols w:num="2" w:space="708"/>
          <w:docGrid w:linePitch="360"/>
        </w:sectPr>
      </w:pPr>
    </w:p>
    <w:p w14:paraId="377BD8E3" w14:textId="77777777" w:rsidR="00A40F83" w:rsidRDefault="00A40F83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br w:type="page"/>
      </w:r>
    </w:p>
    <w:p w14:paraId="56C72D43" w14:textId="102A07D9" w:rsidR="00566E60" w:rsidRPr="000D5205" w:rsidRDefault="00566E60" w:rsidP="00566E60">
      <w:pPr>
        <w:rPr>
          <w:rFonts w:ascii="Calibri" w:hAnsi="Calibri" w:cs="Calibri"/>
          <w:b/>
          <w:bCs/>
          <w:sz w:val="22"/>
          <w:szCs w:val="22"/>
        </w:rPr>
      </w:pPr>
      <w:r w:rsidRPr="000D5205">
        <w:rPr>
          <w:rFonts w:ascii="Calibri" w:hAnsi="Calibri" w:cs="Calibri"/>
          <w:b/>
          <w:bCs/>
          <w:sz w:val="22"/>
          <w:szCs w:val="22"/>
        </w:rPr>
        <w:lastRenderedPageBreak/>
        <w:t>Fremgangsmåde:</w:t>
      </w:r>
    </w:p>
    <w:p w14:paraId="322046FF" w14:textId="77777777" w:rsidR="00566E60" w:rsidRDefault="00566E60" w:rsidP="00566E60">
      <w:pPr>
        <w:pStyle w:val="Listeafsnit"/>
        <w:numPr>
          <w:ilvl w:val="0"/>
          <w:numId w:val="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Rens prøveglassene flere gange med det havvand, der skal testes.</w:t>
      </w:r>
    </w:p>
    <w:p w14:paraId="1B506E72" w14:textId="77777777" w:rsidR="00566E60" w:rsidRDefault="00566E60" w:rsidP="00566E60">
      <w:pPr>
        <w:pStyle w:val="Listeafsnit"/>
        <w:numPr>
          <w:ilvl w:val="0"/>
          <w:numId w:val="6"/>
        </w:numPr>
        <w:rPr>
          <w:rFonts w:ascii="Calibri" w:hAnsi="Calibri" w:cs="Calibri"/>
          <w:sz w:val="22"/>
          <w:szCs w:val="22"/>
        </w:rPr>
      </w:pPr>
      <w:r w:rsidRPr="00170D5C">
        <w:rPr>
          <w:rFonts w:ascii="Calibri" w:hAnsi="Calibri" w:cs="Calibri"/>
          <w:color w:val="FF0000"/>
          <w:sz w:val="22"/>
          <w:szCs w:val="22"/>
        </w:rPr>
        <w:t xml:space="preserve">Overfør 10 </w:t>
      </w:r>
      <w:proofErr w:type="spellStart"/>
      <w:r w:rsidRPr="00170D5C">
        <w:rPr>
          <w:rFonts w:ascii="Calibri" w:hAnsi="Calibri" w:cs="Calibri"/>
          <w:color w:val="FF0000"/>
          <w:sz w:val="22"/>
          <w:szCs w:val="22"/>
        </w:rPr>
        <w:t>mL</w:t>
      </w:r>
      <w:proofErr w:type="spellEnd"/>
      <w:r w:rsidRPr="00170D5C">
        <w:rPr>
          <w:rFonts w:ascii="Calibri" w:hAnsi="Calibri" w:cs="Calibri"/>
          <w:color w:val="FF0000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havvand til hvert prøveglas vha. sprøjten.</w:t>
      </w:r>
    </w:p>
    <w:p w14:paraId="0874A72A" w14:textId="70640E21" w:rsidR="003A352E" w:rsidRPr="00170D5C" w:rsidRDefault="00566E60" w:rsidP="003A352E">
      <w:pPr>
        <w:pStyle w:val="Listeafsnit"/>
        <w:numPr>
          <w:ilvl w:val="0"/>
          <w:numId w:val="6"/>
        </w:numPr>
        <w:rPr>
          <w:rFonts w:ascii="Calibri" w:hAnsi="Calibri" w:cs="Calibri"/>
          <w:sz w:val="22"/>
          <w:szCs w:val="22"/>
        </w:rPr>
      </w:pPr>
      <w:r w:rsidRPr="003A352E">
        <w:rPr>
          <w:rFonts w:ascii="Calibri" w:hAnsi="Calibri" w:cs="Calibri"/>
          <w:sz w:val="22"/>
          <w:szCs w:val="22"/>
        </w:rPr>
        <w:t xml:space="preserve">Brug </w:t>
      </w:r>
      <w:r w:rsidRPr="007C29E2">
        <w:rPr>
          <w:rFonts w:ascii="Calibri" w:hAnsi="Calibri" w:cs="Calibri"/>
          <w:color w:val="FF0000"/>
          <w:sz w:val="22"/>
          <w:szCs w:val="22"/>
        </w:rPr>
        <w:t xml:space="preserve">den </w:t>
      </w:r>
      <w:r w:rsidR="003A352E" w:rsidRPr="007C29E2">
        <w:rPr>
          <w:rFonts w:ascii="Calibri" w:hAnsi="Calibri" w:cs="Calibri"/>
          <w:color w:val="FF0000"/>
          <w:sz w:val="22"/>
          <w:szCs w:val="22"/>
        </w:rPr>
        <w:t>lille, aflange</w:t>
      </w:r>
      <w:r w:rsidRPr="007C29E2">
        <w:rPr>
          <w:rFonts w:ascii="Calibri" w:hAnsi="Calibri" w:cs="Calibri"/>
          <w:color w:val="FF0000"/>
          <w:sz w:val="22"/>
          <w:szCs w:val="22"/>
        </w:rPr>
        <w:t xml:space="preserve"> ende </w:t>
      </w:r>
      <w:r w:rsidRPr="003A352E">
        <w:rPr>
          <w:rFonts w:ascii="Calibri" w:hAnsi="Calibri" w:cs="Calibri"/>
          <w:sz w:val="22"/>
          <w:szCs w:val="22"/>
        </w:rPr>
        <w:t xml:space="preserve">af den grønne måleske til at tage en strøget skefuld af </w:t>
      </w:r>
      <w:r w:rsidR="003A352E" w:rsidRPr="00E57D71">
        <w:rPr>
          <w:rFonts w:ascii="Calibri" w:hAnsi="Calibri" w:cs="Calibri"/>
          <w:sz w:val="22"/>
          <w:szCs w:val="22"/>
          <w:highlight w:val="cyan"/>
        </w:rPr>
        <w:t>P</w:t>
      </w:r>
      <w:r w:rsidRPr="00E57D71">
        <w:rPr>
          <w:rFonts w:ascii="Calibri" w:hAnsi="Calibri" w:cs="Calibri"/>
          <w:sz w:val="22"/>
          <w:szCs w:val="22"/>
          <w:highlight w:val="cyan"/>
        </w:rPr>
        <w:t>O</w:t>
      </w:r>
      <w:r w:rsidR="003A352E" w:rsidRPr="00E57D71">
        <w:rPr>
          <w:rFonts w:ascii="Calibri" w:hAnsi="Calibri" w:cs="Calibri"/>
          <w:sz w:val="22"/>
          <w:szCs w:val="22"/>
          <w:highlight w:val="cyan"/>
          <w:vertAlign w:val="subscript"/>
        </w:rPr>
        <w:t>4</w:t>
      </w:r>
      <w:r w:rsidRPr="00E57D71">
        <w:rPr>
          <w:rFonts w:ascii="Calibri" w:hAnsi="Calibri" w:cs="Calibri"/>
          <w:sz w:val="22"/>
          <w:szCs w:val="22"/>
          <w:highlight w:val="cyan"/>
        </w:rPr>
        <w:t>-pulveret</w:t>
      </w:r>
      <w:r w:rsidR="00E57D71">
        <w:rPr>
          <w:rFonts w:ascii="Calibri" w:hAnsi="Calibri" w:cs="Calibri"/>
          <w:sz w:val="22"/>
          <w:szCs w:val="22"/>
        </w:rPr>
        <w:t xml:space="preserve"> </w:t>
      </w:r>
      <w:r w:rsidRPr="003A352E">
        <w:rPr>
          <w:rFonts w:ascii="Calibri" w:hAnsi="Calibri" w:cs="Calibri"/>
          <w:sz w:val="22"/>
          <w:szCs w:val="22"/>
        </w:rPr>
        <w:t>og kom det i det ene af de to prøveglas.</w:t>
      </w:r>
      <w:r w:rsidR="003A352E" w:rsidRPr="003A352E">
        <w:rPr>
          <w:rFonts w:ascii="Calibri" w:hAnsi="Calibri" w:cs="Calibri"/>
          <w:sz w:val="22"/>
          <w:szCs w:val="22"/>
        </w:rPr>
        <w:t xml:space="preserve"> </w:t>
      </w:r>
      <w:r w:rsidR="003A352E" w:rsidRPr="00170D5C">
        <w:rPr>
          <w:rFonts w:ascii="Calibri" w:hAnsi="Calibri" w:cs="Calibri"/>
          <w:sz w:val="22"/>
          <w:szCs w:val="22"/>
        </w:rPr>
        <w:t xml:space="preserve">Luk </w:t>
      </w:r>
      <w:r w:rsidR="003A352E">
        <w:rPr>
          <w:rFonts w:ascii="Calibri" w:hAnsi="Calibri" w:cs="Calibri"/>
          <w:sz w:val="22"/>
          <w:szCs w:val="22"/>
        </w:rPr>
        <w:t>skrue</w:t>
      </w:r>
      <w:r w:rsidR="003A352E" w:rsidRPr="00170D5C">
        <w:rPr>
          <w:rFonts w:ascii="Calibri" w:hAnsi="Calibri" w:cs="Calibri"/>
          <w:sz w:val="22"/>
          <w:szCs w:val="22"/>
        </w:rPr>
        <w:t>låget på prøveglasset og ryst</w:t>
      </w:r>
      <w:r w:rsidR="003A352E">
        <w:rPr>
          <w:rFonts w:ascii="Calibri" w:hAnsi="Calibri" w:cs="Calibri"/>
          <w:sz w:val="22"/>
          <w:szCs w:val="22"/>
        </w:rPr>
        <w:t>,</w:t>
      </w:r>
      <w:r w:rsidR="003A352E" w:rsidRPr="00170D5C">
        <w:rPr>
          <w:rFonts w:ascii="Calibri" w:hAnsi="Calibri" w:cs="Calibri"/>
          <w:sz w:val="22"/>
          <w:szCs w:val="22"/>
        </w:rPr>
        <w:t xml:space="preserve"> indtil </w:t>
      </w:r>
      <w:r w:rsidR="003A352E">
        <w:rPr>
          <w:rFonts w:ascii="Calibri" w:hAnsi="Calibri" w:cs="Calibri"/>
          <w:sz w:val="22"/>
          <w:szCs w:val="22"/>
        </w:rPr>
        <w:t>pulveret er helt opløst.</w:t>
      </w:r>
    </w:p>
    <w:p w14:paraId="45916810" w14:textId="7081C782" w:rsidR="00566E60" w:rsidRPr="003A352E" w:rsidRDefault="00566E60" w:rsidP="00566E60">
      <w:pPr>
        <w:pStyle w:val="Listeafsnit"/>
        <w:numPr>
          <w:ilvl w:val="0"/>
          <w:numId w:val="6"/>
        </w:numPr>
        <w:rPr>
          <w:rFonts w:ascii="Calibri" w:hAnsi="Calibri" w:cs="Calibri"/>
          <w:sz w:val="22"/>
          <w:szCs w:val="22"/>
          <w:highlight w:val="yellow"/>
        </w:rPr>
      </w:pPr>
      <w:r w:rsidRPr="003A352E">
        <w:rPr>
          <w:rFonts w:ascii="Calibri" w:hAnsi="Calibri" w:cs="Calibri"/>
          <w:sz w:val="22"/>
          <w:szCs w:val="22"/>
          <w:highlight w:val="yellow"/>
        </w:rPr>
        <w:t xml:space="preserve">Tilføj så </w:t>
      </w:r>
      <w:r w:rsidR="003A352E">
        <w:rPr>
          <w:rFonts w:ascii="Calibri" w:hAnsi="Calibri" w:cs="Calibri"/>
          <w:sz w:val="22"/>
          <w:szCs w:val="22"/>
          <w:highlight w:val="yellow"/>
        </w:rPr>
        <w:t>10</w:t>
      </w:r>
      <w:r w:rsidRPr="003A352E">
        <w:rPr>
          <w:rFonts w:ascii="Calibri" w:hAnsi="Calibri" w:cs="Calibri"/>
          <w:sz w:val="22"/>
          <w:szCs w:val="22"/>
          <w:highlight w:val="yellow"/>
        </w:rPr>
        <w:t xml:space="preserve"> dråber af reagens 2 i det samme prøveglas. Se VIGTIGT! øverst. </w:t>
      </w:r>
    </w:p>
    <w:p w14:paraId="41BD7D35" w14:textId="3422815C" w:rsidR="00566E60" w:rsidRPr="003A352E" w:rsidRDefault="003A352E" w:rsidP="003A352E">
      <w:pPr>
        <w:pStyle w:val="Listeafsnit"/>
        <w:numPr>
          <w:ilvl w:val="0"/>
          <w:numId w:val="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Ryst let og v</w:t>
      </w:r>
      <w:r w:rsidR="00566E60" w:rsidRPr="003A352E">
        <w:rPr>
          <w:rFonts w:ascii="Calibri" w:hAnsi="Calibri" w:cs="Calibri"/>
          <w:sz w:val="22"/>
          <w:szCs w:val="22"/>
        </w:rPr>
        <w:t>ent 10 minutter</w:t>
      </w:r>
      <w:r>
        <w:rPr>
          <w:rFonts w:ascii="Calibri" w:hAnsi="Calibri" w:cs="Calibri"/>
          <w:sz w:val="22"/>
          <w:szCs w:val="22"/>
        </w:rPr>
        <w:t>,</w:t>
      </w:r>
      <w:r w:rsidR="00566E60" w:rsidRPr="003A352E">
        <w:rPr>
          <w:rFonts w:ascii="Calibri" w:hAnsi="Calibri" w:cs="Calibri"/>
          <w:sz w:val="22"/>
          <w:szCs w:val="22"/>
        </w:rPr>
        <w:t xml:space="preserve"> indtil farven er fuldt udviklet.</w:t>
      </w:r>
    </w:p>
    <w:p w14:paraId="1D792004" w14:textId="77777777" w:rsidR="00566E60" w:rsidRDefault="00566E60" w:rsidP="00566E60">
      <w:pPr>
        <w:pStyle w:val="Listeafsnit"/>
        <w:numPr>
          <w:ilvl w:val="0"/>
          <w:numId w:val="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Placer begge prøveglas i den grå ”sammenligningsblok”: glasset med rent havvand (kontrol) skal stå i enden med hakket, mens glasset tilsat de to reagenser skal stå i den ”glatte” ende.</w:t>
      </w:r>
    </w:p>
    <w:p w14:paraId="4ACDF10D" w14:textId="77777777" w:rsidR="00566E60" w:rsidRDefault="00566E60" w:rsidP="00566E60">
      <w:pPr>
        <w:pStyle w:val="Listeafsnit"/>
        <w:numPr>
          <w:ilvl w:val="0"/>
          <w:numId w:val="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Sæt nu sammenligningsblokken med de to prøveglas på farvetavlen, så enden med hakket matcher tegningen. Flyt blokken på farvetavlen indtil farven i glasset tilsat reagens så godt som muligt matcher farven under glasset med rent havvand (kontrol).</w:t>
      </w:r>
    </w:p>
    <w:p w14:paraId="190AA4B7" w14:textId="4FDB9A22" w:rsidR="0056277E" w:rsidRDefault="00566E60" w:rsidP="00816D02">
      <w:pPr>
        <w:pStyle w:val="Listeafsnit"/>
        <w:numPr>
          <w:ilvl w:val="0"/>
          <w:numId w:val="6"/>
        </w:numPr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Aflæs </w:t>
      </w:r>
      <w:r w:rsidR="003A352E">
        <w:rPr>
          <w:rFonts w:ascii="Calibri" w:hAnsi="Calibri" w:cs="Calibri"/>
          <w:sz w:val="22"/>
          <w:szCs w:val="22"/>
        </w:rPr>
        <w:t>fosf</w:t>
      </w:r>
      <w:r>
        <w:rPr>
          <w:rFonts w:ascii="Calibri" w:hAnsi="Calibri" w:cs="Calibri"/>
          <w:sz w:val="22"/>
          <w:szCs w:val="22"/>
        </w:rPr>
        <w:t>at-koncentrationen ud for hakket i blokken. Husk enhed!</w:t>
      </w:r>
    </w:p>
    <w:p w14:paraId="49955F8B" w14:textId="77777777" w:rsidR="00A40F83" w:rsidRDefault="00A40F83" w:rsidP="00A40F83">
      <w:pPr>
        <w:rPr>
          <w:rFonts w:ascii="Calibri" w:hAnsi="Calibri" w:cs="Calibri"/>
          <w:sz w:val="22"/>
          <w:szCs w:val="22"/>
        </w:rPr>
      </w:pPr>
    </w:p>
    <w:p w14:paraId="5864C5CC" w14:textId="77777777" w:rsidR="00A40F83" w:rsidRDefault="00A40F83" w:rsidP="00A40F83">
      <w:pPr>
        <w:keepNext/>
      </w:pPr>
      <w:r>
        <w:rPr>
          <w:noProof/>
        </w:rPr>
        <w:drawing>
          <wp:inline distT="0" distB="0" distL="0" distR="0" wp14:anchorId="277DFBD4" wp14:editId="61C9DBF5">
            <wp:extent cx="6120130" cy="2045335"/>
            <wp:effectExtent l="0" t="0" r="0" b="0"/>
            <wp:docPr id="420232228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E6F98" w14:textId="12665F3E" w:rsidR="00A40F83" w:rsidRDefault="00A40F83" w:rsidP="00A40F83">
      <w:pPr>
        <w:pStyle w:val="Billedtekst"/>
        <w:rPr>
          <w:rFonts w:ascii="Calibri" w:hAnsi="Calibri" w:cs="Calibri"/>
          <w:sz w:val="22"/>
          <w:szCs w:val="22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16</w:t>
      </w:r>
      <w:r>
        <w:fldChar w:fldCharType="end"/>
      </w:r>
      <w:r>
        <w:t>. Fremgangsmåden.</w:t>
      </w:r>
    </w:p>
    <w:p w14:paraId="27EE031B" w14:textId="77777777" w:rsidR="00A40F83" w:rsidRDefault="00A40F83" w:rsidP="00A40F83">
      <w:pPr>
        <w:keepNext/>
      </w:pPr>
      <w:r>
        <w:rPr>
          <w:noProof/>
        </w:rPr>
        <w:drawing>
          <wp:inline distT="0" distB="0" distL="0" distR="0" wp14:anchorId="07332126" wp14:editId="590CF96E">
            <wp:extent cx="6120130" cy="2331085"/>
            <wp:effectExtent l="0" t="0" r="0" b="0"/>
            <wp:docPr id="1851516448" name="Billede 16" descr="Et billede, der indeholder tekst, skærmbillede, Font/skrifttype, brev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516448" name="Billede 16" descr="Et billede, der indeholder tekst, skærmbillede, Font/skrifttype, brev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3" b="-1"/>
                    <a:stretch/>
                  </pic:blipFill>
                  <pic:spPr bwMode="auto">
                    <a:xfrm>
                      <a:off x="0" y="0"/>
                      <a:ext cx="612013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102B3" w14:textId="177AB20A" w:rsidR="00A40F83" w:rsidRPr="00A40F83" w:rsidRDefault="00A40F83" w:rsidP="00A40F83">
      <w:pPr>
        <w:pStyle w:val="Billedtekst"/>
        <w:rPr>
          <w:rFonts w:ascii="Calibri" w:hAnsi="Calibri" w:cs="Calibri"/>
          <w:sz w:val="22"/>
          <w:szCs w:val="22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17</w:t>
      </w:r>
      <w:r>
        <w:fldChar w:fldCharType="end"/>
      </w:r>
      <w:r>
        <w:t>. Farveskalaen.</w:t>
      </w:r>
    </w:p>
    <w:sectPr w:rsidR="00A40F83" w:rsidRPr="00A40F83" w:rsidSect="00D74CAC">
      <w:type w:val="continuous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CFB778" w14:textId="77777777" w:rsidR="00D95AF6" w:rsidRDefault="00D95AF6" w:rsidP="0056277E">
      <w:pPr>
        <w:spacing w:after="0" w:line="240" w:lineRule="auto"/>
      </w:pPr>
      <w:r>
        <w:separator/>
      </w:r>
    </w:p>
  </w:endnote>
  <w:endnote w:type="continuationSeparator" w:id="0">
    <w:p w14:paraId="084ED8F3" w14:textId="77777777" w:rsidR="00D95AF6" w:rsidRDefault="00D95AF6" w:rsidP="00562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041315"/>
      <w:docPartObj>
        <w:docPartGallery w:val="Page Numbers (Bottom of Page)"/>
        <w:docPartUnique/>
      </w:docPartObj>
    </w:sdtPr>
    <w:sdtContent>
      <w:p w14:paraId="02E4BC69" w14:textId="76480E96" w:rsidR="0056277E" w:rsidRDefault="0056277E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06D062C" w14:textId="77777777" w:rsidR="0056277E" w:rsidRDefault="0056277E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3C7B64" w14:textId="77777777" w:rsidR="00D95AF6" w:rsidRDefault="00D95AF6" w:rsidP="0056277E">
      <w:pPr>
        <w:spacing w:after="0" w:line="240" w:lineRule="auto"/>
      </w:pPr>
      <w:r>
        <w:separator/>
      </w:r>
    </w:p>
  </w:footnote>
  <w:footnote w:type="continuationSeparator" w:id="0">
    <w:p w14:paraId="37B2639C" w14:textId="77777777" w:rsidR="00D95AF6" w:rsidRDefault="00D95AF6" w:rsidP="005627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3736B"/>
    <w:multiLevelType w:val="hybridMultilevel"/>
    <w:tmpl w:val="596CD5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3E4E52"/>
    <w:multiLevelType w:val="hybridMultilevel"/>
    <w:tmpl w:val="596CD5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CC69A6"/>
    <w:multiLevelType w:val="hybridMultilevel"/>
    <w:tmpl w:val="596CD5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AD0A42"/>
    <w:multiLevelType w:val="hybridMultilevel"/>
    <w:tmpl w:val="596CD5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B407BC"/>
    <w:multiLevelType w:val="hybridMultilevel"/>
    <w:tmpl w:val="596CD5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A27BA7"/>
    <w:multiLevelType w:val="hybridMultilevel"/>
    <w:tmpl w:val="596CD59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5446708">
    <w:abstractNumId w:val="5"/>
  </w:num>
  <w:num w:numId="2" w16cid:durableId="1633173443">
    <w:abstractNumId w:val="2"/>
  </w:num>
  <w:num w:numId="3" w16cid:durableId="252083306">
    <w:abstractNumId w:val="0"/>
  </w:num>
  <w:num w:numId="4" w16cid:durableId="1591113933">
    <w:abstractNumId w:val="1"/>
  </w:num>
  <w:num w:numId="5" w16cid:durableId="1790054193">
    <w:abstractNumId w:val="4"/>
  </w:num>
  <w:num w:numId="6" w16cid:durableId="12298793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8DA"/>
    <w:rsid w:val="00003F3C"/>
    <w:rsid w:val="00093577"/>
    <w:rsid w:val="000C4885"/>
    <w:rsid w:val="000D5205"/>
    <w:rsid w:val="001032D9"/>
    <w:rsid w:val="00170D5C"/>
    <w:rsid w:val="0018376E"/>
    <w:rsid w:val="00185443"/>
    <w:rsid w:val="001C582F"/>
    <w:rsid w:val="001C694F"/>
    <w:rsid w:val="001D53B5"/>
    <w:rsid w:val="001F692E"/>
    <w:rsid w:val="002047C7"/>
    <w:rsid w:val="003A352E"/>
    <w:rsid w:val="004A195E"/>
    <w:rsid w:val="004D3E47"/>
    <w:rsid w:val="004F0117"/>
    <w:rsid w:val="00553B0E"/>
    <w:rsid w:val="0056277E"/>
    <w:rsid w:val="00566E60"/>
    <w:rsid w:val="00586511"/>
    <w:rsid w:val="005C1606"/>
    <w:rsid w:val="00657C2D"/>
    <w:rsid w:val="007748FC"/>
    <w:rsid w:val="0079692B"/>
    <w:rsid w:val="007C29E2"/>
    <w:rsid w:val="007E33D7"/>
    <w:rsid w:val="008028D2"/>
    <w:rsid w:val="00816D02"/>
    <w:rsid w:val="008336E8"/>
    <w:rsid w:val="008A4B0E"/>
    <w:rsid w:val="00904704"/>
    <w:rsid w:val="00976A92"/>
    <w:rsid w:val="009977AF"/>
    <w:rsid w:val="00A40F83"/>
    <w:rsid w:val="00A60C8F"/>
    <w:rsid w:val="00A67021"/>
    <w:rsid w:val="00A90A58"/>
    <w:rsid w:val="00A93A2E"/>
    <w:rsid w:val="00A950E2"/>
    <w:rsid w:val="00AB3084"/>
    <w:rsid w:val="00B35299"/>
    <w:rsid w:val="00B36C43"/>
    <w:rsid w:val="00B9738E"/>
    <w:rsid w:val="00D062B5"/>
    <w:rsid w:val="00D678DA"/>
    <w:rsid w:val="00D74CAC"/>
    <w:rsid w:val="00D95AF6"/>
    <w:rsid w:val="00DB6AB4"/>
    <w:rsid w:val="00E37626"/>
    <w:rsid w:val="00E4396B"/>
    <w:rsid w:val="00E57D71"/>
    <w:rsid w:val="00F53E29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CAED5"/>
  <w15:chartTrackingRefBased/>
  <w15:docId w15:val="{3753DFBF-A6E9-43E3-A45D-057DA82D1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F83"/>
  </w:style>
  <w:style w:type="paragraph" w:styleId="Overskrift1">
    <w:name w:val="heading 1"/>
    <w:basedOn w:val="Normal"/>
    <w:next w:val="Normal"/>
    <w:link w:val="Overskrift1Tegn"/>
    <w:uiPriority w:val="9"/>
    <w:qFormat/>
    <w:rsid w:val="00D678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678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678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678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678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678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678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678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678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678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D678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D678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D678DA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D678DA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D678DA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D678DA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D678DA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D678D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D678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D678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678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678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D678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678DA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D678DA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D678DA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D678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678DA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D678DA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56277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6277E"/>
  </w:style>
  <w:style w:type="paragraph" w:styleId="Sidefod">
    <w:name w:val="footer"/>
    <w:basedOn w:val="Normal"/>
    <w:link w:val="SidefodTegn"/>
    <w:uiPriority w:val="99"/>
    <w:unhideWhenUsed/>
    <w:rsid w:val="0056277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6277E"/>
  </w:style>
  <w:style w:type="paragraph" w:styleId="Billedtekst">
    <w:name w:val="caption"/>
    <w:basedOn w:val="Normal"/>
    <w:next w:val="Normal"/>
    <w:uiPriority w:val="35"/>
    <w:unhideWhenUsed/>
    <w:qFormat/>
    <w:rsid w:val="00A40F83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F66B41-2D47-46BD-8907-9E43865C7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11</Pages>
  <Words>1948</Words>
  <Characters>11885</Characters>
  <Application>Microsoft Office Word</Application>
  <DocSecurity>0</DocSecurity>
  <Lines>99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36</cp:revision>
  <dcterms:created xsi:type="dcterms:W3CDTF">2025-04-22T17:11:00Z</dcterms:created>
  <dcterms:modified xsi:type="dcterms:W3CDTF">2025-05-08T07:16:00Z</dcterms:modified>
</cp:coreProperties>
</file>