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EB13E" w14:textId="77777777" w:rsidR="00457B42" w:rsidRPr="001835E0" w:rsidRDefault="00457B42">
      <w:r w:rsidRPr="001835E0">
        <w:rPr>
          <w:rFonts w:ascii="inherit" w:hAnsi="inherit" w:cs="Arial"/>
          <w:b/>
          <w:bCs/>
          <w:kern w:val="36"/>
        </w:rPr>
        <w:t>Kulstofs kredsløb (sakset fra Biologibogen, Systime)</w:t>
      </w:r>
    </w:p>
    <w:p w14:paraId="5A42770E" w14:textId="77777777" w:rsidR="00457B42" w:rsidRDefault="00457B42">
      <w:r>
        <w:rPr>
          <w:noProof/>
        </w:rPr>
        <w:drawing>
          <wp:inline distT="0" distB="0" distL="0" distR="0" wp14:anchorId="1E868331" wp14:editId="2963C08D">
            <wp:extent cx="6120130" cy="360489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20130" cy="3604895"/>
                    </a:xfrm>
                    <a:prstGeom prst="rect">
                      <a:avLst/>
                    </a:prstGeom>
                  </pic:spPr>
                </pic:pic>
              </a:graphicData>
            </a:graphic>
          </wp:inline>
        </w:drawing>
      </w:r>
    </w:p>
    <w:p w14:paraId="42DE44A1" w14:textId="77777777" w:rsidR="00457B42" w:rsidRDefault="00457B42">
      <w:r>
        <w:rPr>
          <w:noProof/>
        </w:rPr>
        <w:drawing>
          <wp:inline distT="0" distB="0" distL="0" distR="0" wp14:anchorId="72DE9B37" wp14:editId="60F57D72">
            <wp:extent cx="6120130" cy="1729740"/>
            <wp:effectExtent l="0" t="0" r="0"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130" cy="1729740"/>
                    </a:xfrm>
                    <a:prstGeom prst="rect">
                      <a:avLst/>
                    </a:prstGeom>
                  </pic:spPr>
                </pic:pic>
              </a:graphicData>
            </a:graphic>
          </wp:inline>
        </w:drawing>
      </w:r>
    </w:p>
    <w:p w14:paraId="63FBA795" w14:textId="77777777" w:rsidR="00457B42" w:rsidRPr="00457B42" w:rsidRDefault="00457B42" w:rsidP="00457B42">
      <w:pPr>
        <w:spacing w:after="0" w:line="240" w:lineRule="auto"/>
        <w:textAlignment w:val="baseline"/>
        <w:rPr>
          <w:rFonts w:ascii="Arial" w:eastAsia="Times New Roman" w:hAnsi="Arial" w:cs="Arial"/>
          <w:i/>
          <w:sz w:val="20"/>
          <w:szCs w:val="20"/>
          <w:lang w:eastAsia="da-DK"/>
        </w:rPr>
      </w:pPr>
      <w:r w:rsidRPr="00457B42">
        <w:rPr>
          <w:rFonts w:ascii="Arial" w:eastAsia="Times New Roman" w:hAnsi="Arial" w:cs="Arial"/>
          <w:i/>
          <w:sz w:val="20"/>
          <w:szCs w:val="20"/>
          <w:lang w:eastAsia="da-DK"/>
        </w:rPr>
        <w:t>Figur 2.12. Kulstofs kredsløb er tæt forbundet med de levende organismer. Plantecellernes binding af kuldioxid ved fotosyntese, og alle levende cellers respiration af det organiske kulstof, er sammen med den rent fysiske omsætning drivkraften i kulstoffets kredsløb. Enheder: Lagre i milliarder tons kulstof, omsætninger (pile) i milliarder tons kulstof/år.</w:t>
      </w:r>
    </w:p>
    <w:p w14:paraId="4858E9D4" w14:textId="77777777" w:rsidR="00457B42" w:rsidRPr="00457B42" w:rsidRDefault="00457B42" w:rsidP="00457B42">
      <w:pPr>
        <w:spacing w:after="0" w:line="240" w:lineRule="auto"/>
        <w:textAlignment w:val="baseline"/>
        <w:rPr>
          <w:rFonts w:ascii="Arial" w:eastAsia="Times New Roman" w:hAnsi="Arial" w:cs="Arial"/>
          <w:sz w:val="20"/>
          <w:szCs w:val="20"/>
          <w:lang w:eastAsia="da-DK"/>
        </w:rPr>
      </w:pPr>
    </w:p>
    <w:p w14:paraId="160F36AC" w14:textId="77777777" w:rsidR="00457B42" w:rsidRPr="00457B42" w:rsidRDefault="00457B42" w:rsidP="00457B42">
      <w:pPr>
        <w:spacing w:after="240" w:line="240" w:lineRule="auto"/>
        <w:rPr>
          <w:rFonts w:ascii="Arial" w:eastAsia="Times New Roman" w:hAnsi="Arial" w:cs="Arial"/>
          <w:sz w:val="20"/>
          <w:szCs w:val="20"/>
          <w:lang w:eastAsia="da-DK"/>
        </w:rPr>
      </w:pPr>
      <w:r w:rsidRPr="00457B42">
        <w:rPr>
          <w:rFonts w:ascii="Arial" w:eastAsia="Times New Roman" w:hAnsi="Arial" w:cs="Arial"/>
          <w:sz w:val="20"/>
          <w:szCs w:val="20"/>
          <w:lang w:eastAsia="da-DK"/>
        </w:rPr>
        <w:t xml:space="preserve">Når føden som energikilde bevæger sig gennem økosystemernes fødenet, har det betydning for de grundstoffer, som indgår i føden. I første omgang drejer det sig om C, H og O. I figur 2.12 vises kulstofs globale kredsløb. Ser man nærmere efter, kan man se, at en del af kulstofkredsløbet er rent fysisk-kemisk, fx udvekslingen af kuldioxid mellem atmosfære og hav. </w:t>
      </w:r>
    </w:p>
    <w:p w14:paraId="60B110FD" w14:textId="77777777" w:rsidR="00457B42" w:rsidRPr="00457B42" w:rsidRDefault="00457B42" w:rsidP="00457B42">
      <w:pPr>
        <w:spacing w:after="240" w:line="240" w:lineRule="auto"/>
        <w:rPr>
          <w:rFonts w:ascii="Arial" w:eastAsia="Times New Roman" w:hAnsi="Arial" w:cs="Arial"/>
          <w:sz w:val="20"/>
          <w:szCs w:val="20"/>
          <w:lang w:eastAsia="da-DK"/>
        </w:rPr>
      </w:pPr>
      <w:r w:rsidRPr="00457B42">
        <w:rPr>
          <w:rFonts w:ascii="Arial" w:eastAsia="Times New Roman" w:hAnsi="Arial" w:cs="Arial"/>
          <w:sz w:val="20"/>
          <w:szCs w:val="20"/>
          <w:lang w:eastAsia="da-DK"/>
        </w:rPr>
        <w:t xml:space="preserve">Andre dele er biologiske og drives af balancen mellem fotosyntese og respiration. Denne balance er dynamisk, og har undergået store ændringer gennem tiderne. </w:t>
      </w:r>
    </w:p>
    <w:p w14:paraId="03E5B612" w14:textId="77777777" w:rsidR="00457B42" w:rsidRPr="00457B42" w:rsidRDefault="00457B42" w:rsidP="00457B42">
      <w:pPr>
        <w:spacing w:line="240" w:lineRule="auto"/>
        <w:rPr>
          <w:sz w:val="20"/>
          <w:szCs w:val="20"/>
        </w:rPr>
      </w:pPr>
      <w:r w:rsidRPr="00457B42">
        <w:rPr>
          <w:rFonts w:ascii="Arial" w:eastAsia="Times New Roman" w:hAnsi="Arial" w:cs="Arial"/>
          <w:sz w:val="20"/>
          <w:szCs w:val="20"/>
          <w:lang w:eastAsia="da-DK"/>
        </w:rPr>
        <w:t>I nogle perioder har fotosyntesen været væsentlige stærkere end respirationen, og der er derfor ophobet store mængder organisk stof. I de sidste 200 år har menneskets aktivitet påvirket denne balance. Tidligere tiders primærproduktion, omdannet til kul, olie og gas af enorme geologiske kræfter, er blevet udnyttet til at dække et stigende energiforbrug. Som en følge heraf er atmosfærens indhold af kuldioxid steget fra omkring 280 ppm i 1850'erne til knap 400 ppm i 2013.</w:t>
      </w:r>
    </w:p>
    <w:sectPr w:rsidR="00457B42" w:rsidRPr="00457B4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42"/>
    <w:rsid w:val="001835E0"/>
    <w:rsid w:val="00231DEB"/>
    <w:rsid w:val="00457B42"/>
    <w:rsid w:val="004E7572"/>
    <w:rsid w:val="00F730E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1C9C"/>
  <w15:chartTrackingRefBased/>
  <w15:docId w15:val="{BB36CCAA-D099-4D2A-A68A-37842A26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glossary-term1">
    <w:name w:val="glossary-term1"/>
    <w:basedOn w:val="Standardskrifttypeiafsnit"/>
    <w:rsid w:val="00457B42"/>
  </w:style>
  <w:style w:type="character" w:customStyle="1" w:styleId="index2">
    <w:name w:val="index2"/>
    <w:basedOn w:val="Standardskrifttypeiafsnit"/>
    <w:rsid w:val="00457B42"/>
  </w:style>
  <w:style w:type="paragraph" w:styleId="Markeringsbobletekst">
    <w:name w:val="Balloon Text"/>
    <w:basedOn w:val="Normal"/>
    <w:link w:val="MarkeringsbobletekstTegn"/>
    <w:uiPriority w:val="99"/>
    <w:semiHidden/>
    <w:unhideWhenUsed/>
    <w:rsid w:val="00F730E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30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764019">
      <w:bodyDiv w:val="1"/>
      <w:marLeft w:val="0"/>
      <w:marRight w:val="0"/>
      <w:marTop w:val="0"/>
      <w:marBottom w:val="0"/>
      <w:divBdr>
        <w:top w:val="none" w:sz="0" w:space="0" w:color="auto"/>
        <w:left w:val="none" w:sz="0" w:space="0" w:color="auto"/>
        <w:bottom w:val="none" w:sz="0" w:space="0" w:color="auto"/>
        <w:right w:val="none" w:sz="0" w:space="0" w:color="auto"/>
      </w:divBdr>
      <w:divsChild>
        <w:div w:id="1125738210">
          <w:marLeft w:val="0"/>
          <w:marRight w:val="0"/>
          <w:marTop w:val="0"/>
          <w:marBottom w:val="0"/>
          <w:divBdr>
            <w:top w:val="none" w:sz="0" w:space="0" w:color="auto"/>
            <w:left w:val="none" w:sz="0" w:space="0" w:color="auto"/>
            <w:bottom w:val="none" w:sz="0" w:space="0" w:color="auto"/>
            <w:right w:val="none" w:sz="0" w:space="0" w:color="auto"/>
          </w:divBdr>
          <w:divsChild>
            <w:div w:id="275721568">
              <w:marLeft w:val="0"/>
              <w:marRight w:val="0"/>
              <w:marTop w:val="0"/>
              <w:marBottom w:val="0"/>
              <w:divBdr>
                <w:top w:val="none" w:sz="0" w:space="0" w:color="auto"/>
                <w:left w:val="none" w:sz="0" w:space="0" w:color="auto"/>
                <w:bottom w:val="none" w:sz="0" w:space="0" w:color="auto"/>
                <w:right w:val="none" w:sz="0" w:space="0" w:color="auto"/>
              </w:divBdr>
              <w:divsChild>
                <w:div w:id="1055932501">
                  <w:marLeft w:val="0"/>
                  <w:marRight w:val="0"/>
                  <w:marTop w:val="100"/>
                  <w:marBottom w:val="100"/>
                  <w:divBdr>
                    <w:top w:val="none" w:sz="0" w:space="0" w:color="auto"/>
                    <w:left w:val="none" w:sz="0" w:space="0" w:color="auto"/>
                    <w:bottom w:val="none" w:sz="0" w:space="0" w:color="auto"/>
                    <w:right w:val="none" w:sz="0" w:space="0" w:color="auto"/>
                  </w:divBdr>
                  <w:divsChild>
                    <w:div w:id="1520925046">
                      <w:marLeft w:val="0"/>
                      <w:marRight w:val="0"/>
                      <w:marTop w:val="0"/>
                      <w:marBottom w:val="0"/>
                      <w:divBdr>
                        <w:top w:val="none" w:sz="0" w:space="0" w:color="auto"/>
                        <w:left w:val="none" w:sz="0" w:space="0" w:color="auto"/>
                        <w:bottom w:val="none" w:sz="0" w:space="0" w:color="auto"/>
                        <w:right w:val="none" w:sz="0" w:space="0" w:color="auto"/>
                      </w:divBdr>
                      <w:divsChild>
                        <w:div w:id="1560359111">
                          <w:marLeft w:val="0"/>
                          <w:marRight w:val="0"/>
                          <w:marTop w:val="0"/>
                          <w:marBottom w:val="0"/>
                          <w:divBdr>
                            <w:top w:val="none" w:sz="0" w:space="0" w:color="auto"/>
                            <w:left w:val="none" w:sz="0" w:space="0" w:color="auto"/>
                            <w:bottom w:val="none" w:sz="0" w:space="0" w:color="auto"/>
                            <w:right w:val="none" w:sz="0" w:space="0" w:color="auto"/>
                          </w:divBdr>
                          <w:divsChild>
                            <w:div w:id="1495410096">
                              <w:marLeft w:val="0"/>
                              <w:marRight w:val="0"/>
                              <w:marTop w:val="0"/>
                              <w:marBottom w:val="0"/>
                              <w:divBdr>
                                <w:top w:val="none" w:sz="0" w:space="0" w:color="auto"/>
                                <w:left w:val="none" w:sz="0" w:space="0" w:color="auto"/>
                                <w:bottom w:val="none" w:sz="0" w:space="0" w:color="auto"/>
                                <w:right w:val="none" w:sz="0" w:space="0" w:color="auto"/>
                              </w:divBdr>
                              <w:divsChild>
                                <w:div w:id="1269117100">
                                  <w:marLeft w:val="0"/>
                                  <w:marRight w:val="0"/>
                                  <w:marTop w:val="0"/>
                                  <w:marBottom w:val="0"/>
                                  <w:divBdr>
                                    <w:top w:val="none" w:sz="0" w:space="0" w:color="auto"/>
                                    <w:left w:val="none" w:sz="0" w:space="0" w:color="auto"/>
                                    <w:bottom w:val="none" w:sz="0" w:space="0" w:color="auto"/>
                                    <w:right w:val="none" w:sz="0" w:space="0" w:color="auto"/>
                                  </w:divBdr>
                                  <w:divsChild>
                                    <w:div w:id="1112243718">
                                      <w:marLeft w:val="600"/>
                                      <w:marRight w:val="600"/>
                                      <w:marTop w:val="0"/>
                                      <w:marBottom w:val="0"/>
                                      <w:divBdr>
                                        <w:top w:val="none" w:sz="0" w:space="0" w:color="auto"/>
                                        <w:left w:val="none" w:sz="0" w:space="0" w:color="auto"/>
                                        <w:bottom w:val="none" w:sz="0" w:space="0" w:color="auto"/>
                                        <w:right w:val="none" w:sz="0" w:space="0" w:color="auto"/>
                                      </w:divBdr>
                                      <w:divsChild>
                                        <w:div w:id="2019038118">
                                          <w:marLeft w:val="195"/>
                                          <w:marRight w:val="195"/>
                                          <w:marTop w:val="0"/>
                                          <w:marBottom w:val="600"/>
                                          <w:divBdr>
                                            <w:top w:val="none" w:sz="0" w:space="0" w:color="auto"/>
                                            <w:left w:val="none" w:sz="0" w:space="0" w:color="auto"/>
                                            <w:bottom w:val="none" w:sz="0" w:space="0" w:color="auto"/>
                                            <w:right w:val="none" w:sz="0" w:space="0" w:color="auto"/>
                                          </w:divBdr>
                                          <w:divsChild>
                                            <w:div w:id="1378165966">
                                              <w:marLeft w:val="0"/>
                                              <w:marRight w:val="0"/>
                                              <w:marTop w:val="0"/>
                                              <w:marBottom w:val="0"/>
                                              <w:divBdr>
                                                <w:top w:val="none" w:sz="0" w:space="0" w:color="auto"/>
                                                <w:left w:val="none" w:sz="0" w:space="0" w:color="auto"/>
                                                <w:bottom w:val="none" w:sz="0" w:space="0" w:color="auto"/>
                                                <w:right w:val="none" w:sz="0" w:space="0" w:color="auto"/>
                                              </w:divBdr>
                                              <w:divsChild>
                                                <w:div w:id="697238076">
                                                  <w:marLeft w:val="0"/>
                                                  <w:marRight w:val="0"/>
                                                  <w:marTop w:val="0"/>
                                                  <w:marBottom w:val="0"/>
                                                  <w:divBdr>
                                                    <w:top w:val="none" w:sz="0" w:space="0" w:color="auto"/>
                                                    <w:left w:val="none" w:sz="0" w:space="0" w:color="auto"/>
                                                    <w:bottom w:val="none" w:sz="0" w:space="0" w:color="auto"/>
                                                    <w:right w:val="none" w:sz="0" w:space="0" w:color="auto"/>
                                                  </w:divBdr>
                                                  <w:divsChild>
                                                    <w:div w:id="452015976">
                                                      <w:marLeft w:val="0"/>
                                                      <w:marRight w:val="0"/>
                                                      <w:marTop w:val="0"/>
                                                      <w:marBottom w:val="0"/>
                                                      <w:divBdr>
                                                        <w:top w:val="none" w:sz="0" w:space="0" w:color="auto"/>
                                                        <w:left w:val="none" w:sz="0" w:space="0" w:color="auto"/>
                                                        <w:bottom w:val="none" w:sz="0" w:space="0" w:color="auto"/>
                                                        <w:right w:val="none" w:sz="0" w:space="0" w:color="auto"/>
                                                      </w:divBdr>
                                                      <w:divsChild>
                                                        <w:div w:id="1170489786">
                                                          <w:marLeft w:val="0"/>
                                                          <w:marRight w:val="0"/>
                                                          <w:marTop w:val="0"/>
                                                          <w:marBottom w:val="0"/>
                                                          <w:divBdr>
                                                            <w:top w:val="none" w:sz="0" w:space="0" w:color="auto"/>
                                                            <w:left w:val="none" w:sz="0" w:space="0" w:color="auto"/>
                                                            <w:bottom w:val="none" w:sz="0" w:space="0" w:color="auto"/>
                                                            <w:right w:val="none" w:sz="0" w:space="0" w:color="auto"/>
                                                          </w:divBdr>
                                                          <w:divsChild>
                                                            <w:div w:id="1101486892">
                                                              <w:marLeft w:val="0"/>
                                                              <w:marRight w:val="0"/>
                                                              <w:marTop w:val="0"/>
                                                              <w:marBottom w:val="0"/>
                                                              <w:divBdr>
                                                                <w:top w:val="none" w:sz="0" w:space="0" w:color="auto"/>
                                                                <w:left w:val="none" w:sz="0" w:space="0" w:color="auto"/>
                                                                <w:bottom w:val="none" w:sz="0" w:space="0" w:color="auto"/>
                                                                <w:right w:val="none" w:sz="0" w:space="0" w:color="auto"/>
                                                              </w:divBdr>
                                                              <w:divsChild>
                                                                <w:div w:id="17240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8120964">
      <w:bodyDiv w:val="1"/>
      <w:marLeft w:val="0"/>
      <w:marRight w:val="0"/>
      <w:marTop w:val="0"/>
      <w:marBottom w:val="0"/>
      <w:divBdr>
        <w:top w:val="none" w:sz="0" w:space="0" w:color="auto"/>
        <w:left w:val="none" w:sz="0" w:space="0" w:color="auto"/>
        <w:bottom w:val="none" w:sz="0" w:space="0" w:color="auto"/>
        <w:right w:val="none" w:sz="0" w:space="0" w:color="auto"/>
      </w:divBdr>
      <w:divsChild>
        <w:div w:id="1254044790">
          <w:marLeft w:val="0"/>
          <w:marRight w:val="0"/>
          <w:marTop w:val="0"/>
          <w:marBottom w:val="0"/>
          <w:divBdr>
            <w:top w:val="none" w:sz="0" w:space="0" w:color="auto"/>
            <w:left w:val="none" w:sz="0" w:space="0" w:color="auto"/>
            <w:bottom w:val="none" w:sz="0" w:space="0" w:color="auto"/>
            <w:right w:val="none" w:sz="0" w:space="0" w:color="auto"/>
          </w:divBdr>
          <w:divsChild>
            <w:div w:id="946306956">
              <w:marLeft w:val="0"/>
              <w:marRight w:val="0"/>
              <w:marTop w:val="0"/>
              <w:marBottom w:val="0"/>
              <w:divBdr>
                <w:top w:val="none" w:sz="0" w:space="0" w:color="auto"/>
                <w:left w:val="none" w:sz="0" w:space="0" w:color="auto"/>
                <w:bottom w:val="none" w:sz="0" w:space="0" w:color="auto"/>
                <w:right w:val="none" w:sz="0" w:space="0" w:color="auto"/>
              </w:divBdr>
              <w:divsChild>
                <w:div w:id="369886153">
                  <w:marLeft w:val="0"/>
                  <w:marRight w:val="0"/>
                  <w:marTop w:val="100"/>
                  <w:marBottom w:val="100"/>
                  <w:divBdr>
                    <w:top w:val="none" w:sz="0" w:space="0" w:color="auto"/>
                    <w:left w:val="none" w:sz="0" w:space="0" w:color="auto"/>
                    <w:bottom w:val="none" w:sz="0" w:space="0" w:color="auto"/>
                    <w:right w:val="none" w:sz="0" w:space="0" w:color="auto"/>
                  </w:divBdr>
                  <w:divsChild>
                    <w:div w:id="1975594678">
                      <w:marLeft w:val="0"/>
                      <w:marRight w:val="0"/>
                      <w:marTop w:val="0"/>
                      <w:marBottom w:val="0"/>
                      <w:divBdr>
                        <w:top w:val="none" w:sz="0" w:space="0" w:color="auto"/>
                        <w:left w:val="none" w:sz="0" w:space="0" w:color="auto"/>
                        <w:bottom w:val="none" w:sz="0" w:space="0" w:color="auto"/>
                        <w:right w:val="none" w:sz="0" w:space="0" w:color="auto"/>
                      </w:divBdr>
                      <w:divsChild>
                        <w:div w:id="809328796">
                          <w:marLeft w:val="0"/>
                          <w:marRight w:val="0"/>
                          <w:marTop w:val="0"/>
                          <w:marBottom w:val="0"/>
                          <w:divBdr>
                            <w:top w:val="none" w:sz="0" w:space="0" w:color="auto"/>
                            <w:left w:val="none" w:sz="0" w:space="0" w:color="auto"/>
                            <w:bottom w:val="none" w:sz="0" w:space="0" w:color="auto"/>
                            <w:right w:val="none" w:sz="0" w:space="0" w:color="auto"/>
                          </w:divBdr>
                          <w:divsChild>
                            <w:div w:id="1926261575">
                              <w:marLeft w:val="0"/>
                              <w:marRight w:val="0"/>
                              <w:marTop w:val="0"/>
                              <w:marBottom w:val="0"/>
                              <w:divBdr>
                                <w:top w:val="none" w:sz="0" w:space="0" w:color="auto"/>
                                <w:left w:val="none" w:sz="0" w:space="0" w:color="auto"/>
                                <w:bottom w:val="none" w:sz="0" w:space="0" w:color="auto"/>
                                <w:right w:val="none" w:sz="0" w:space="0" w:color="auto"/>
                              </w:divBdr>
                              <w:divsChild>
                                <w:div w:id="191038714">
                                  <w:marLeft w:val="0"/>
                                  <w:marRight w:val="0"/>
                                  <w:marTop w:val="0"/>
                                  <w:marBottom w:val="0"/>
                                  <w:divBdr>
                                    <w:top w:val="none" w:sz="0" w:space="0" w:color="auto"/>
                                    <w:left w:val="none" w:sz="0" w:space="0" w:color="auto"/>
                                    <w:bottom w:val="none" w:sz="0" w:space="0" w:color="auto"/>
                                    <w:right w:val="none" w:sz="0" w:space="0" w:color="auto"/>
                                  </w:divBdr>
                                  <w:divsChild>
                                    <w:div w:id="1120564459">
                                      <w:marLeft w:val="600"/>
                                      <w:marRight w:val="600"/>
                                      <w:marTop w:val="0"/>
                                      <w:marBottom w:val="0"/>
                                      <w:divBdr>
                                        <w:top w:val="none" w:sz="0" w:space="0" w:color="auto"/>
                                        <w:left w:val="none" w:sz="0" w:space="0" w:color="auto"/>
                                        <w:bottom w:val="none" w:sz="0" w:space="0" w:color="auto"/>
                                        <w:right w:val="none" w:sz="0" w:space="0" w:color="auto"/>
                                      </w:divBdr>
                                      <w:divsChild>
                                        <w:div w:id="1197545172">
                                          <w:marLeft w:val="195"/>
                                          <w:marRight w:val="195"/>
                                          <w:marTop w:val="0"/>
                                          <w:marBottom w:val="600"/>
                                          <w:divBdr>
                                            <w:top w:val="none" w:sz="0" w:space="0" w:color="auto"/>
                                            <w:left w:val="none" w:sz="0" w:space="0" w:color="auto"/>
                                            <w:bottom w:val="none" w:sz="0" w:space="0" w:color="auto"/>
                                            <w:right w:val="none" w:sz="0" w:space="0" w:color="auto"/>
                                          </w:divBdr>
                                          <w:divsChild>
                                            <w:div w:id="1696157370">
                                              <w:marLeft w:val="0"/>
                                              <w:marRight w:val="0"/>
                                              <w:marTop w:val="0"/>
                                              <w:marBottom w:val="0"/>
                                              <w:divBdr>
                                                <w:top w:val="none" w:sz="0" w:space="0" w:color="auto"/>
                                                <w:left w:val="none" w:sz="0" w:space="0" w:color="auto"/>
                                                <w:bottom w:val="none" w:sz="0" w:space="0" w:color="auto"/>
                                                <w:right w:val="none" w:sz="0" w:space="0" w:color="auto"/>
                                              </w:divBdr>
                                              <w:divsChild>
                                                <w:div w:id="1506625867">
                                                  <w:marLeft w:val="0"/>
                                                  <w:marRight w:val="0"/>
                                                  <w:marTop w:val="0"/>
                                                  <w:marBottom w:val="0"/>
                                                  <w:divBdr>
                                                    <w:top w:val="none" w:sz="0" w:space="0" w:color="auto"/>
                                                    <w:left w:val="none" w:sz="0" w:space="0" w:color="auto"/>
                                                    <w:bottom w:val="none" w:sz="0" w:space="0" w:color="auto"/>
                                                    <w:right w:val="none" w:sz="0" w:space="0" w:color="auto"/>
                                                  </w:divBdr>
                                                  <w:divsChild>
                                                    <w:div w:id="11917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1214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Skov</dc:creator>
  <cp:keywords/>
  <dc:description/>
  <cp:lastModifiedBy>Charlotte Skov</cp:lastModifiedBy>
  <cp:revision>2</cp:revision>
  <dcterms:created xsi:type="dcterms:W3CDTF">2024-09-01T11:02:00Z</dcterms:created>
  <dcterms:modified xsi:type="dcterms:W3CDTF">2024-09-01T11:02:00Z</dcterms:modified>
</cp:coreProperties>
</file>