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B2" w:rsidRPr="00642C9C" w:rsidRDefault="0099105D" w:rsidP="004457B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r>
        <w:rPr>
          <w:rFonts w:cs="Times-Bold"/>
          <w:b/>
          <w:bCs/>
          <w:sz w:val="28"/>
          <w:szCs w:val="28"/>
        </w:rPr>
        <w:t>Dissektion af lunger – og hjerte – fra en gris</w:t>
      </w:r>
    </w:p>
    <w:p w:rsidR="004457B2" w:rsidRPr="00642C9C" w:rsidRDefault="00642C9C" w:rsidP="00642C9C">
      <w:pPr>
        <w:tabs>
          <w:tab w:val="left" w:pos="1830"/>
        </w:tabs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ab/>
      </w:r>
    </w:p>
    <w:p w:rsidR="004457B2" w:rsidRPr="00B84040" w:rsidRDefault="004457B2" w:rsidP="004457B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B84040">
        <w:rPr>
          <w:rFonts w:cs="Times-Bold"/>
          <w:b/>
          <w:bCs/>
        </w:rPr>
        <w:t>Materiale</w:t>
      </w:r>
      <w:r w:rsidR="00EC6D78">
        <w:rPr>
          <w:rFonts w:cs="Times-Bold"/>
          <w:b/>
          <w:bCs/>
        </w:rPr>
        <w:t>r</w:t>
      </w:r>
      <w:r w:rsidRPr="00B84040">
        <w:rPr>
          <w:rFonts w:cs="Times-Bold"/>
          <w:b/>
          <w:bCs/>
        </w:rPr>
        <w:t xml:space="preserve">: </w:t>
      </w:r>
      <w:r w:rsidR="00642C9C" w:rsidRPr="00B84040">
        <w:rPr>
          <w:rFonts w:cs="Times-Bold"/>
          <w:bCs/>
        </w:rPr>
        <w:t>Svinelunger, s</w:t>
      </w:r>
      <w:r w:rsidRPr="00B84040">
        <w:rPr>
          <w:rFonts w:cs="Times-Roman"/>
        </w:rPr>
        <w:t>kalpel, saks, gummislange, handsker, affaldssække, handsker, pince</w:t>
      </w:r>
      <w:bookmarkStart w:id="0" w:name="_GoBack"/>
      <w:bookmarkEnd w:id="0"/>
      <w:r w:rsidRPr="00B84040">
        <w:rPr>
          <w:rFonts w:cs="Times-Roman"/>
        </w:rPr>
        <w:t>t, stereolup.</w:t>
      </w:r>
    </w:p>
    <w:p w:rsidR="004457B2" w:rsidRPr="00B84040" w:rsidRDefault="004457B2" w:rsidP="004457B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8B5E42" w:rsidRPr="009269E3" w:rsidRDefault="00191D1C" w:rsidP="008B5E42">
      <w:pPr>
        <w:autoSpaceDE w:val="0"/>
        <w:autoSpaceDN w:val="0"/>
        <w:adjustRightInd w:val="0"/>
        <w:spacing w:after="0" w:line="240" w:lineRule="auto"/>
        <w:rPr>
          <w:rFonts w:cs="TradeGothic"/>
        </w:rPr>
      </w:pPr>
      <w:r>
        <w:rPr>
          <w:rFonts w:cs="Times-Roman"/>
        </w:rPr>
        <w:t>Inden I</w:t>
      </w:r>
      <w:r w:rsidR="004457B2" w:rsidRPr="0027003D">
        <w:rPr>
          <w:rFonts w:cs="Times-Roman"/>
        </w:rPr>
        <w:t xml:space="preserve"> skærer i lungerne</w:t>
      </w:r>
      <w:r>
        <w:rPr>
          <w:rFonts w:cs="Times-Roman"/>
        </w:rPr>
        <w:t>,</w:t>
      </w:r>
      <w:r w:rsidR="004457B2" w:rsidRPr="0027003D">
        <w:rPr>
          <w:rFonts w:cs="Times-Roman"/>
        </w:rPr>
        <w:t xml:space="preserve"> skal </w:t>
      </w:r>
      <w:r w:rsidR="0039692C">
        <w:rPr>
          <w:rFonts w:cs="Times-Roman"/>
        </w:rPr>
        <w:t>I</w:t>
      </w:r>
      <w:r w:rsidR="004457B2" w:rsidRPr="0027003D">
        <w:rPr>
          <w:rFonts w:cs="Times-Roman"/>
        </w:rPr>
        <w:t xml:space="preserve"> se på den ydre anatomi</w:t>
      </w:r>
      <w:r w:rsidR="00F37931">
        <w:rPr>
          <w:rFonts w:cs="Times-Roman"/>
        </w:rPr>
        <w:t>.</w:t>
      </w:r>
      <w:r w:rsidR="008B5E42">
        <w:rPr>
          <w:rFonts w:cs="Times-Roman"/>
        </w:rPr>
        <w:t xml:space="preserve"> </w:t>
      </w:r>
      <w:r w:rsidR="008B5E42" w:rsidRPr="009269E3">
        <w:rPr>
          <w:rFonts w:cs="TradeGothic"/>
        </w:rPr>
        <w:t>Vi trækker vejret gennem munden eller næsen, og herefter fortsætter luften til svælget og struben. Her starter dissektionen</w:t>
      </w:r>
      <w:r w:rsidR="008B5E42">
        <w:rPr>
          <w:rFonts w:cs="TradeGothic"/>
        </w:rPr>
        <w:t xml:space="preserve"> (brug Figur 1-2 som ”kort”)</w:t>
      </w:r>
      <w:r w:rsidR="008B5E42" w:rsidRPr="009269E3">
        <w:rPr>
          <w:rFonts w:cs="TradeGothic"/>
        </w:rPr>
        <w:t xml:space="preserve">. </w:t>
      </w:r>
    </w:p>
    <w:p w:rsidR="004457B2" w:rsidRPr="0027003D" w:rsidRDefault="004457B2" w:rsidP="004457B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8B5E42" w:rsidRDefault="00B84040" w:rsidP="009A5F77">
      <w:pPr>
        <w:autoSpaceDE w:val="0"/>
        <w:autoSpaceDN w:val="0"/>
        <w:adjustRightInd w:val="0"/>
        <w:spacing w:after="0" w:line="240" w:lineRule="auto"/>
        <w:rPr>
          <w:rFonts w:cs="TradeGothic"/>
        </w:rPr>
      </w:pPr>
      <w:r w:rsidRPr="009269E3">
        <w:rPr>
          <w:noProof/>
          <w:lang w:eastAsia="da-DK"/>
        </w:rPr>
        <w:drawing>
          <wp:inline distT="0" distB="0" distL="0" distR="0" wp14:anchorId="43157FC0" wp14:editId="2AD2CF67">
            <wp:extent cx="3714750" cy="3112236"/>
            <wp:effectExtent l="0" t="0" r="0" b="0"/>
            <wp:docPr id="1" name="Billede 1" descr="http://www.aleris.dk/Global/Danmark/Privathospital/Behandling/Oere-Naese_Hals/illustrationer/Strubens_anatomi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eris.dk/Global/Danmark/Privathospital/Behandling/Oere-Naese_Hals/illustrationer/Strubens_anatomi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244" cy="3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42" w:rsidRPr="008B5E42" w:rsidRDefault="008B5E42" w:rsidP="009A5F77">
      <w:pPr>
        <w:autoSpaceDE w:val="0"/>
        <w:autoSpaceDN w:val="0"/>
        <w:adjustRightInd w:val="0"/>
        <w:spacing w:after="0" w:line="240" w:lineRule="auto"/>
        <w:rPr>
          <w:rFonts w:cs="TradeGothic"/>
          <w:b/>
          <w:i/>
        </w:rPr>
      </w:pPr>
      <w:r w:rsidRPr="008B5E42">
        <w:rPr>
          <w:rFonts w:cs="TradeGothic"/>
          <w:b/>
          <w:i/>
        </w:rPr>
        <w:t>Figur 1. Tværsnit af et menneskes hoved og hals.</w:t>
      </w:r>
    </w:p>
    <w:p w:rsidR="00B84040" w:rsidRDefault="00B84040" w:rsidP="009A5F77">
      <w:pPr>
        <w:autoSpaceDE w:val="0"/>
        <w:autoSpaceDN w:val="0"/>
        <w:adjustRightInd w:val="0"/>
        <w:spacing w:after="0" w:line="240" w:lineRule="auto"/>
        <w:rPr>
          <w:rFonts w:cs="TradeGothic"/>
          <w:color w:val="102F41"/>
        </w:rPr>
      </w:pPr>
    </w:p>
    <w:p w:rsidR="008B5E42" w:rsidRPr="0027003D" w:rsidRDefault="008B5E42" w:rsidP="009A5F77">
      <w:pPr>
        <w:autoSpaceDE w:val="0"/>
        <w:autoSpaceDN w:val="0"/>
        <w:adjustRightInd w:val="0"/>
        <w:spacing w:after="0" w:line="240" w:lineRule="auto"/>
        <w:rPr>
          <w:rFonts w:cs="TradeGothic"/>
          <w:color w:val="102F41"/>
        </w:rPr>
      </w:pPr>
    </w:p>
    <w:p w:rsidR="00B84040" w:rsidRPr="00245F5B" w:rsidRDefault="008B5E42" w:rsidP="00154A96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radeGothic"/>
        </w:rPr>
      </w:pPr>
      <w:r w:rsidRPr="008B5E42">
        <w:rPr>
          <w:rFonts w:cs="TradeGothic"/>
        </w:rPr>
        <w:t>Find l</w:t>
      </w:r>
      <w:r w:rsidR="00B84040" w:rsidRPr="008B5E42">
        <w:rPr>
          <w:rFonts w:cs="Times-Roman"/>
        </w:rPr>
        <w:t>uftrøret</w:t>
      </w:r>
      <w:r w:rsidR="004457B2" w:rsidRPr="008B5E42">
        <w:rPr>
          <w:rFonts w:cs="Times-Roman"/>
        </w:rPr>
        <w:t xml:space="preserve"> </w:t>
      </w:r>
      <w:r w:rsidR="004457B2" w:rsidRPr="0027003D">
        <w:rPr>
          <w:rFonts w:cs="Times-Roman"/>
        </w:rPr>
        <w:t>(</w:t>
      </w:r>
      <w:r w:rsidR="004457B2" w:rsidRPr="0027003D">
        <w:rPr>
          <w:rFonts w:cs="Times-Italic"/>
          <w:i/>
          <w:iCs/>
        </w:rPr>
        <w:t>trachea)</w:t>
      </w:r>
      <w:r w:rsidR="004457B2" w:rsidRPr="0027003D">
        <w:rPr>
          <w:rFonts w:cs="Times-Italic"/>
          <w:iCs/>
        </w:rPr>
        <w:t xml:space="preserve"> og spiserør</w:t>
      </w:r>
      <w:r w:rsidR="00DE4300">
        <w:rPr>
          <w:rFonts w:cs="Times-Italic"/>
          <w:iCs/>
        </w:rPr>
        <w:t>et</w:t>
      </w:r>
      <w:r w:rsidR="004457B2" w:rsidRPr="0027003D">
        <w:rPr>
          <w:rFonts w:cs="Times-Italic"/>
          <w:iCs/>
        </w:rPr>
        <w:t xml:space="preserve"> (</w:t>
      </w:r>
      <w:r w:rsidR="00AA6738" w:rsidRPr="0027003D">
        <w:rPr>
          <w:rFonts w:cs="Times-Roman"/>
        </w:rPr>
        <w:t>o</w:t>
      </w:r>
      <w:r w:rsidR="00AA6738" w:rsidRPr="0027003D">
        <w:rPr>
          <w:rFonts w:cs="Times-Italic"/>
          <w:i/>
          <w:iCs/>
        </w:rPr>
        <w:t>esophagus</w:t>
      </w:r>
      <w:r w:rsidR="00AA6738" w:rsidRPr="0027003D">
        <w:rPr>
          <w:rFonts w:cs="Times-Italic"/>
          <w:iCs/>
        </w:rPr>
        <w:t>)</w:t>
      </w:r>
      <w:r w:rsidR="004457B2" w:rsidRPr="0027003D">
        <w:rPr>
          <w:rFonts w:cs="Times-Italic"/>
          <w:i/>
          <w:iCs/>
        </w:rPr>
        <w:t xml:space="preserve">. </w:t>
      </w:r>
      <w:r w:rsidR="004457B2" w:rsidRPr="0027003D">
        <w:rPr>
          <w:rFonts w:cs="Times-Roman"/>
        </w:rPr>
        <w:t>Luftrøret</w:t>
      </w:r>
      <w:r w:rsidR="004457B2" w:rsidRPr="0027003D">
        <w:rPr>
          <w:rFonts w:cs="Times-Italic"/>
          <w:i/>
          <w:iCs/>
        </w:rPr>
        <w:t xml:space="preserve"> </w:t>
      </w:r>
      <w:r w:rsidR="004457B2" w:rsidRPr="0027003D">
        <w:rPr>
          <w:rFonts w:cs="Times-Roman"/>
        </w:rPr>
        <w:t>danner umiddelbart før indmundingen i svælget (</w:t>
      </w:r>
      <w:r w:rsidR="004457B2" w:rsidRPr="0027003D">
        <w:rPr>
          <w:rFonts w:cs="Times-Italic"/>
          <w:i/>
          <w:iCs/>
        </w:rPr>
        <w:t xml:space="preserve">pharynx), </w:t>
      </w:r>
      <w:r w:rsidR="004457B2" w:rsidRPr="0027003D">
        <w:rPr>
          <w:rFonts w:cs="Times-Roman"/>
        </w:rPr>
        <w:t>et strubehoved (</w:t>
      </w:r>
      <w:r w:rsidR="004457B2" w:rsidRPr="0027003D">
        <w:rPr>
          <w:rFonts w:cs="Times-Italic"/>
          <w:i/>
          <w:iCs/>
        </w:rPr>
        <w:t xml:space="preserve">larynx). </w:t>
      </w:r>
      <w:r w:rsidR="00642C9C" w:rsidRPr="00245F5B">
        <w:rPr>
          <w:rFonts w:cs="TradeGothic"/>
        </w:rPr>
        <w:t>Strubehovedet er den hårde klump</w:t>
      </w:r>
      <w:r w:rsidR="00DE4300">
        <w:rPr>
          <w:rFonts w:cs="TradeGothic"/>
        </w:rPr>
        <w:t>,</w:t>
      </w:r>
      <w:r w:rsidR="00642C9C" w:rsidRPr="00245F5B">
        <w:rPr>
          <w:rFonts w:cs="TradeGothic"/>
        </w:rPr>
        <w:t xml:space="preserve"> der sidder i den ene ende af lungesættet. Hos dig selv kan du mærke strubehovedet som en lille bule forrest på halsen</w:t>
      </w:r>
      <w:r w:rsidR="00B84040" w:rsidRPr="00245F5B">
        <w:rPr>
          <w:rFonts w:cs="TradeGothic"/>
        </w:rPr>
        <w:t xml:space="preserve"> (adamsæblet). </w:t>
      </w:r>
      <w:r w:rsidR="00642C9C" w:rsidRPr="00245F5B">
        <w:rPr>
          <w:rFonts w:cs="TradeGothic"/>
        </w:rPr>
        <w:t>Øverst på strubehovedet sidder en elastisk</w:t>
      </w:r>
      <w:r w:rsidR="009A5F77" w:rsidRPr="00245F5B">
        <w:rPr>
          <w:rFonts w:cs="TradeGothic"/>
        </w:rPr>
        <w:t xml:space="preserve"> </w:t>
      </w:r>
      <w:r w:rsidR="00642C9C" w:rsidRPr="00245F5B">
        <w:rPr>
          <w:rFonts w:cs="TradeGothic"/>
        </w:rPr>
        <w:t>bruskflap</w:t>
      </w:r>
      <w:r w:rsidR="00DE4300">
        <w:rPr>
          <w:rFonts w:cs="TradeGothic"/>
        </w:rPr>
        <w:t xml:space="preserve">, </w:t>
      </w:r>
      <w:r w:rsidR="00C717A1" w:rsidRPr="00245F5B">
        <w:rPr>
          <w:rFonts w:cs="TradeGothic"/>
        </w:rPr>
        <w:t>strubelåg</w:t>
      </w:r>
      <w:r w:rsidR="00DE4300">
        <w:rPr>
          <w:rFonts w:cs="TradeGothic"/>
        </w:rPr>
        <w:t>et (</w:t>
      </w:r>
      <w:r w:rsidR="00DE4300" w:rsidRPr="00DE4300">
        <w:rPr>
          <w:rFonts w:cs="TradeGothic"/>
          <w:i/>
        </w:rPr>
        <w:t>epiglottis</w:t>
      </w:r>
      <w:r w:rsidR="00C717A1" w:rsidRPr="00245F5B">
        <w:rPr>
          <w:rFonts w:cs="TradeGothic"/>
        </w:rPr>
        <w:t>)</w:t>
      </w:r>
      <w:r w:rsidR="00B84040" w:rsidRPr="00245F5B">
        <w:rPr>
          <w:rFonts w:cs="TradeGothic"/>
        </w:rPr>
        <w:t xml:space="preserve">, som </w:t>
      </w:r>
      <w:r w:rsidR="00C717A1" w:rsidRPr="00245F5B">
        <w:rPr>
          <w:rFonts w:cs="TradeGothic"/>
        </w:rPr>
        <w:t>sænkes og lukker af til luftrøret</w:t>
      </w:r>
      <w:r w:rsidR="000602A9">
        <w:rPr>
          <w:rFonts w:cs="TradeGothic"/>
        </w:rPr>
        <w:t>,</w:t>
      </w:r>
      <w:r w:rsidR="00C717A1" w:rsidRPr="00245F5B">
        <w:rPr>
          <w:rFonts w:cs="TradeGothic"/>
        </w:rPr>
        <w:t xml:space="preserve"> når man synker. </w:t>
      </w:r>
    </w:p>
    <w:p w:rsidR="00C717A1" w:rsidRPr="00245F5B" w:rsidRDefault="00C717A1" w:rsidP="00C717A1">
      <w:pPr>
        <w:pStyle w:val="Listeafsnit"/>
        <w:autoSpaceDE w:val="0"/>
        <w:autoSpaceDN w:val="0"/>
        <w:adjustRightInd w:val="0"/>
        <w:spacing w:after="0" w:line="240" w:lineRule="auto"/>
        <w:rPr>
          <w:rFonts w:cs="TradeGothic"/>
        </w:rPr>
      </w:pPr>
    </w:p>
    <w:p w:rsidR="00AA6738" w:rsidRPr="0027003D" w:rsidRDefault="004457B2" w:rsidP="00C717A1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>Klip struben op med en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>saks</w:t>
      </w:r>
      <w:r w:rsidR="00AA6738" w:rsidRPr="0027003D">
        <w:rPr>
          <w:rFonts w:cs="Times-Roman"/>
        </w:rPr>
        <w:t>.</w:t>
      </w:r>
      <w:r w:rsidRPr="0027003D">
        <w:rPr>
          <w:rFonts w:cs="Times-Roman"/>
        </w:rPr>
        <w:t xml:space="preserve"> Find strubelåg</w:t>
      </w:r>
      <w:r w:rsidR="00AA6738" w:rsidRPr="0027003D">
        <w:rPr>
          <w:rFonts w:cs="Times-Roman"/>
        </w:rPr>
        <w:t>et, stemmebåndene,</w:t>
      </w:r>
      <w:r w:rsidRPr="0027003D">
        <w:rPr>
          <w:rFonts w:cs="Times-Italic"/>
          <w:i/>
          <w:iCs/>
        </w:rPr>
        <w:t xml:space="preserve"> </w:t>
      </w:r>
      <w:r w:rsidRPr="0027003D">
        <w:rPr>
          <w:rFonts w:cs="Times-Roman"/>
        </w:rPr>
        <w:t>og de falske stemmebånd</w:t>
      </w:r>
      <w:r w:rsidRPr="0027003D">
        <w:rPr>
          <w:rFonts w:cs="Times-Italic"/>
          <w:i/>
          <w:iCs/>
        </w:rPr>
        <w:t xml:space="preserve">. </w:t>
      </w:r>
      <w:r w:rsidRPr="0027003D">
        <w:rPr>
          <w:rFonts w:cs="Times-Roman"/>
        </w:rPr>
        <w:t>Stemmebåndene er to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>slimhindefolder, der stikker vandret ind mo</w:t>
      </w:r>
      <w:r w:rsidR="00AA6738" w:rsidRPr="0027003D">
        <w:rPr>
          <w:rFonts w:cs="Times-Roman"/>
        </w:rPr>
        <w:t>d midten fra hver side af strubehovedet</w:t>
      </w:r>
      <w:r w:rsidRPr="0027003D">
        <w:rPr>
          <w:rFonts w:cs="Times-Roman"/>
        </w:rPr>
        <w:t>. Lige over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>stemmebåndene sidder de falske stemmebånd, der er et par slimhindefolder indeholdende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>slimproducerende celler</w:t>
      </w:r>
      <w:r w:rsidR="00B20751">
        <w:rPr>
          <w:rFonts w:cs="Times-Roman"/>
        </w:rPr>
        <w:t xml:space="preserve">, hvis slim er med til at holde </w:t>
      </w:r>
      <w:r w:rsidRPr="0027003D">
        <w:rPr>
          <w:rFonts w:cs="Times-Roman"/>
        </w:rPr>
        <w:t>stemmebåndene fugtige.</w:t>
      </w:r>
      <w:r w:rsidR="00C717A1" w:rsidRPr="0027003D">
        <w:rPr>
          <w:rFonts w:cs="Times-Roman"/>
        </w:rPr>
        <w:t xml:space="preserve"> </w:t>
      </w:r>
      <w:r w:rsidR="00AA6738" w:rsidRPr="0027003D">
        <w:rPr>
          <w:rFonts w:cs="Times-Roman"/>
        </w:rPr>
        <w:t xml:space="preserve">Luftrøret </w:t>
      </w:r>
      <w:r w:rsidRPr="0027003D">
        <w:rPr>
          <w:rFonts w:cs="Times-Roman"/>
        </w:rPr>
        <w:t xml:space="preserve">deler sig i to grene, højre og venstre </w:t>
      </w:r>
      <w:r w:rsidRPr="0027003D">
        <w:rPr>
          <w:rFonts w:cs="Times-Italic"/>
          <w:i/>
          <w:iCs/>
        </w:rPr>
        <w:t>hovedbronchus</w:t>
      </w:r>
      <w:r w:rsidR="00AE268E">
        <w:rPr>
          <w:rFonts w:cs="Times-Italic"/>
          <w:iCs/>
        </w:rPr>
        <w:t xml:space="preserve">, </w:t>
      </w:r>
      <w:r w:rsidRPr="0027003D">
        <w:rPr>
          <w:rFonts w:cs="Times-Roman"/>
        </w:rPr>
        <w:t>og er opbygget af</w:t>
      </w:r>
      <w:r w:rsidR="00C717A1" w:rsidRPr="0027003D">
        <w:rPr>
          <w:rFonts w:cs="Times-Roman"/>
        </w:rPr>
        <w:t xml:space="preserve"> </w:t>
      </w:r>
      <w:r w:rsidRPr="0027003D">
        <w:rPr>
          <w:rFonts w:cs="Times-Roman"/>
        </w:rPr>
        <w:t xml:space="preserve">hesteskoformede bruskstykker, hvor den åbne del, der vender bagud mod </w:t>
      </w:r>
      <w:r w:rsidR="00AA6738" w:rsidRPr="0027003D">
        <w:rPr>
          <w:rFonts w:cs="Times-Roman"/>
        </w:rPr>
        <w:t>spiserøret</w:t>
      </w:r>
      <w:r w:rsidRPr="0027003D">
        <w:rPr>
          <w:rFonts w:cs="Times-Italic"/>
          <w:i/>
          <w:iCs/>
        </w:rPr>
        <w:t>,</w:t>
      </w:r>
      <w:r w:rsidR="00642C9C" w:rsidRPr="0027003D">
        <w:rPr>
          <w:rFonts w:cs="Times-Italic"/>
          <w:i/>
          <w:iCs/>
        </w:rPr>
        <w:t xml:space="preserve"> </w:t>
      </w:r>
      <w:r w:rsidR="00C717A1" w:rsidRPr="0027003D">
        <w:rPr>
          <w:rFonts w:cs="Times-Italic"/>
          <w:iCs/>
        </w:rPr>
        <w:t>e</w:t>
      </w:r>
      <w:r w:rsidRPr="0027003D">
        <w:rPr>
          <w:rFonts w:cs="Times-Roman"/>
        </w:rPr>
        <w:t>r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>dækket af glat muskulatur. Studér de hesteskoformede bruskstykker.</w:t>
      </w:r>
      <w:r w:rsidR="00AA6738" w:rsidRPr="0027003D">
        <w:rPr>
          <w:rFonts w:cs="Times-Roman"/>
        </w:rPr>
        <w:t xml:space="preserve"> </w:t>
      </w:r>
    </w:p>
    <w:p w:rsidR="00AA6738" w:rsidRPr="0027003D" w:rsidRDefault="00AA6738" w:rsidP="004457B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457B2" w:rsidRPr="0027003D" w:rsidRDefault="00AA6738" w:rsidP="00B84040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>Luftrøret kl</w:t>
      </w:r>
      <w:r w:rsidR="004457B2" w:rsidRPr="0027003D">
        <w:rPr>
          <w:rFonts w:cs="Times-Roman"/>
        </w:rPr>
        <w:t>ippes</w:t>
      </w:r>
      <w:r w:rsidRPr="0027003D">
        <w:rPr>
          <w:rFonts w:cs="Times-Roman"/>
        </w:rPr>
        <w:t xml:space="preserve"> </w:t>
      </w:r>
      <w:r w:rsidR="004457B2" w:rsidRPr="0027003D">
        <w:rPr>
          <w:rFonts w:cs="Times-Roman"/>
        </w:rPr>
        <w:t xml:space="preserve">op ved et længdesnit og slimhindens respirationsepitel kan nu ses. </w:t>
      </w:r>
      <w:r w:rsidR="00213618">
        <w:rPr>
          <w:rFonts w:cs="Times-Roman"/>
        </w:rPr>
        <w:t xml:space="preserve">(Epitel kan oversættes til ”overfladeceller”.) </w:t>
      </w:r>
      <w:r w:rsidR="004457B2" w:rsidRPr="0027003D">
        <w:rPr>
          <w:rFonts w:cs="Times-Roman"/>
        </w:rPr>
        <w:t>Respirationsepitelet</w:t>
      </w:r>
      <w:r w:rsidRPr="0027003D">
        <w:rPr>
          <w:rFonts w:cs="Times-Roman"/>
        </w:rPr>
        <w:t xml:space="preserve"> </w:t>
      </w:r>
      <w:r w:rsidR="004457B2" w:rsidRPr="0027003D">
        <w:rPr>
          <w:rFonts w:cs="Times-Roman"/>
        </w:rPr>
        <w:t>indeholder cilier</w:t>
      </w:r>
      <w:r w:rsidR="00213618">
        <w:rPr>
          <w:rFonts w:cs="Times-Roman"/>
        </w:rPr>
        <w:t xml:space="preserve"> (små fimrehår)</w:t>
      </w:r>
      <w:r w:rsidR="004457B2" w:rsidRPr="0027003D">
        <w:rPr>
          <w:rFonts w:cs="Times-Roman"/>
        </w:rPr>
        <w:t>, men disse er for små til at kunne ses uden mikroskop</w:t>
      </w:r>
      <w:r w:rsidRPr="0027003D">
        <w:rPr>
          <w:rFonts w:cs="Times-Roman"/>
        </w:rPr>
        <w:t xml:space="preserve">. </w:t>
      </w:r>
    </w:p>
    <w:p w:rsidR="00AA6738" w:rsidRPr="0027003D" w:rsidRDefault="00AA6738" w:rsidP="004457B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457B2" w:rsidRPr="0027003D" w:rsidRDefault="004457B2" w:rsidP="00B84040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Italic"/>
          <w:i/>
          <w:iCs/>
        </w:rPr>
      </w:pPr>
      <w:r w:rsidRPr="0027003D">
        <w:rPr>
          <w:rFonts w:cs="Times-Roman"/>
        </w:rPr>
        <w:t>Undersøg om lungerne er inddelt i lapper</w:t>
      </w:r>
      <w:r w:rsidR="00AA6738" w:rsidRPr="0027003D">
        <w:rPr>
          <w:rFonts w:cs="Times-Roman"/>
        </w:rPr>
        <w:t xml:space="preserve"> (</w:t>
      </w:r>
      <w:r w:rsidR="00AA6738" w:rsidRPr="0027003D">
        <w:rPr>
          <w:rFonts w:cs="Times-Italic"/>
          <w:i/>
          <w:iCs/>
        </w:rPr>
        <w:t>lobi)</w:t>
      </w:r>
      <w:r w:rsidR="00213618">
        <w:rPr>
          <w:rFonts w:cs="Times-Italic"/>
          <w:i/>
          <w:iCs/>
        </w:rPr>
        <w:t>.</w:t>
      </w:r>
    </w:p>
    <w:p w:rsidR="00642C9C" w:rsidRDefault="00642C9C" w:rsidP="004457B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</w:rPr>
      </w:pPr>
    </w:p>
    <w:p w:rsidR="0014151D" w:rsidRDefault="0014151D" w:rsidP="004457B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</w:rPr>
      </w:pPr>
    </w:p>
    <w:p w:rsidR="0014151D" w:rsidRDefault="0014151D" w:rsidP="004457B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</w:rPr>
      </w:pPr>
      <w:r>
        <w:rPr>
          <w:noProof/>
          <w:color w:val="0000FF"/>
          <w:lang w:eastAsia="da-DK"/>
        </w:rPr>
        <w:lastRenderedPageBreak/>
        <w:drawing>
          <wp:inline distT="0" distB="0" distL="0" distR="0" wp14:anchorId="10F70845" wp14:editId="7004EAAC">
            <wp:extent cx="5905500" cy="3390900"/>
            <wp:effectExtent l="0" t="0" r="0" b="0"/>
            <wp:docPr id="3" name="Billede 3" descr="Hvordan har lungerne det?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ordan har lungerne det?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51D" w:rsidRDefault="0014151D" w:rsidP="004457B2">
      <w:pPr>
        <w:autoSpaceDE w:val="0"/>
        <w:autoSpaceDN w:val="0"/>
        <w:adjustRightInd w:val="0"/>
        <w:spacing w:after="0" w:line="240" w:lineRule="auto"/>
        <w:rPr>
          <w:rFonts w:cs="Times-Italic"/>
          <w:b/>
          <w:i/>
          <w:iCs/>
        </w:rPr>
      </w:pPr>
      <w:r w:rsidRPr="0014151D">
        <w:rPr>
          <w:rFonts w:cs="Times-Italic"/>
          <w:b/>
          <w:i/>
          <w:iCs/>
        </w:rPr>
        <w:t>Figur 2. Model af et menneskes lunger (hhv. set udefra og indefra).</w:t>
      </w:r>
    </w:p>
    <w:p w:rsidR="0014151D" w:rsidRPr="0014151D" w:rsidRDefault="0014151D" w:rsidP="004457B2">
      <w:pPr>
        <w:autoSpaceDE w:val="0"/>
        <w:autoSpaceDN w:val="0"/>
        <w:adjustRightInd w:val="0"/>
        <w:spacing w:after="0" w:line="240" w:lineRule="auto"/>
        <w:rPr>
          <w:rFonts w:cs="Times-Italic"/>
          <w:b/>
          <w:i/>
          <w:iCs/>
        </w:rPr>
      </w:pPr>
    </w:p>
    <w:p w:rsidR="0014151D" w:rsidRPr="0027003D" w:rsidRDefault="0014151D" w:rsidP="004457B2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</w:rPr>
      </w:pPr>
    </w:p>
    <w:p w:rsidR="004457B2" w:rsidRPr="0027003D" w:rsidRDefault="004457B2" w:rsidP="00B84040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 xml:space="preserve">Skær </w:t>
      </w:r>
      <w:r w:rsidR="00AA6738" w:rsidRPr="0027003D">
        <w:rPr>
          <w:rFonts w:cs="Times-Italic"/>
          <w:iCs/>
        </w:rPr>
        <w:t>luftrøret</w:t>
      </w:r>
      <w:r w:rsidRPr="0027003D">
        <w:rPr>
          <w:rFonts w:cs="Times-Italic"/>
          <w:i/>
          <w:iCs/>
        </w:rPr>
        <w:t xml:space="preserve"> </w:t>
      </w:r>
      <w:r w:rsidR="00AA6738" w:rsidRPr="0027003D">
        <w:rPr>
          <w:rFonts w:cs="Times-Roman"/>
        </w:rPr>
        <w:t>over umiddelbart før det deles</w:t>
      </w:r>
      <w:r w:rsidRPr="0027003D">
        <w:rPr>
          <w:rFonts w:cs="Times-Roman"/>
        </w:rPr>
        <w:t xml:space="preserve"> i de to hovedbronkier. Pres en gummislange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 xml:space="preserve">ind i den nederste del af </w:t>
      </w:r>
      <w:r w:rsidRPr="0027003D">
        <w:rPr>
          <w:rFonts w:cs="Times-Italic"/>
          <w:i/>
          <w:iCs/>
        </w:rPr>
        <w:t xml:space="preserve">trachea </w:t>
      </w:r>
      <w:r w:rsidRPr="0027003D">
        <w:rPr>
          <w:rFonts w:cs="Times-Roman"/>
        </w:rPr>
        <w:t>og videre ned i én af de to hovedbronkier. Sørg for at der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 xml:space="preserve">sluttes tæt og pust derefter i slangen, herved demonstreres lungernes elasticitet. </w:t>
      </w:r>
    </w:p>
    <w:p w:rsidR="00642C9C" w:rsidRPr="0027003D" w:rsidRDefault="00642C9C" w:rsidP="00AA6738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642C9C" w:rsidRPr="0027003D" w:rsidRDefault="004457B2" w:rsidP="000A2DBB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>Læg et (evt. flere) tværsnit i lungevævet, føl på lungevævet, som pga. alveolerne får en</w:t>
      </w:r>
      <w:r w:rsidR="00AA6738" w:rsidRPr="0027003D">
        <w:rPr>
          <w:rFonts w:cs="Times-Roman"/>
        </w:rPr>
        <w:t xml:space="preserve"> </w:t>
      </w:r>
      <w:r w:rsidRPr="0027003D">
        <w:rPr>
          <w:rFonts w:cs="Times-Roman"/>
        </w:rPr>
        <w:t>svampet karakter.</w:t>
      </w:r>
      <w:r w:rsidR="00AA6738" w:rsidRPr="0027003D">
        <w:rPr>
          <w:rFonts w:cs="Times-Roman"/>
        </w:rPr>
        <w:t xml:space="preserve"> Iagttag bronkioler og alveoler. Prøv a</w:t>
      </w:r>
      <w:r w:rsidR="008B5E42">
        <w:rPr>
          <w:rFonts w:cs="Times-Roman"/>
        </w:rPr>
        <w:t>t</w:t>
      </w:r>
      <w:r w:rsidR="00AA6738" w:rsidRPr="0027003D">
        <w:rPr>
          <w:rFonts w:cs="Times-Roman"/>
        </w:rPr>
        <w:t xml:space="preserve"> se på et stykke væv under stereolup. </w:t>
      </w:r>
      <w:r w:rsidR="00692151" w:rsidRPr="0027003D">
        <w:rPr>
          <w:rFonts w:cs="Times-Roman"/>
        </w:rPr>
        <w:t xml:space="preserve">Man kan mærke forskel på bronkioler og blodkar i lungevævet. Selv de mindste bronkioler har bruskringe, der gør dem stive, </w:t>
      </w:r>
      <w:r w:rsidR="008B5E42">
        <w:rPr>
          <w:rFonts w:cs="Times-Roman"/>
        </w:rPr>
        <w:t xml:space="preserve">mens </w:t>
      </w:r>
      <w:r w:rsidR="00692151" w:rsidRPr="0027003D">
        <w:rPr>
          <w:rFonts w:cs="Times-Roman"/>
        </w:rPr>
        <w:t xml:space="preserve">blodkarrene er bløde. </w:t>
      </w:r>
    </w:p>
    <w:p w:rsidR="00642C9C" w:rsidRPr="0027003D" w:rsidRDefault="00642C9C" w:rsidP="004457B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457B2" w:rsidRPr="0027003D" w:rsidRDefault="00AE268E" w:rsidP="000A2DBB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Følg de 2 hovedbr</w:t>
      </w:r>
      <w:r w:rsidR="00AA6738" w:rsidRPr="0027003D">
        <w:rPr>
          <w:rFonts w:cs="Times-Roman"/>
        </w:rPr>
        <w:t>onkier der løber ind i lungerne</w:t>
      </w:r>
      <w:r w:rsidR="004457B2" w:rsidRPr="0027003D">
        <w:rPr>
          <w:rFonts w:cs="Times-Roman"/>
        </w:rPr>
        <w:t>. Med ska</w:t>
      </w:r>
      <w:r>
        <w:rPr>
          <w:rFonts w:cs="Times-Roman"/>
        </w:rPr>
        <w:t>lpellen frilægges en hovedbronk</w:t>
      </w:r>
      <w:r w:rsidR="004457B2" w:rsidRPr="0027003D">
        <w:rPr>
          <w:rFonts w:cs="Times-Roman"/>
        </w:rPr>
        <w:t>ie, frilæg derefter det videre forløb af en</w:t>
      </w:r>
      <w:r w:rsidR="00AA6738" w:rsidRPr="0027003D">
        <w:rPr>
          <w:rFonts w:cs="Times-Roman"/>
        </w:rPr>
        <w:t xml:space="preserve"> sidebronk</w:t>
      </w:r>
      <w:r w:rsidR="004457B2" w:rsidRPr="0027003D">
        <w:rPr>
          <w:rFonts w:cs="Times-Roman"/>
        </w:rPr>
        <w:t xml:space="preserve">ie. </w:t>
      </w:r>
    </w:p>
    <w:p w:rsidR="0014151D" w:rsidRPr="0014151D" w:rsidRDefault="0014151D" w:rsidP="0014151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14151D" w:rsidRPr="0014151D" w:rsidRDefault="00F6196E" w:rsidP="0014151D">
      <w:pPr>
        <w:pStyle w:val="Listeafsnit"/>
        <w:rPr>
          <w:rFonts w:cs="Times-Roman"/>
        </w:rPr>
      </w:pPr>
      <w:r w:rsidRPr="0027003D">
        <w:rPr>
          <w:noProof/>
          <w:color w:val="0000FF"/>
          <w:lang w:eastAsia="da-DK"/>
        </w:rPr>
        <w:drawing>
          <wp:anchor distT="0" distB="0" distL="114300" distR="114300" simplePos="0" relativeHeight="251659264" behindDoc="1" locked="0" layoutInCell="1" allowOverlap="1" wp14:anchorId="42F50076" wp14:editId="4C1F8AB1">
            <wp:simplePos x="0" y="0"/>
            <wp:positionH relativeFrom="column">
              <wp:posOffset>3156585</wp:posOffset>
            </wp:positionH>
            <wp:positionV relativeFrom="paragraph">
              <wp:posOffset>148590</wp:posOffset>
            </wp:positionV>
            <wp:extent cx="299275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49" y="21433"/>
                <wp:lineTo x="21449" y="0"/>
                <wp:lineTo x="0" y="0"/>
              </wp:wrapPolygon>
            </wp:wrapTight>
            <wp:docPr id="2" name="Billede 2" descr="http://www.denstoredanske.dk/@api/deki/files/19357/=423292.80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nstoredanske.dk/@api/deki/files/19357/=423292.80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E42" w:rsidRDefault="0060586C" w:rsidP="00116F2F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99105D">
        <w:rPr>
          <w:rFonts w:cs="Times-Roman"/>
          <w:b/>
        </w:rPr>
        <w:t>Hvis hjertet er med</w:t>
      </w:r>
      <w:r>
        <w:rPr>
          <w:rFonts w:cs="Times-Roman"/>
        </w:rPr>
        <w:t>, kan I</w:t>
      </w:r>
      <w:r w:rsidR="00116F2F" w:rsidRPr="0027003D">
        <w:rPr>
          <w:rFonts w:cs="Times-Roman"/>
        </w:rPr>
        <w:t xml:space="preserve"> måske finde </w:t>
      </w:r>
      <w:r w:rsidR="00692151" w:rsidRPr="0027003D">
        <w:rPr>
          <w:rFonts w:cs="Times-Roman"/>
        </w:rPr>
        <w:t>aorta, lungevener og</w:t>
      </w:r>
      <w:r w:rsidR="002678FC" w:rsidRPr="0027003D">
        <w:rPr>
          <w:rFonts w:cs="Times-Roman"/>
        </w:rPr>
        <w:t xml:space="preserve"> lungearterien (lungepulsåren)</w:t>
      </w:r>
      <w:r w:rsidR="008B5E42">
        <w:rPr>
          <w:rFonts w:cs="Times-Roman"/>
        </w:rPr>
        <w:t>.</w:t>
      </w:r>
    </w:p>
    <w:p w:rsidR="008B5E42" w:rsidRDefault="00116F2F" w:rsidP="008318C2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>H</w:t>
      </w:r>
      <w:r w:rsidR="008B5E42">
        <w:rPr>
          <w:rFonts w:cs="Times-Roman"/>
        </w:rPr>
        <w:t>vad er lungevenernes funktion?</w:t>
      </w:r>
    </w:p>
    <w:p w:rsidR="00116F2F" w:rsidRPr="0027003D" w:rsidRDefault="00116F2F" w:rsidP="008318C2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 xml:space="preserve">Hvad </w:t>
      </w:r>
      <w:r w:rsidR="002678FC" w:rsidRPr="0027003D">
        <w:rPr>
          <w:rFonts w:cs="Times-Roman"/>
        </w:rPr>
        <w:t>er lungearteriens</w:t>
      </w:r>
      <w:r w:rsidRPr="0027003D">
        <w:rPr>
          <w:rFonts w:cs="Times-Roman"/>
        </w:rPr>
        <w:t xml:space="preserve"> funktion?</w:t>
      </w:r>
    </w:p>
    <w:p w:rsidR="000979F3" w:rsidRDefault="00116F2F" w:rsidP="00FE2D64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7003D">
        <w:rPr>
          <w:rFonts w:cs="Times-Roman"/>
        </w:rPr>
        <w:t>Normalt er der 2 lungevener fra hver lunge, der ender i hjertets venstre forkammer. Lungearterien går fra højre hjertekammer og deler sig i 2 – en til hver lun</w:t>
      </w:r>
      <w:r w:rsidR="000979F3">
        <w:rPr>
          <w:rFonts w:cs="Times-Roman"/>
        </w:rPr>
        <w:t>ge.</w:t>
      </w:r>
    </w:p>
    <w:p w:rsidR="000979F3" w:rsidRDefault="000979F3" w:rsidP="000979F3">
      <w:pPr>
        <w:pStyle w:val="Listeafsnit"/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F6196E" w:rsidRDefault="00F6196E" w:rsidP="00FE2D64">
      <w:pPr>
        <w:pStyle w:val="Listeafsnit"/>
        <w:autoSpaceDE w:val="0"/>
        <w:autoSpaceDN w:val="0"/>
        <w:adjustRightInd w:val="0"/>
        <w:spacing w:before="360" w:after="0" w:line="240" w:lineRule="auto"/>
        <w:rPr>
          <w:rFonts w:cs="Times-Roman"/>
          <w:b/>
          <w:i/>
        </w:rPr>
      </w:pPr>
    </w:p>
    <w:p w:rsidR="000979F3" w:rsidRPr="000979F3" w:rsidRDefault="000979F3" w:rsidP="00FE2D64">
      <w:pPr>
        <w:pStyle w:val="Listeafsnit"/>
        <w:autoSpaceDE w:val="0"/>
        <w:autoSpaceDN w:val="0"/>
        <w:adjustRightInd w:val="0"/>
        <w:spacing w:before="360" w:after="0" w:line="240" w:lineRule="auto"/>
        <w:rPr>
          <w:rFonts w:cs="Times-Roman"/>
          <w:b/>
          <w:i/>
        </w:rPr>
      </w:pPr>
      <w:r w:rsidRPr="000979F3">
        <w:rPr>
          <w:rFonts w:cs="Times-Roman"/>
          <w:b/>
          <w:i/>
        </w:rPr>
        <w:t>Figur 3. Skitse af blodets flow gennem et hjerte. Tænk over hvorfor nogle pile er blå, mens andre er røde.</w:t>
      </w:r>
    </w:p>
    <w:sectPr w:rsidR="000979F3" w:rsidRPr="000979F3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9E" w:rsidRDefault="0023139E" w:rsidP="000661D3">
      <w:pPr>
        <w:spacing w:after="0" w:line="240" w:lineRule="auto"/>
      </w:pPr>
      <w:r>
        <w:separator/>
      </w:r>
    </w:p>
  </w:endnote>
  <w:endnote w:type="continuationSeparator" w:id="0">
    <w:p w:rsidR="0023139E" w:rsidRDefault="0023139E" w:rsidP="0006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487771"/>
      <w:docPartObj>
        <w:docPartGallery w:val="Page Numbers (Bottom of Page)"/>
        <w:docPartUnique/>
      </w:docPartObj>
    </w:sdtPr>
    <w:sdtEndPr/>
    <w:sdtContent>
      <w:p w:rsidR="000661D3" w:rsidRDefault="000661D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9E">
          <w:rPr>
            <w:noProof/>
          </w:rPr>
          <w:t>1</w:t>
        </w:r>
        <w:r>
          <w:fldChar w:fldCharType="end"/>
        </w:r>
      </w:p>
    </w:sdtContent>
  </w:sdt>
  <w:p w:rsidR="000661D3" w:rsidRDefault="000661D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9E" w:rsidRDefault="0023139E" w:rsidP="000661D3">
      <w:pPr>
        <w:spacing w:after="0" w:line="240" w:lineRule="auto"/>
      </w:pPr>
      <w:r>
        <w:separator/>
      </w:r>
    </w:p>
  </w:footnote>
  <w:footnote w:type="continuationSeparator" w:id="0">
    <w:p w:rsidR="0023139E" w:rsidRDefault="0023139E" w:rsidP="0006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6BD2"/>
    <w:multiLevelType w:val="hybridMultilevel"/>
    <w:tmpl w:val="EBA00206"/>
    <w:lvl w:ilvl="0" w:tplc="11F068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4D6F"/>
    <w:multiLevelType w:val="hybridMultilevel"/>
    <w:tmpl w:val="CB5656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B062D"/>
    <w:multiLevelType w:val="hybridMultilevel"/>
    <w:tmpl w:val="47944A10"/>
    <w:lvl w:ilvl="0" w:tplc="6EB0BB2E">
      <w:start w:val="1"/>
      <w:numFmt w:val="decimal"/>
      <w:lvlText w:val="%1."/>
      <w:lvlJc w:val="left"/>
      <w:pPr>
        <w:ind w:left="720" w:hanging="360"/>
      </w:pPr>
      <w:rPr>
        <w:rFonts w:cs="Times-Roman"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706"/>
    <w:multiLevelType w:val="hybridMultilevel"/>
    <w:tmpl w:val="5A4C7D4E"/>
    <w:lvl w:ilvl="0" w:tplc="6EB0BB2E">
      <w:start w:val="1"/>
      <w:numFmt w:val="decimal"/>
      <w:lvlText w:val="%1."/>
      <w:lvlJc w:val="left"/>
      <w:pPr>
        <w:ind w:left="720" w:hanging="360"/>
      </w:pPr>
      <w:rPr>
        <w:rFonts w:cs="Times-Roman"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2"/>
    <w:rsid w:val="000602A9"/>
    <w:rsid w:val="000661D3"/>
    <w:rsid w:val="00096AFB"/>
    <w:rsid w:val="000979F3"/>
    <w:rsid w:val="000A2DBB"/>
    <w:rsid w:val="00116F2F"/>
    <w:rsid w:val="0014151D"/>
    <w:rsid w:val="001425D5"/>
    <w:rsid w:val="00191D1C"/>
    <w:rsid w:val="00213618"/>
    <w:rsid w:val="0023139E"/>
    <w:rsid w:val="00245F5B"/>
    <w:rsid w:val="002678FC"/>
    <w:rsid w:val="0027003D"/>
    <w:rsid w:val="002A3839"/>
    <w:rsid w:val="00352D04"/>
    <w:rsid w:val="00383FB7"/>
    <w:rsid w:val="0039692C"/>
    <w:rsid w:val="003C69C4"/>
    <w:rsid w:val="004457B2"/>
    <w:rsid w:val="0060586C"/>
    <w:rsid w:val="00642C9C"/>
    <w:rsid w:val="00692151"/>
    <w:rsid w:val="006B43A1"/>
    <w:rsid w:val="007220E4"/>
    <w:rsid w:val="00737AC2"/>
    <w:rsid w:val="007A03E0"/>
    <w:rsid w:val="008318C2"/>
    <w:rsid w:val="00870137"/>
    <w:rsid w:val="00875EAD"/>
    <w:rsid w:val="008B3827"/>
    <w:rsid w:val="008B5E42"/>
    <w:rsid w:val="009269E3"/>
    <w:rsid w:val="0099105D"/>
    <w:rsid w:val="009A5F77"/>
    <w:rsid w:val="009D6FAA"/>
    <w:rsid w:val="00A73F3A"/>
    <w:rsid w:val="00AA6738"/>
    <w:rsid w:val="00AE268E"/>
    <w:rsid w:val="00B20751"/>
    <w:rsid w:val="00B84040"/>
    <w:rsid w:val="00BD5E27"/>
    <w:rsid w:val="00C717A1"/>
    <w:rsid w:val="00CD0013"/>
    <w:rsid w:val="00D27B54"/>
    <w:rsid w:val="00DE4300"/>
    <w:rsid w:val="00EC6D78"/>
    <w:rsid w:val="00F37931"/>
    <w:rsid w:val="00F6196E"/>
    <w:rsid w:val="00F66B59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F1C10-4FD1-4CEF-9F4F-6BA95AF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42C9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5F77"/>
    <w:rPr>
      <w:rFonts w:ascii="Tahoma" w:hAnsi="Tahoma" w:cs="Tahoma"/>
      <w:sz w:val="16"/>
      <w:szCs w:val="16"/>
    </w:rPr>
  </w:style>
  <w:style w:type="character" w:customStyle="1" w:styleId="definition1">
    <w:name w:val="definition1"/>
    <w:basedOn w:val="Standardskrifttypeiafsnit"/>
    <w:rsid w:val="00C717A1"/>
    <w:rPr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0A2DBB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A2DBB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66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61D3"/>
  </w:style>
  <w:style w:type="paragraph" w:styleId="Sidefod">
    <w:name w:val="footer"/>
    <w:basedOn w:val="Normal"/>
    <w:link w:val="SidefodTegn"/>
    <w:uiPriority w:val="99"/>
    <w:unhideWhenUsed/>
    <w:rsid w:val="00066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61D3"/>
  </w:style>
  <w:style w:type="character" w:customStyle="1" w:styleId="watch-title">
    <w:name w:val="watch-title"/>
    <w:basedOn w:val="Standardskrifttypeiafsnit"/>
    <w:rsid w:val="007220E4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luftr%C3%B8r+spiser%C3%B8r&amp;source=images&amp;cd=&amp;cad=rja&amp;docid=HVO6g4ZrUaJxGM&amp;tbnid=N-jt6Zk_Y4shtM:&amp;ved=0CAUQjRw&amp;url=http://www.aleris.dk/Aleris-Hamlet-Hospitaler/Behandlinger/Ore-nase-hals/Anatomien/Halsens-anatomi/&amp;ei=86UAUtfUFYjJPYjhgbAD&amp;bvm=bv.50310824,d.ZWU&amp;psig=AFQjCNETqpFNftHoJjvONyQoaV0Uz3Ve2g&amp;ust=1375860587649620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sa=i&amp;rct=j&amp;q=lungepuls%C3%A5ren&amp;source=images&amp;cd=&amp;cad=rja&amp;docid=M4HJEL1LiQLP2M&amp;tbnid=rAaQwdKBJGbLIM:&amp;ved=0CAUQjRw&amp;url=http://www.denstoredanske.dk/Krop,_psyke_og_sundhed/Sundhedsvidenskab/B%C3%B8rnesygdomme_og_medf%C3%B8dte_misdannelser/medf%C3%B8dte_sygdomme/medf%C3%B8dte_sygdomme_(Hjertesygdomme)&amp;ei=M7gAUr--D4K7Pd3mgKAH&amp;bvm=bv.50310824,d.ZWU&amp;psig=AFQjCNGBGGco0sk3ro6dS6x4H00L647ZbA&amp;ust=137586524002165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b.dk/sundhed/hvor-sunde-er-dine-lunger-egentli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Svensson</dc:creator>
  <cp:lastModifiedBy>Charlotte Skov</cp:lastModifiedBy>
  <cp:revision>25</cp:revision>
  <dcterms:created xsi:type="dcterms:W3CDTF">2016-02-03T14:24:00Z</dcterms:created>
  <dcterms:modified xsi:type="dcterms:W3CDTF">2016-02-04T08:23:00Z</dcterms:modified>
</cp:coreProperties>
</file>