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F5803" w14:textId="4F6EADD7" w:rsidR="00A93A2E" w:rsidRDefault="00A23CA2">
      <w:r>
        <w:fldChar w:fldCharType="begin"/>
      </w:r>
      <w:r>
        <w:instrText>HYPERLINK "</w:instrText>
      </w:r>
      <w:r w:rsidRPr="00A23CA2">
        <w:instrText>https://www.kristeligt-dagblad.dk/udland/antallet-af-nyfoedte-i-japan-falder-aar-aar</w:instrText>
      </w:r>
      <w:r>
        <w:instrText>"</w:instrText>
      </w:r>
      <w:r>
        <w:fldChar w:fldCharType="separate"/>
      </w:r>
      <w:r w:rsidRPr="009F7B2E">
        <w:rPr>
          <w:rStyle w:val="Hyperlink"/>
        </w:rPr>
        <w:t>https://www.kristeligt-dagblad.dk/udland/antallet-af-nyfoedte-i-japan-falder-aar-aar</w:t>
      </w:r>
      <w:r>
        <w:fldChar w:fldCharType="end"/>
      </w:r>
    </w:p>
    <w:p w14:paraId="129905F5" w14:textId="1A913BC7" w:rsidR="00A23CA2" w:rsidRPr="00A23CA2" w:rsidRDefault="00A23CA2" w:rsidP="00A23CA2">
      <w:r w:rsidRPr="00A23CA2">
        <w:t>Ritzau</w:t>
      </w:r>
      <w:r>
        <w:t xml:space="preserve"> </w:t>
      </w:r>
      <w:r w:rsidRPr="00A23CA2">
        <w:t>27.02.2</w:t>
      </w:r>
      <w:r>
        <w:t>02</w:t>
      </w:r>
      <w:r w:rsidRPr="00A23CA2">
        <w:t>4 Kl. 09:51</w:t>
      </w:r>
    </w:p>
    <w:p w14:paraId="13863DCE" w14:textId="77777777" w:rsidR="00A23CA2" w:rsidRPr="00A23CA2" w:rsidRDefault="00A23CA2" w:rsidP="00A23CA2">
      <w:pPr>
        <w:rPr>
          <w:b/>
          <w:bCs/>
          <w:sz w:val="36"/>
          <w:szCs w:val="36"/>
        </w:rPr>
      </w:pPr>
      <w:r w:rsidRPr="00A23CA2">
        <w:rPr>
          <w:b/>
          <w:bCs/>
          <w:sz w:val="36"/>
          <w:szCs w:val="36"/>
        </w:rPr>
        <w:t>Antallet af nyfødte i Japan falder år for år</w:t>
      </w:r>
    </w:p>
    <w:p w14:paraId="1FFDCB59" w14:textId="77777777" w:rsidR="00A23CA2" w:rsidRPr="00A23CA2" w:rsidRDefault="00A23CA2" w:rsidP="00A23CA2">
      <w:pPr>
        <w:rPr>
          <w:b/>
          <w:bCs/>
        </w:rPr>
      </w:pPr>
      <w:r w:rsidRPr="00A23CA2">
        <w:rPr>
          <w:b/>
          <w:bCs/>
        </w:rPr>
        <w:t>Det er vanskeligt at stifte familie i det moderne Japan. Antallet af ægteskaber og fødsler falder stærkt.</w:t>
      </w:r>
    </w:p>
    <w:p w14:paraId="46E3334A" w14:textId="0B03F59B" w:rsidR="00A23CA2" w:rsidRPr="00A23CA2" w:rsidRDefault="00A23CA2" w:rsidP="00A23CA2">
      <w:pPr>
        <w:rPr>
          <w:i/>
          <w:iCs/>
        </w:rPr>
      </w:pPr>
      <w:r w:rsidRPr="00A23CA2">
        <w:drawing>
          <wp:inline distT="0" distB="0" distL="0" distR="0" wp14:anchorId="52A80372" wp14:editId="6B1B2269">
            <wp:extent cx="6120130" cy="3446145"/>
            <wp:effectExtent l="0" t="0" r="0" b="1905"/>
            <wp:docPr id="853590285" name="Billede 2" descr="Dårlige lønninger, høje boligpriser og &quot;en singlekultur&quot; har i årtier været med til at bringe fødselsraten ned i Ja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årlige lønninger, høje boligpriser og &quot;en singlekultur&quot; har i årtier været med til at bringe fødselsraten ned i Jap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3446145"/>
                    </a:xfrm>
                    <a:prstGeom prst="rect">
                      <a:avLst/>
                    </a:prstGeom>
                    <a:noFill/>
                    <a:ln>
                      <a:noFill/>
                    </a:ln>
                  </pic:spPr>
                </pic:pic>
              </a:graphicData>
            </a:graphic>
          </wp:inline>
        </w:drawing>
      </w:r>
      <w:r w:rsidRPr="00A23CA2">
        <w:rPr>
          <w:i/>
          <w:iCs/>
        </w:rPr>
        <w:t xml:space="preserve">Dårlige lønninger, høje boligpriser og "en singlekultur" har i årtier været med til at bringe fødselsraten ned i Japan. Foto: </w:t>
      </w:r>
      <w:proofErr w:type="spellStart"/>
      <w:r w:rsidRPr="00A23CA2">
        <w:rPr>
          <w:i/>
          <w:iCs/>
        </w:rPr>
        <w:t>Yuriko</w:t>
      </w:r>
      <w:proofErr w:type="spellEnd"/>
      <w:r w:rsidRPr="00A23CA2">
        <w:rPr>
          <w:i/>
          <w:iCs/>
        </w:rPr>
        <w:t xml:space="preserve"> </w:t>
      </w:r>
      <w:proofErr w:type="spellStart"/>
      <w:r w:rsidRPr="00A23CA2">
        <w:rPr>
          <w:i/>
          <w:iCs/>
        </w:rPr>
        <w:t>Nakao</w:t>
      </w:r>
      <w:proofErr w:type="spellEnd"/>
      <w:r w:rsidRPr="00A23CA2">
        <w:rPr>
          <w:i/>
          <w:iCs/>
        </w:rPr>
        <w:t>/Reuters.</w:t>
      </w:r>
    </w:p>
    <w:p w14:paraId="6466AA6D" w14:textId="77777777" w:rsidR="00A23CA2" w:rsidRDefault="00A23CA2" w:rsidP="00A23CA2"/>
    <w:p w14:paraId="67B3F41C" w14:textId="50AEFE82" w:rsidR="00A23CA2" w:rsidRPr="00A23CA2" w:rsidRDefault="00A23CA2" w:rsidP="00A23CA2">
      <w:r w:rsidRPr="00A23CA2">
        <w:t>Japans befolkning skrumper, og antallet af nyfødte faldt i 2023 for ottende år i træk til et rekordlavt antal.</w:t>
      </w:r>
    </w:p>
    <w:p w14:paraId="7DA8C895" w14:textId="77777777" w:rsidR="00A23CA2" w:rsidRPr="00A23CA2" w:rsidRDefault="00A23CA2" w:rsidP="00A23CA2">
      <w:r w:rsidRPr="00A23CA2">
        <w:t>Det viser nye tal fra regeringen tirsdag.</w:t>
      </w:r>
    </w:p>
    <w:p w14:paraId="4F240A58" w14:textId="77777777" w:rsidR="00A23CA2" w:rsidRPr="00A23CA2" w:rsidRDefault="00A23CA2" w:rsidP="00A23CA2">
      <w:r w:rsidRPr="00A23CA2">
        <w:t>Tallene, der er blevet offentliggjort forud for en endelig rapport om udviklingen, viser, at antallet af fødsler sidste år var på 758.631 - et fald på 5,1 procent i forhold til året før.</w:t>
      </w:r>
    </w:p>
    <w:p w14:paraId="34ADA285" w14:textId="77777777" w:rsidR="00A23CA2" w:rsidRPr="00A23CA2" w:rsidRDefault="00A23CA2" w:rsidP="00A23CA2">
      <w:r w:rsidRPr="00A23CA2">
        <w:t>Antallet af indgåede ægteskaber i 2023 var på 489.281. Det er første gang i 90 år, at antallet af nye ægteskaber er faldet til under 500.000, og det indikerer, at befolkningstallet stadig vil være faldende, da fødsler uden for ægteskabet er sjældne i Japan.</w:t>
      </w:r>
    </w:p>
    <w:p w14:paraId="3A5DFAF6" w14:textId="77777777" w:rsidR="00A23CA2" w:rsidRPr="00A23CA2" w:rsidRDefault="00A23CA2" w:rsidP="00A23CA2">
      <w:r w:rsidRPr="00A23CA2">
        <w:lastRenderedPageBreak/>
        <w:t>I 2021 faldt antallet af nyregistrerede ægteskaber til 501.116. Det var det laveste antal siden afslutningen på Anden Verdenskrig i 1945. I 1970'erne var antallet af nye ægteskaber over dobbelt så højt.</w:t>
      </w:r>
    </w:p>
    <w:p w14:paraId="42717580" w14:textId="77777777" w:rsidR="00A23CA2" w:rsidRPr="00A23CA2" w:rsidRDefault="00A23CA2" w:rsidP="00A23CA2">
      <w:r w:rsidRPr="00A23CA2">
        <w:t>Japans befolkningstal var sidste år på omkring 123 millioner.</w:t>
      </w:r>
    </w:p>
    <w:p w14:paraId="15B589F1" w14:textId="77777777" w:rsidR="00A23CA2" w:rsidRPr="00A23CA2" w:rsidRDefault="00A23CA2" w:rsidP="00A23CA2">
      <w:r w:rsidRPr="00A23CA2">
        <w:t>Stigende leveomkostninger, høje boligpriser og dårlige økonomiske udsigter samt en krævende arbejdskultur har ført til, at det kun er få, som tør gifte sig og stifte familie.</w:t>
      </w:r>
    </w:p>
    <w:p w14:paraId="70799F3D" w14:textId="77777777" w:rsidR="00A23CA2" w:rsidRPr="00A23CA2" w:rsidRDefault="00A23CA2" w:rsidP="00A23CA2">
      <w:r w:rsidRPr="00A23CA2">
        <w:t>I stigende grad præges udviklingen af en singlekultur, hvor supermarkederne er fyldte med færdigretter til enlige, og boligmarkedet domineres af små lejligheder designet til singler.</w:t>
      </w:r>
    </w:p>
    <w:p w14:paraId="04DEEC50" w14:textId="77777777" w:rsidR="00A23CA2" w:rsidRPr="00A23CA2" w:rsidRDefault="00A23CA2" w:rsidP="00A23CA2">
      <w:r w:rsidRPr="00A23CA2">
        <w:t xml:space="preserve">Udviklingen har blandt andet medført, at forældre er begyndt at træde til for at øge chancerne for, at de en dag får børnebørn. Således at der er opstået </w:t>
      </w:r>
      <w:proofErr w:type="spellStart"/>
      <w:r w:rsidRPr="00A23CA2">
        <w:t>matchmaking</w:t>
      </w:r>
      <w:proofErr w:type="spellEnd"/>
      <w:r w:rsidRPr="00A23CA2">
        <w:t>-firmaer, hvor forældrepar mødes med andre forældrepar med henblik på at hjælpe med at få deres børn gift.</w:t>
      </w:r>
    </w:p>
    <w:p w14:paraId="17350A8D" w14:textId="77777777" w:rsidR="00A23CA2" w:rsidRPr="00A23CA2" w:rsidRDefault="00A23CA2" w:rsidP="00A23CA2">
      <w:r w:rsidRPr="00A23CA2">
        <w:t>Iagttagere siger, at det ikke skorter på lysten til at stifte familie.</w:t>
      </w:r>
    </w:p>
    <w:p w14:paraId="68E27FB0" w14:textId="39EE3C54" w:rsidR="00A23CA2" w:rsidRPr="00A23CA2" w:rsidRDefault="00A23CA2" w:rsidP="00A23CA2">
      <w:r w:rsidRPr="00A23CA2">
        <w:t>Over 80 procent af de unge japanere siger, at de ge</w:t>
      </w:r>
      <w:r>
        <w:t>r</w:t>
      </w:r>
      <w:r w:rsidRPr="00A23CA2">
        <w:t>ne vil have børn. Men økonomiske hindringer får dem til at opgive.</w:t>
      </w:r>
    </w:p>
    <w:p w14:paraId="5449732E" w14:textId="77777777" w:rsidR="00A23CA2" w:rsidRPr="00A23CA2" w:rsidRDefault="00A23CA2" w:rsidP="00A23CA2">
      <w:r w:rsidRPr="00A23CA2">
        <w:t>De seneste år har fødselsraten været på omkring 1,3. Det er langt under de 2,1 levendefødte børn per kvinde, der skal til for at opretholde et stabilt befolkningstal.</w:t>
      </w:r>
    </w:p>
    <w:p w14:paraId="20D4894C" w14:textId="77777777" w:rsidR="00A23CA2" w:rsidRPr="00A23CA2" w:rsidRDefault="00A23CA2" w:rsidP="00A23CA2">
      <w:pPr>
        <w:rPr>
          <w:b/>
          <w:bCs/>
        </w:rPr>
      </w:pPr>
      <w:r w:rsidRPr="00A23CA2">
        <w:rPr>
          <w:b/>
          <w:bCs/>
        </w:rPr>
        <w:t>/</w:t>
      </w:r>
      <w:proofErr w:type="spellStart"/>
      <w:r w:rsidRPr="00A23CA2">
        <w:rPr>
          <w:b/>
          <w:bCs/>
        </w:rPr>
        <w:t>ritzau</w:t>
      </w:r>
      <w:proofErr w:type="spellEnd"/>
      <w:r w:rsidRPr="00A23CA2">
        <w:rPr>
          <w:b/>
          <w:bCs/>
        </w:rPr>
        <w:t>/Reuters</w:t>
      </w:r>
    </w:p>
    <w:p w14:paraId="7AB6BDD3" w14:textId="231F6A72" w:rsidR="00A23CA2" w:rsidRDefault="00E93127">
      <w:r>
        <w:t>_______________________________________________________________________________________</w:t>
      </w:r>
    </w:p>
    <w:p w14:paraId="6859F5C9" w14:textId="3A8CA7FA" w:rsidR="00E93127" w:rsidRDefault="00E93127">
      <w:r w:rsidRPr="00E93127">
        <w:drawing>
          <wp:inline distT="0" distB="0" distL="0" distR="0" wp14:anchorId="4114E568" wp14:editId="7DD36D3F">
            <wp:extent cx="6120130" cy="3044190"/>
            <wp:effectExtent l="0" t="0" r="0" b="3810"/>
            <wp:docPr id="2074868004" name="Billede 1" descr="Et billede, der indeholder tekst, skærmbillede, diagram, Font/skrifttyp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868004" name="Billede 1" descr="Et billede, der indeholder tekst, skærmbillede, diagram, Font/skrifttype&#10;&#10;Indhold genereret af kunstig intelligens kan være forkert."/>
                    <pic:cNvPicPr/>
                  </pic:nvPicPr>
                  <pic:blipFill>
                    <a:blip r:embed="rId8"/>
                    <a:stretch>
                      <a:fillRect/>
                    </a:stretch>
                  </pic:blipFill>
                  <pic:spPr>
                    <a:xfrm>
                      <a:off x="0" y="0"/>
                      <a:ext cx="6120130" cy="3044190"/>
                    </a:xfrm>
                    <a:prstGeom prst="rect">
                      <a:avLst/>
                    </a:prstGeom>
                  </pic:spPr>
                </pic:pic>
              </a:graphicData>
            </a:graphic>
          </wp:inline>
        </w:drawing>
      </w:r>
    </w:p>
    <w:p w14:paraId="3EB35AF0" w14:textId="2DA34AAE" w:rsidR="00E93127" w:rsidRDefault="00E93127">
      <w:r>
        <w:t>Prognose for Japans befolkningsudvikling (vist som befolkningspyramider)</w:t>
      </w:r>
      <w:r w:rsidR="0049046F">
        <w:t>, måske fra år 2014.</w:t>
      </w:r>
    </w:p>
    <w:p w14:paraId="2B6FA59A" w14:textId="248A6390" w:rsidR="0049046F" w:rsidRDefault="0049046F">
      <w:r w:rsidRPr="0049046F">
        <w:lastRenderedPageBreak/>
        <w:drawing>
          <wp:inline distT="0" distB="0" distL="0" distR="0" wp14:anchorId="6C1A447B" wp14:editId="3404EB4F">
            <wp:extent cx="6120130" cy="3536950"/>
            <wp:effectExtent l="0" t="0" r="0" b="6350"/>
            <wp:docPr id="952560932" name="Billede 1" descr="Et billede, der indeholder tekst, skærmbilled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560932" name="Billede 1" descr="Et billede, der indeholder tekst, skærmbillede&#10;&#10;Indhold genereret af kunstig intelligens kan være forkert."/>
                    <pic:cNvPicPr/>
                  </pic:nvPicPr>
                  <pic:blipFill>
                    <a:blip r:embed="rId9"/>
                    <a:stretch>
                      <a:fillRect/>
                    </a:stretch>
                  </pic:blipFill>
                  <pic:spPr>
                    <a:xfrm>
                      <a:off x="0" y="0"/>
                      <a:ext cx="6120130" cy="3536950"/>
                    </a:xfrm>
                    <a:prstGeom prst="rect">
                      <a:avLst/>
                    </a:prstGeom>
                  </pic:spPr>
                </pic:pic>
              </a:graphicData>
            </a:graphic>
          </wp:inline>
        </w:drawing>
      </w:r>
    </w:p>
    <w:p w14:paraId="68A2737D" w14:textId="77777777" w:rsidR="00F73EB7" w:rsidRPr="00F73EB7" w:rsidRDefault="00F73EB7" w:rsidP="00F73EB7">
      <w:pPr>
        <w:spacing w:line="240" w:lineRule="auto"/>
        <w:rPr>
          <w:b/>
          <w:bCs/>
        </w:rPr>
      </w:pPr>
      <w:r w:rsidRPr="00F73EB7">
        <w:rPr>
          <w:b/>
          <w:bCs/>
        </w:rPr>
        <w:t xml:space="preserve">Key </w:t>
      </w:r>
      <w:proofErr w:type="spellStart"/>
      <w:r w:rsidRPr="00F73EB7">
        <w:rPr>
          <w:b/>
          <w:bCs/>
        </w:rPr>
        <w:t>characteristics</w:t>
      </w:r>
      <w:proofErr w:type="spellEnd"/>
    </w:p>
    <w:p w14:paraId="3B35677D" w14:textId="77777777" w:rsidR="00F73EB7" w:rsidRPr="00F73EB7" w:rsidRDefault="00F73EB7" w:rsidP="00F73EB7">
      <w:pPr>
        <w:numPr>
          <w:ilvl w:val="0"/>
          <w:numId w:val="1"/>
        </w:numPr>
        <w:spacing w:line="240" w:lineRule="auto"/>
        <w:rPr>
          <w:lang w:val="en-US"/>
        </w:rPr>
      </w:pPr>
      <w:r w:rsidRPr="00F73EB7">
        <w:rPr>
          <w:b/>
          <w:bCs/>
          <w:lang w:val="en-US"/>
        </w:rPr>
        <w:t>Aging population:</w:t>
      </w:r>
      <w:r w:rsidRPr="00F73EB7">
        <w:rPr>
          <w:lang w:val="en-US"/>
        </w:rPr>
        <w:t> </w:t>
      </w:r>
      <w:proofErr w:type="gramStart"/>
      <w:r w:rsidRPr="00F73EB7">
        <w:rPr>
          <w:lang w:val="en-US"/>
        </w:rPr>
        <w:t>The majority of</w:t>
      </w:r>
      <w:proofErr w:type="gramEnd"/>
      <w:r w:rsidRPr="00F73EB7">
        <w:rPr>
          <w:lang w:val="en-US"/>
        </w:rPr>
        <w:t xml:space="preserve"> the population is aged 30 and above, with a significant number of people over 90, which indicates a high life expectancy.</w:t>
      </w:r>
    </w:p>
    <w:p w14:paraId="0AD00187" w14:textId="77777777" w:rsidR="00F73EB7" w:rsidRPr="00F73EB7" w:rsidRDefault="00F73EB7" w:rsidP="00F73EB7">
      <w:pPr>
        <w:numPr>
          <w:ilvl w:val="0"/>
          <w:numId w:val="1"/>
        </w:numPr>
        <w:spacing w:line="240" w:lineRule="auto"/>
        <w:rPr>
          <w:lang w:val="en-US"/>
        </w:rPr>
      </w:pPr>
      <w:r w:rsidRPr="00F73EB7">
        <w:rPr>
          <w:b/>
          <w:bCs/>
          <w:lang w:val="en-US"/>
        </w:rPr>
        <w:t>Declining youth:</w:t>
      </w:r>
      <w:r w:rsidRPr="00F73EB7">
        <w:rPr>
          <w:lang w:val="en-US"/>
        </w:rPr>
        <w:t> The number of children and young people is declining, forming a narrow base at the bottom of the pyramid.</w:t>
      </w:r>
    </w:p>
    <w:p w14:paraId="68D746B9" w14:textId="77777777" w:rsidR="00F73EB7" w:rsidRPr="00F73EB7" w:rsidRDefault="00F73EB7" w:rsidP="00F73EB7">
      <w:pPr>
        <w:numPr>
          <w:ilvl w:val="0"/>
          <w:numId w:val="1"/>
        </w:numPr>
        <w:spacing w:line="240" w:lineRule="auto"/>
        <w:rPr>
          <w:lang w:val="en-US"/>
        </w:rPr>
      </w:pPr>
      <w:r w:rsidRPr="00F73EB7">
        <w:rPr>
          <w:b/>
          <w:bCs/>
          <w:lang w:val="en-US"/>
        </w:rPr>
        <w:t>Shrinking workforce:</w:t>
      </w:r>
      <w:r w:rsidRPr="00F73EB7">
        <w:rPr>
          <w:lang w:val="en-US"/>
        </w:rPr>
        <w:t> The working-age population is decreasing, leading to potential labor shortages, especially in skilled areas.</w:t>
      </w:r>
    </w:p>
    <w:p w14:paraId="25C10744" w14:textId="77777777" w:rsidR="00F73EB7" w:rsidRPr="00F73EB7" w:rsidRDefault="00F73EB7" w:rsidP="00F73EB7">
      <w:pPr>
        <w:numPr>
          <w:ilvl w:val="0"/>
          <w:numId w:val="1"/>
        </w:numPr>
        <w:spacing w:line="240" w:lineRule="auto"/>
        <w:rPr>
          <w:lang w:val="en-US"/>
        </w:rPr>
      </w:pPr>
      <w:r w:rsidRPr="00F73EB7">
        <w:rPr>
          <w:b/>
          <w:bCs/>
          <w:lang w:val="en-US"/>
        </w:rPr>
        <w:t>Inverted pyramid shape:</w:t>
      </w:r>
      <w:r w:rsidRPr="00F73EB7">
        <w:rPr>
          <w:lang w:val="en-US"/>
        </w:rPr>
        <w:t xml:space="preserve"> The shape has shifted from a traditional pyramid to an inverted one, with the widest part at older ages, and the country </w:t>
      </w:r>
      <w:proofErr w:type="gramStart"/>
      <w:r w:rsidRPr="00F73EB7">
        <w:rPr>
          <w:lang w:val="en-US"/>
        </w:rPr>
        <w:t>is described as being</w:t>
      </w:r>
      <w:proofErr w:type="gramEnd"/>
      <w:r w:rsidRPr="00F73EB7">
        <w:rPr>
          <w:lang w:val="en-US"/>
        </w:rPr>
        <w:t xml:space="preserve"> in Stage 5 of demographic transition. </w:t>
      </w:r>
    </w:p>
    <w:p w14:paraId="7940904B" w14:textId="77777777" w:rsidR="00F73EB7" w:rsidRPr="00F73EB7" w:rsidRDefault="00F73EB7" w:rsidP="00F73EB7">
      <w:pPr>
        <w:spacing w:line="240" w:lineRule="auto"/>
        <w:rPr>
          <w:b/>
          <w:bCs/>
        </w:rPr>
      </w:pPr>
      <w:proofErr w:type="spellStart"/>
      <w:r w:rsidRPr="00F73EB7">
        <w:rPr>
          <w:b/>
          <w:bCs/>
        </w:rPr>
        <w:t>Consequences</w:t>
      </w:r>
      <w:proofErr w:type="spellEnd"/>
      <w:r w:rsidRPr="00F73EB7">
        <w:rPr>
          <w:b/>
          <w:bCs/>
        </w:rPr>
        <w:t xml:space="preserve"> of </w:t>
      </w:r>
      <w:proofErr w:type="spellStart"/>
      <w:r w:rsidRPr="00F73EB7">
        <w:rPr>
          <w:b/>
          <w:bCs/>
        </w:rPr>
        <w:t>this</w:t>
      </w:r>
      <w:proofErr w:type="spellEnd"/>
      <w:r w:rsidRPr="00F73EB7">
        <w:rPr>
          <w:b/>
          <w:bCs/>
        </w:rPr>
        <w:t xml:space="preserve"> </w:t>
      </w:r>
      <w:proofErr w:type="spellStart"/>
      <w:r w:rsidRPr="00F73EB7">
        <w:rPr>
          <w:b/>
          <w:bCs/>
        </w:rPr>
        <w:t>demographic</w:t>
      </w:r>
      <w:proofErr w:type="spellEnd"/>
      <w:r w:rsidRPr="00F73EB7">
        <w:rPr>
          <w:b/>
          <w:bCs/>
        </w:rPr>
        <w:t xml:space="preserve"> shift</w:t>
      </w:r>
    </w:p>
    <w:p w14:paraId="3CEC9039" w14:textId="77777777" w:rsidR="00F73EB7" w:rsidRPr="00F73EB7" w:rsidRDefault="00F73EB7" w:rsidP="00F73EB7">
      <w:pPr>
        <w:numPr>
          <w:ilvl w:val="0"/>
          <w:numId w:val="2"/>
        </w:numPr>
        <w:spacing w:line="240" w:lineRule="auto"/>
        <w:rPr>
          <w:lang w:val="en-US"/>
        </w:rPr>
      </w:pPr>
      <w:r w:rsidRPr="00F73EB7">
        <w:rPr>
          <w:b/>
          <w:bCs/>
          <w:lang w:val="en-US"/>
        </w:rPr>
        <w:t>Economic impact:</w:t>
      </w:r>
      <w:r w:rsidRPr="00F73EB7">
        <w:rPr>
          <w:lang w:val="en-US"/>
        </w:rPr>
        <w:t> Japan faces challenges such as increased healthcare and pension costs, and a potential decrease in innovation and productivity due to a lack of younger workers.</w:t>
      </w:r>
    </w:p>
    <w:p w14:paraId="5A65A1AA" w14:textId="77777777" w:rsidR="00F73EB7" w:rsidRPr="00F73EB7" w:rsidRDefault="00F73EB7" w:rsidP="00F73EB7">
      <w:pPr>
        <w:numPr>
          <w:ilvl w:val="0"/>
          <w:numId w:val="2"/>
        </w:numPr>
        <w:spacing w:line="240" w:lineRule="auto"/>
        <w:rPr>
          <w:lang w:val="en-US"/>
        </w:rPr>
      </w:pPr>
      <w:r w:rsidRPr="00F73EB7">
        <w:rPr>
          <w:b/>
          <w:bCs/>
          <w:lang w:val="en-US"/>
        </w:rPr>
        <w:t>Social impact:</w:t>
      </w:r>
      <w:r w:rsidRPr="00F73EB7">
        <w:rPr>
          <w:lang w:val="en-US"/>
        </w:rPr>
        <w:t> There are increased demands on social services, particularly for healthcare and elder care. The government is also trying to adapt by encouraging businesses to cater to an aging population and recruiting more foreign caregivers.</w:t>
      </w:r>
    </w:p>
    <w:p w14:paraId="07F7D120" w14:textId="77777777" w:rsidR="00F73EB7" w:rsidRPr="00F73EB7" w:rsidRDefault="00F73EB7" w:rsidP="00F73EB7">
      <w:pPr>
        <w:numPr>
          <w:ilvl w:val="0"/>
          <w:numId w:val="2"/>
        </w:numPr>
        <w:spacing w:line="240" w:lineRule="auto"/>
        <w:rPr>
          <w:lang w:val="en-US"/>
        </w:rPr>
      </w:pPr>
      <w:r w:rsidRPr="00F73EB7">
        <w:rPr>
          <w:b/>
          <w:bCs/>
          <w:lang w:val="en-US"/>
        </w:rPr>
        <w:t>Future outlook:</w:t>
      </w:r>
      <w:r w:rsidRPr="00F73EB7">
        <w:rPr>
          <w:lang w:val="en-US"/>
        </w:rPr>
        <w:t> The population is projected to continue declining, with a significant increase in the ratio of elderly to working-</w:t>
      </w:r>
      <w:proofErr w:type="gramStart"/>
      <w:r w:rsidRPr="00F73EB7">
        <w:rPr>
          <w:lang w:val="en-US"/>
        </w:rPr>
        <w:t>age</w:t>
      </w:r>
      <w:proofErr w:type="gramEnd"/>
      <w:r w:rsidRPr="00F73EB7">
        <w:rPr>
          <w:lang w:val="en-US"/>
        </w:rPr>
        <w:t xml:space="preserve"> people over the coming decades. </w:t>
      </w:r>
    </w:p>
    <w:p w14:paraId="58734FE5" w14:textId="77777777" w:rsidR="00F73EB7" w:rsidRPr="00F73EB7" w:rsidRDefault="00F73EB7" w:rsidP="00F73EB7">
      <w:pPr>
        <w:spacing w:line="240" w:lineRule="auto"/>
        <w:rPr>
          <w:lang w:val="en-US"/>
        </w:rPr>
      </w:pPr>
    </w:p>
    <w:sectPr w:rsidR="00F73EB7" w:rsidRPr="00F73EB7">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F71B4" w14:textId="77777777" w:rsidR="004E13D9" w:rsidRDefault="004E13D9" w:rsidP="00A23CA2">
      <w:pPr>
        <w:spacing w:after="0" w:line="240" w:lineRule="auto"/>
      </w:pPr>
      <w:r>
        <w:separator/>
      </w:r>
    </w:p>
  </w:endnote>
  <w:endnote w:type="continuationSeparator" w:id="0">
    <w:p w14:paraId="2E414C78" w14:textId="77777777" w:rsidR="004E13D9" w:rsidRDefault="004E13D9" w:rsidP="00A23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738463"/>
      <w:docPartObj>
        <w:docPartGallery w:val="Page Numbers (Bottom of Page)"/>
        <w:docPartUnique/>
      </w:docPartObj>
    </w:sdtPr>
    <w:sdtContent>
      <w:p w14:paraId="38691706" w14:textId="035ADCDF" w:rsidR="00A23CA2" w:rsidRDefault="00A23CA2">
        <w:pPr>
          <w:pStyle w:val="Sidefod"/>
          <w:jc w:val="center"/>
        </w:pPr>
        <w:r>
          <w:fldChar w:fldCharType="begin"/>
        </w:r>
        <w:r>
          <w:instrText>PAGE   \* MERGEFORMAT</w:instrText>
        </w:r>
        <w:r>
          <w:fldChar w:fldCharType="separate"/>
        </w:r>
        <w:r>
          <w:t>2</w:t>
        </w:r>
        <w:r>
          <w:fldChar w:fldCharType="end"/>
        </w:r>
      </w:p>
    </w:sdtContent>
  </w:sdt>
  <w:p w14:paraId="363F4EDB" w14:textId="77777777" w:rsidR="00A23CA2" w:rsidRDefault="00A23CA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88BE8" w14:textId="77777777" w:rsidR="004E13D9" w:rsidRDefault="004E13D9" w:rsidP="00A23CA2">
      <w:pPr>
        <w:spacing w:after="0" w:line="240" w:lineRule="auto"/>
      </w:pPr>
      <w:r>
        <w:separator/>
      </w:r>
    </w:p>
  </w:footnote>
  <w:footnote w:type="continuationSeparator" w:id="0">
    <w:p w14:paraId="559BE0C8" w14:textId="77777777" w:rsidR="004E13D9" w:rsidRDefault="004E13D9" w:rsidP="00A23C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46171"/>
    <w:multiLevelType w:val="multilevel"/>
    <w:tmpl w:val="D64E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E6334"/>
    <w:multiLevelType w:val="multilevel"/>
    <w:tmpl w:val="F91E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9993498">
    <w:abstractNumId w:val="0"/>
  </w:num>
  <w:num w:numId="2" w16cid:durableId="1587691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CA2"/>
    <w:rsid w:val="00003F3C"/>
    <w:rsid w:val="00416E52"/>
    <w:rsid w:val="0049046F"/>
    <w:rsid w:val="004E13D9"/>
    <w:rsid w:val="00614115"/>
    <w:rsid w:val="0079692B"/>
    <w:rsid w:val="008A4B0E"/>
    <w:rsid w:val="00A23CA2"/>
    <w:rsid w:val="00A93A2E"/>
    <w:rsid w:val="00D96276"/>
    <w:rsid w:val="00E93127"/>
    <w:rsid w:val="00F53E29"/>
    <w:rsid w:val="00F73EB7"/>
    <w:rsid w:val="00FC450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EFB6"/>
  <w15:chartTrackingRefBased/>
  <w15:docId w15:val="{2E82B54F-BEBF-4304-AD1E-C7AAD6E86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23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23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23CA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23CA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23CA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23CA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23CA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23CA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23CA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23CA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23CA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23CA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23CA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23CA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23CA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23CA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23CA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23CA2"/>
    <w:rPr>
      <w:rFonts w:eastAsiaTheme="majorEastAsia" w:cstheme="majorBidi"/>
      <w:color w:val="272727" w:themeColor="text1" w:themeTint="D8"/>
    </w:rPr>
  </w:style>
  <w:style w:type="paragraph" w:styleId="Titel">
    <w:name w:val="Title"/>
    <w:basedOn w:val="Normal"/>
    <w:next w:val="Normal"/>
    <w:link w:val="TitelTegn"/>
    <w:uiPriority w:val="10"/>
    <w:qFormat/>
    <w:rsid w:val="00A23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23CA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23CA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23CA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23CA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23CA2"/>
    <w:rPr>
      <w:i/>
      <w:iCs/>
      <w:color w:val="404040" w:themeColor="text1" w:themeTint="BF"/>
    </w:rPr>
  </w:style>
  <w:style w:type="paragraph" w:styleId="Listeafsnit">
    <w:name w:val="List Paragraph"/>
    <w:basedOn w:val="Normal"/>
    <w:uiPriority w:val="34"/>
    <w:qFormat/>
    <w:rsid w:val="00A23CA2"/>
    <w:pPr>
      <w:ind w:left="720"/>
      <w:contextualSpacing/>
    </w:pPr>
  </w:style>
  <w:style w:type="character" w:styleId="Kraftigfremhvning">
    <w:name w:val="Intense Emphasis"/>
    <w:basedOn w:val="Standardskrifttypeiafsnit"/>
    <w:uiPriority w:val="21"/>
    <w:qFormat/>
    <w:rsid w:val="00A23CA2"/>
    <w:rPr>
      <w:i/>
      <w:iCs/>
      <w:color w:val="0F4761" w:themeColor="accent1" w:themeShade="BF"/>
    </w:rPr>
  </w:style>
  <w:style w:type="paragraph" w:styleId="Strktcitat">
    <w:name w:val="Intense Quote"/>
    <w:basedOn w:val="Normal"/>
    <w:next w:val="Normal"/>
    <w:link w:val="StrktcitatTegn"/>
    <w:uiPriority w:val="30"/>
    <w:qFormat/>
    <w:rsid w:val="00A23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23CA2"/>
    <w:rPr>
      <w:i/>
      <w:iCs/>
      <w:color w:val="0F4761" w:themeColor="accent1" w:themeShade="BF"/>
    </w:rPr>
  </w:style>
  <w:style w:type="character" w:styleId="Kraftighenvisning">
    <w:name w:val="Intense Reference"/>
    <w:basedOn w:val="Standardskrifttypeiafsnit"/>
    <w:uiPriority w:val="32"/>
    <w:qFormat/>
    <w:rsid w:val="00A23CA2"/>
    <w:rPr>
      <w:b/>
      <w:bCs/>
      <w:smallCaps/>
      <w:color w:val="0F4761" w:themeColor="accent1" w:themeShade="BF"/>
      <w:spacing w:val="5"/>
    </w:rPr>
  </w:style>
  <w:style w:type="character" w:styleId="Hyperlink">
    <w:name w:val="Hyperlink"/>
    <w:basedOn w:val="Standardskrifttypeiafsnit"/>
    <w:uiPriority w:val="99"/>
    <w:unhideWhenUsed/>
    <w:rsid w:val="00A23CA2"/>
    <w:rPr>
      <w:color w:val="467886" w:themeColor="hyperlink"/>
      <w:u w:val="single"/>
    </w:rPr>
  </w:style>
  <w:style w:type="character" w:styleId="Ulstomtale">
    <w:name w:val="Unresolved Mention"/>
    <w:basedOn w:val="Standardskrifttypeiafsnit"/>
    <w:uiPriority w:val="99"/>
    <w:semiHidden/>
    <w:unhideWhenUsed/>
    <w:rsid w:val="00A23CA2"/>
    <w:rPr>
      <w:color w:val="605E5C"/>
      <w:shd w:val="clear" w:color="auto" w:fill="E1DFDD"/>
    </w:rPr>
  </w:style>
  <w:style w:type="paragraph" w:styleId="Sidehoved">
    <w:name w:val="header"/>
    <w:basedOn w:val="Normal"/>
    <w:link w:val="SidehovedTegn"/>
    <w:uiPriority w:val="99"/>
    <w:unhideWhenUsed/>
    <w:rsid w:val="00A23CA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23CA2"/>
  </w:style>
  <w:style w:type="paragraph" w:styleId="Sidefod">
    <w:name w:val="footer"/>
    <w:basedOn w:val="Normal"/>
    <w:link w:val="SidefodTegn"/>
    <w:uiPriority w:val="99"/>
    <w:unhideWhenUsed/>
    <w:rsid w:val="00A23CA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23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134420">
      <w:bodyDiv w:val="1"/>
      <w:marLeft w:val="0"/>
      <w:marRight w:val="0"/>
      <w:marTop w:val="0"/>
      <w:marBottom w:val="0"/>
      <w:divBdr>
        <w:top w:val="none" w:sz="0" w:space="0" w:color="auto"/>
        <w:left w:val="none" w:sz="0" w:space="0" w:color="auto"/>
        <w:bottom w:val="none" w:sz="0" w:space="0" w:color="auto"/>
        <w:right w:val="none" w:sz="0" w:space="0" w:color="auto"/>
      </w:divBdr>
      <w:divsChild>
        <w:div w:id="427501548">
          <w:marLeft w:val="0"/>
          <w:marRight w:val="0"/>
          <w:marTop w:val="300"/>
          <w:marBottom w:val="150"/>
          <w:divBdr>
            <w:top w:val="none" w:sz="0" w:space="0" w:color="auto"/>
            <w:left w:val="none" w:sz="0" w:space="0" w:color="auto"/>
            <w:bottom w:val="none" w:sz="0" w:space="0" w:color="auto"/>
            <w:right w:val="none" w:sz="0" w:space="0" w:color="auto"/>
          </w:divBdr>
        </w:div>
        <w:div w:id="1821922668">
          <w:marLeft w:val="0"/>
          <w:marRight w:val="0"/>
          <w:marTop w:val="300"/>
          <w:marBottom w:val="150"/>
          <w:divBdr>
            <w:top w:val="none" w:sz="0" w:space="0" w:color="auto"/>
            <w:left w:val="none" w:sz="0" w:space="0" w:color="auto"/>
            <w:bottom w:val="none" w:sz="0" w:space="0" w:color="auto"/>
            <w:right w:val="none" w:sz="0" w:space="0" w:color="auto"/>
          </w:divBdr>
        </w:div>
      </w:divsChild>
    </w:div>
    <w:div w:id="1249727112">
      <w:bodyDiv w:val="1"/>
      <w:marLeft w:val="0"/>
      <w:marRight w:val="0"/>
      <w:marTop w:val="0"/>
      <w:marBottom w:val="0"/>
      <w:divBdr>
        <w:top w:val="none" w:sz="0" w:space="0" w:color="auto"/>
        <w:left w:val="none" w:sz="0" w:space="0" w:color="auto"/>
        <w:bottom w:val="none" w:sz="0" w:space="0" w:color="auto"/>
        <w:right w:val="none" w:sz="0" w:space="0" w:color="auto"/>
      </w:divBdr>
      <w:divsChild>
        <w:div w:id="1577352138">
          <w:marLeft w:val="0"/>
          <w:marRight w:val="0"/>
          <w:marTop w:val="300"/>
          <w:marBottom w:val="150"/>
          <w:divBdr>
            <w:top w:val="none" w:sz="0" w:space="0" w:color="auto"/>
            <w:left w:val="none" w:sz="0" w:space="0" w:color="auto"/>
            <w:bottom w:val="none" w:sz="0" w:space="0" w:color="auto"/>
            <w:right w:val="none" w:sz="0" w:space="0" w:color="auto"/>
          </w:divBdr>
        </w:div>
        <w:div w:id="1804887759">
          <w:marLeft w:val="0"/>
          <w:marRight w:val="0"/>
          <w:marTop w:val="300"/>
          <w:marBottom w:val="150"/>
          <w:divBdr>
            <w:top w:val="none" w:sz="0" w:space="0" w:color="auto"/>
            <w:left w:val="none" w:sz="0" w:space="0" w:color="auto"/>
            <w:bottom w:val="none" w:sz="0" w:space="0" w:color="auto"/>
            <w:right w:val="none" w:sz="0" w:space="0" w:color="auto"/>
          </w:divBdr>
        </w:div>
      </w:divsChild>
    </w:div>
    <w:div w:id="1494029692">
      <w:bodyDiv w:val="1"/>
      <w:marLeft w:val="0"/>
      <w:marRight w:val="0"/>
      <w:marTop w:val="0"/>
      <w:marBottom w:val="0"/>
      <w:divBdr>
        <w:top w:val="none" w:sz="0" w:space="0" w:color="auto"/>
        <w:left w:val="none" w:sz="0" w:space="0" w:color="auto"/>
        <w:bottom w:val="none" w:sz="0" w:space="0" w:color="auto"/>
        <w:right w:val="none" w:sz="0" w:space="0" w:color="auto"/>
      </w:divBdr>
      <w:divsChild>
        <w:div w:id="1710838000">
          <w:marLeft w:val="0"/>
          <w:marRight w:val="0"/>
          <w:marTop w:val="0"/>
          <w:marBottom w:val="0"/>
          <w:divBdr>
            <w:top w:val="single" w:sz="2" w:space="0" w:color="auto"/>
            <w:left w:val="single" w:sz="2" w:space="0" w:color="auto"/>
            <w:bottom w:val="single" w:sz="2" w:space="0" w:color="auto"/>
            <w:right w:val="single" w:sz="2" w:space="0" w:color="auto"/>
          </w:divBdr>
          <w:divsChild>
            <w:div w:id="592515296">
              <w:marLeft w:val="0"/>
              <w:marRight w:val="0"/>
              <w:marTop w:val="0"/>
              <w:marBottom w:val="0"/>
              <w:divBdr>
                <w:top w:val="single" w:sz="2" w:space="0" w:color="auto"/>
                <w:left w:val="single" w:sz="2" w:space="0" w:color="auto"/>
                <w:bottom w:val="single" w:sz="2" w:space="0" w:color="auto"/>
                <w:right w:val="single" w:sz="2" w:space="0" w:color="auto"/>
              </w:divBdr>
            </w:div>
          </w:divsChild>
        </w:div>
        <w:div w:id="751463897">
          <w:marLeft w:val="0"/>
          <w:marRight w:val="0"/>
          <w:marTop w:val="0"/>
          <w:marBottom w:val="0"/>
          <w:divBdr>
            <w:top w:val="single" w:sz="2" w:space="0" w:color="auto"/>
            <w:left w:val="single" w:sz="2" w:space="0" w:color="auto"/>
            <w:bottom w:val="single" w:sz="2" w:space="0" w:color="auto"/>
            <w:right w:val="single" w:sz="2" w:space="0" w:color="auto"/>
          </w:divBdr>
        </w:div>
        <w:div w:id="1382903421">
          <w:marLeft w:val="0"/>
          <w:marRight w:val="0"/>
          <w:marTop w:val="0"/>
          <w:marBottom w:val="0"/>
          <w:divBdr>
            <w:top w:val="single" w:sz="2" w:space="0" w:color="auto"/>
            <w:left w:val="single" w:sz="2" w:space="0" w:color="auto"/>
            <w:bottom w:val="single" w:sz="2" w:space="0" w:color="auto"/>
            <w:right w:val="single" w:sz="2" w:space="0" w:color="auto"/>
          </w:divBdr>
        </w:div>
        <w:div w:id="1152793650">
          <w:marLeft w:val="0"/>
          <w:marRight w:val="0"/>
          <w:marTop w:val="0"/>
          <w:marBottom w:val="0"/>
          <w:divBdr>
            <w:top w:val="single" w:sz="2" w:space="0" w:color="auto"/>
            <w:left w:val="single" w:sz="2" w:space="0" w:color="auto"/>
            <w:bottom w:val="single" w:sz="2" w:space="0" w:color="auto"/>
            <w:right w:val="single" w:sz="2" w:space="0" w:color="auto"/>
          </w:divBdr>
          <w:divsChild>
            <w:div w:id="1137838142">
              <w:marLeft w:val="0"/>
              <w:marRight w:val="0"/>
              <w:marTop w:val="0"/>
              <w:marBottom w:val="0"/>
              <w:divBdr>
                <w:top w:val="single" w:sz="2" w:space="0" w:color="auto"/>
                <w:left w:val="single" w:sz="2" w:space="0" w:color="auto"/>
                <w:bottom w:val="single" w:sz="2" w:space="0" w:color="auto"/>
                <w:right w:val="single" w:sz="2" w:space="0" w:color="auto"/>
              </w:divBdr>
              <w:divsChild>
                <w:div w:id="1370258689">
                  <w:marLeft w:val="0"/>
                  <w:marRight w:val="0"/>
                  <w:marTop w:val="0"/>
                  <w:marBottom w:val="0"/>
                  <w:divBdr>
                    <w:top w:val="single" w:sz="2" w:space="0" w:color="auto"/>
                    <w:left w:val="single" w:sz="2" w:space="0" w:color="auto"/>
                    <w:bottom w:val="single" w:sz="2" w:space="0" w:color="auto"/>
                    <w:right w:val="single" w:sz="2" w:space="0" w:color="auto"/>
                  </w:divBdr>
                  <w:divsChild>
                    <w:div w:id="1265915045">
                      <w:marLeft w:val="0"/>
                      <w:marRight w:val="0"/>
                      <w:marTop w:val="0"/>
                      <w:marBottom w:val="0"/>
                      <w:divBdr>
                        <w:top w:val="single" w:sz="2" w:space="0" w:color="auto"/>
                        <w:left w:val="single" w:sz="2" w:space="0" w:color="auto"/>
                        <w:bottom w:val="single" w:sz="2" w:space="0" w:color="auto"/>
                        <w:right w:val="single" w:sz="2" w:space="0" w:color="auto"/>
                      </w:divBdr>
                      <w:divsChild>
                        <w:div w:id="16029095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461996435">
          <w:marLeft w:val="0"/>
          <w:marRight w:val="0"/>
          <w:marTop w:val="0"/>
          <w:marBottom w:val="0"/>
          <w:divBdr>
            <w:top w:val="single" w:sz="2" w:space="0" w:color="auto"/>
            <w:left w:val="single" w:sz="2" w:space="0" w:color="auto"/>
            <w:bottom w:val="single" w:sz="2" w:space="0" w:color="auto"/>
            <w:right w:val="single" w:sz="2" w:space="0" w:color="auto"/>
          </w:divBdr>
          <w:divsChild>
            <w:div w:id="622535699">
              <w:marLeft w:val="0"/>
              <w:marRight w:val="0"/>
              <w:marTop w:val="0"/>
              <w:marBottom w:val="0"/>
              <w:divBdr>
                <w:top w:val="single" w:sz="6" w:space="0" w:color="C4C4C4"/>
                <w:left w:val="single" w:sz="2" w:space="0" w:color="auto"/>
                <w:bottom w:val="single" w:sz="6" w:space="0" w:color="C4C4C4"/>
                <w:right w:val="single" w:sz="2" w:space="0" w:color="auto"/>
              </w:divBdr>
              <w:divsChild>
                <w:div w:id="375547465">
                  <w:marLeft w:val="0"/>
                  <w:marRight w:val="0"/>
                  <w:marTop w:val="0"/>
                  <w:marBottom w:val="0"/>
                  <w:divBdr>
                    <w:top w:val="single" w:sz="2" w:space="0" w:color="auto"/>
                    <w:left w:val="single" w:sz="2" w:space="0" w:color="auto"/>
                    <w:bottom w:val="single" w:sz="2" w:space="0" w:color="auto"/>
                    <w:right w:val="single" w:sz="2" w:space="0" w:color="auto"/>
                  </w:divBdr>
                  <w:divsChild>
                    <w:div w:id="1197499795">
                      <w:marLeft w:val="0"/>
                      <w:marRight w:val="0"/>
                      <w:marTop w:val="0"/>
                      <w:marBottom w:val="0"/>
                      <w:divBdr>
                        <w:top w:val="single" w:sz="2" w:space="0" w:color="auto"/>
                        <w:left w:val="single" w:sz="2" w:space="15" w:color="auto"/>
                        <w:bottom w:val="single" w:sz="2" w:space="0" w:color="auto"/>
                        <w:right w:val="single" w:sz="2" w:space="15" w:color="auto"/>
                      </w:divBdr>
                      <w:divsChild>
                        <w:div w:id="1487624554">
                          <w:marLeft w:val="0"/>
                          <w:marRight w:val="0"/>
                          <w:marTop w:val="0"/>
                          <w:marBottom w:val="0"/>
                          <w:divBdr>
                            <w:top w:val="single" w:sz="2" w:space="0" w:color="auto"/>
                            <w:left w:val="single" w:sz="2" w:space="0" w:color="auto"/>
                            <w:bottom w:val="single" w:sz="2" w:space="0" w:color="auto"/>
                            <w:right w:val="single" w:sz="2" w:space="0" w:color="auto"/>
                          </w:divBdr>
                          <w:divsChild>
                            <w:div w:id="18688287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25922645">
                      <w:marLeft w:val="0"/>
                      <w:marRight w:val="0"/>
                      <w:marTop w:val="0"/>
                      <w:marBottom w:val="0"/>
                      <w:divBdr>
                        <w:top w:val="single" w:sz="2" w:space="0" w:color="auto"/>
                        <w:left w:val="single" w:sz="2" w:space="15" w:color="auto"/>
                        <w:bottom w:val="single" w:sz="2" w:space="0" w:color="auto"/>
                        <w:right w:val="single" w:sz="2" w:space="15" w:color="auto"/>
                      </w:divBdr>
                      <w:divsChild>
                        <w:div w:id="1463496394">
                          <w:marLeft w:val="0"/>
                          <w:marRight w:val="0"/>
                          <w:marTop w:val="0"/>
                          <w:marBottom w:val="0"/>
                          <w:divBdr>
                            <w:top w:val="single" w:sz="2" w:space="0" w:color="auto"/>
                            <w:left w:val="single" w:sz="2" w:space="0" w:color="auto"/>
                            <w:bottom w:val="single" w:sz="2" w:space="0" w:color="auto"/>
                            <w:right w:val="single" w:sz="2" w:space="0" w:color="auto"/>
                          </w:divBdr>
                        </w:div>
                      </w:divsChild>
                    </w:div>
                    <w:div w:id="1712267423">
                      <w:marLeft w:val="0"/>
                      <w:marRight w:val="0"/>
                      <w:marTop w:val="0"/>
                      <w:marBottom w:val="0"/>
                      <w:divBdr>
                        <w:top w:val="single" w:sz="2" w:space="0" w:color="auto"/>
                        <w:left w:val="single" w:sz="2" w:space="15" w:color="auto"/>
                        <w:bottom w:val="single" w:sz="2" w:space="0" w:color="auto"/>
                        <w:right w:val="single" w:sz="2" w:space="15" w:color="auto"/>
                      </w:divBdr>
                      <w:divsChild>
                        <w:div w:id="699666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0001150">
              <w:marLeft w:val="0"/>
              <w:marRight w:val="0"/>
              <w:marTop w:val="0"/>
              <w:marBottom w:val="0"/>
              <w:divBdr>
                <w:top w:val="single" w:sz="2" w:space="0" w:color="auto"/>
                <w:left w:val="single" w:sz="2" w:space="0" w:color="auto"/>
                <w:bottom w:val="single" w:sz="2" w:space="0" w:color="auto"/>
                <w:right w:val="single" w:sz="2" w:space="0" w:color="auto"/>
              </w:divBdr>
              <w:divsChild>
                <w:div w:id="1540582047">
                  <w:marLeft w:val="0"/>
                  <w:marRight w:val="0"/>
                  <w:marTop w:val="0"/>
                  <w:marBottom w:val="0"/>
                  <w:divBdr>
                    <w:top w:val="single" w:sz="2" w:space="0" w:color="auto"/>
                    <w:left w:val="single" w:sz="2" w:space="0" w:color="auto"/>
                    <w:bottom w:val="single" w:sz="2" w:space="0" w:color="auto"/>
                    <w:right w:val="single" w:sz="2" w:space="0" w:color="auto"/>
                  </w:divBdr>
                  <w:divsChild>
                    <w:div w:id="100690720">
                      <w:marLeft w:val="0"/>
                      <w:marRight w:val="0"/>
                      <w:marTop w:val="0"/>
                      <w:marBottom w:val="0"/>
                      <w:divBdr>
                        <w:top w:val="single" w:sz="2" w:space="0" w:color="auto"/>
                        <w:left w:val="single" w:sz="2" w:space="0" w:color="auto"/>
                        <w:bottom w:val="single" w:sz="2" w:space="0" w:color="auto"/>
                        <w:right w:val="single" w:sz="2" w:space="0" w:color="auto"/>
                      </w:divBdr>
                    </w:div>
                  </w:divsChild>
                </w:div>
                <w:div w:id="1428497432">
                  <w:marLeft w:val="0"/>
                  <w:marRight w:val="0"/>
                  <w:marTop w:val="0"/>
                  <w:marBottom w:val="0"/>
                  <w:divBdr>
                    <w:top w:val="single" w:sz="2" w:space="0" w:color="auto"/>
                    <w:left w:val="single" w:sz="2" w:space="0" w:color="auto"/>
                    <w:bottom w:val="single" w:sz="2" w:space="0" w:color="auto"/>
                    <w:right w:val="single" w:sz="2" w:space="0" w:color="auto"/>
                  </w:divBdr>
                  <w:divsChild>
                    <w:div w:id="1856385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989821114">
      <w:bodyDiv w:val="1"/>
      <w:marLeft w:val="0"/>
      <w:marRight w:val="0"/>
      <w:marTop w:val="0"/>
      <w:marBottom w:val="0"/>
      <w:divBdr>
        <w:top w:val="none" w:sz="0" w:space="0" w:color="auto"/>
        <w:left w:val="none" w:sz="0" w:space="0" w:color="auto"/>
        <w:bottom w:val="none" w:sz="0" w:space="0" w:color="auto"/>
        <w:right w:val="none" w:sz="0" w:space="0" w:color="auto"/>
      </w:divBdr>
      <w:divsChild>
        <w:div w:id="1394236925">
          <w:marLeft w:val="0"/>
          <w:marRight w:val="0"/>
          <w:marTop w:val="0"/>
          <w:marBottom w:val="0"/>
          <w:divBdr>
            <w:top w:val="single" w:sz="2" w:space="0" w:color="auto"/>
            <w:left w:val="single" w:sz="2" w:space="0" w:color="auto"/>
            <w:bottom w:val="single" w:sz="2" w:space="0" w:color="auto"/>
            <w:right w:val="single" w:sz="2" w:space="0" w:color="auto"/>
          </w:divBdr>
          <w:divsChild>
            <w:div w:id="2118140624">
              <w:marLeft w:val="0"/>
              <w:marRight w:val="0"/>
              <w:marTop w:val="0"/>
              <w:marBottom w:val="0"/>
              <w:divBdr>
                <w:top w:val="single" w:sz="2" w:space="0" w:color="auto"/>
                <w:left w:val="single" w:sz="2" w:space="0" w:color="auto"/>
                <w:bottom w:val="single" w:sz="2" w:space="0" w:color="auto"/>
                <w:right w:val="single" w:sz="2" w:space="0" w:color="auto"/>
              </w:divBdr>
            </w:div>
          </w:divsChild>
        </w:div>
        <w:div w:id="1646007584">
          <w:marLeft w:val="0"/>
          <w:marRight w:val="0"/>
          <w:marTop w:val="0"/>
          <w:marBottom w:val="0"/>
          <w:divBdr>
            <w:top w:val="single" w:sz="2" w:space="0" w:color="auto"/>
            <w:left w:val="single" w:sz="2" w:space="0" w:color="auto"/>
            <w:bottom w:val="single" w:sz="2" w:space="0" w:color="auto"/>
            <w:right w:val="single" w:sz="2" w:space="0" w:color="auto"/>
          </w:divBdr>
        </w:div>
        <w:div w:id="202056107">
          <w:marLeft w:val="0"/>
          <w:marRight w:val="0"/>
          <w:marTop w:val="0"/>
          <w:marBottom w:val="0"/>
          <w:divBdr>
            <w:top w:val="single" w:sz="2" w:space="0" w:color="auto"/>
            <w:left w:val="single" w:sz="2" w:space="0" w:color="auto"/>
            <w:bottom w:val="single" w:sz="2" w:space="0" w:color="auto"/>
            <w:right w:val="single" w:sz="2" w:space="0" w:color="auto"/>
          </w:divBdr>
        </w:div>
        <w:div w:id="1510296776">
          <w:marLeft w:val="0"/>
          <w:marRight w:val="0"/>
          <w:marTop w:val="0"/>
          <w:marBottom w:val="0"/>
          <w:divBdr>
            <w:top w:val="single" w:sz="2" w:space="0" w:color="auto"/>
            <w:left w:val="single" w:sz="2" w:space="0" w:color="auto"/>
            <w:bottom w:val="single" w:sz="2" w:space="0" w:color="auto"/>
            <w:right w:val="single" w:sz="2" w:space="0" w:color="auto"/>
          </w:divBdr>
          <w:divsChild>
            <w:div w:id="1948535909">
              <w:marLeft w:val="0"/>
              <w:marRight w:val="0"/>
              <w:marTop w:val="0"/>
              <w:marBottom w:val="0"/>
              <w:divBdr>
                <w:top w:val="single" w:sz="2" w:space="0" w:color="auto"/>
                <w:left w:val="single" w:sz="2" w:space="0" w:color="auto"/>
                <w:bottom w:val="single" w:sz="2" w:space="0" w:color="auto"/>
                <w:right w:val="single" w:sz="2" w:space="0" w:color="auto"/>
              </w:divBdr>
              <w:divsChild>
                <w:div w:id="1919705611">
                  <w:marLeft w:val="0"/>
                  <w:marRight w:val="0"/>
                  <w:marTop w:val="0"/>
                  <w:marBottom w:val="0"/>
                  <w:divBdr>
                    <w:top w:val="single" w:sz="2" w:space="0" w:color="auto"/>
                    <w:left w:val="single" w:sz="2" w:space="0" w:color="auto"/>
                    <w:bottom w:val="single" w:sz="2" w:space="0" w:color="auto"/>
                    <w:right w:val="single" w:sz="2" w:space="0" w:color="auto"/>
                  </w:divBdr>
                  <w:divsChild>
                    <w:div w:id="1329596993">
                      <w:marLeft w:val="0"/>
                      <w:marRight w:val="0"/>
                      <w:marTop w:val="0"/>
                      <w:marBottom w:val="0"/>
                      <w:divBdr>
                        <w:top w:val="single" w:sz="2" w:space="0" w:color="auto"/>
                        <w:left w:val="single" w:sz="2" w:space="0" w:color="auto"/>
                        <w:bottom w:val="single" w:sz="2" w:space="0" w:color="auto"/>
                        <w:right w:val="single" w:sz="2" w:space="0" w:color="auto"/>
                      </w:divBdr>
                      <w:divsChild>
                        <w:div w:id="7764856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56799778">
          <w:marLeft w:val="0"/>
          <w:marRight w:val="0"/>
          <w:marTop w:val="0"/>
          <w:marBottom w:val="0"/>
          <w:divBdr>
            <w:top w:val="single" w:sz="2" w:space="0" w:color="auto"/>
            <w:left w:val="single" w:sz="2" w:space="0" w:color="auto"/>
            <w:bottom w:val="single" w:sz="2" w:space="0" w:color="auto"/>
            <w:right w:val="single" w:sz="2" w:space="0" w:color="auto"/>
          </w:divBdr>
          <w:divsChild>
            <w:div w:id="324012681">
              <w:marLeft w:val="0"/>
              <w:marRight w:val="0"/>
              <w:marTop w:val="0"/>
              <w:marBottom w:val="0"/>
              <w:divBdr>
                <w:top w:val="single" w:sz="6" w:space="0" w:color="C4C4C4"/>
                <w:left w:val="single" w:sz="2" w:space="0" w:color="auto"/>
                <w:bottom w:val="single" w:sz="6" w:space="0" w:color="C4C4C4"/>
                <w:right w:val="single" w:sz="2" w:space="0" w:color="auto"/>
              </w:divBdr>
              <w:divsChild>
                <w:div w:id="1040744047">
                  <w:marLeft w:val="0"/>
                  <w:marRight w:val="0"/>
                  <w:marTop w:val="0"/>
                  <w:marBottom w:val="0"/>
                  <w:divBdr>
                    <w:top w:val="single" w:sz="2" w:space="0" w:color="auto"/>
                    <w:left w:val="single" w:sz="2" w:space="0" w:color="auto"/>
                    <w:bottom w:val="single" w:sz="2" w:space="0" w:color="auto"/>
                    <w:right w:val="single" w:sz="2" w:space="0" w:color="auto"/>
                  </w:divBdr>
                  <w:divsChild>
                    <w:div w:id="2053991588">
                      <w:marLeft w:val="0"/>
                      <w:marRight w:val="0"/>
                      <w:marTop w:val="0"/>
                      <w:marBottom w:val="0"/>
                      <w:divBdr>
                        <w:top w:val="single" w:sz="2" w:space="0" w:color="auto"/>
                        <w:left w:val="single" w:sz="2" w:space="15" w:color="auto"/>
                        <w:bottom w:val="single" w:sz="2" w:space="0" w:color="auto"/>
                        <w:right w:val="single" w:sz="2" w:space="15" w:color="auto"/>
                      </w:divBdr>
                      <w:divsChild>
                        <w:div w:id="1852184190">
                          <w:marLeft w:val="0"/>
                          <w:marRight w:val="0"/>
                          <w:marTop w:val="0"/>
                          <w:marBottom w:val="0"/>
                          <w:divBdr>
                            <w:top w:val="single" w:sz="2" w:space="0" w:color="auto"/>
                            <w:left w:val="single" w:sz="2" w:space="0" w:color="auto"/>
                            <w:bottom w:val="single" w:sz="2" w:space="0" w:color="auto"/>
                            <w:right w:val="single" w:sz="2" w:space="0" w:color="auto"/>
                          </w:divBdr>
                          <w:divsChild>
                            <w:div w:id="6019559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97047140">
                      <w:marLeft w:val="0"/>
                      <w:marRight w:val="0"/>
                      <w:marTop w:val="0"/>
                      <w:marBottom w:val="0"/>
                      <w:divBdr>
                        <w:top w:val="single" w:sz="2" w:space="0" w:color="auto"/>
                        <w:left w:val="single" w:sz="2" w:space="15" w:color="auto"/>
                        <w:bottom w:val="single" w:sz="2" w:space="0" w:color="auto"/>
                        <w:right w:val="single" w:sz="2" w:space="15" w:color="auto"/>
                      </w:divBdr>
                      <w:divsChild>
                        <w:div w:id="1965891582">
                          <w:marLeft w:val="0"/>
                          <w:marRight w:val="0"/>
                          <w:marTop w:val="0"/>
                          <w:marBottom w:val="0"/>
                          <w:divBdr>
                            <w:top w:val="single" w:sz="2" w:space="0" w:color="auto"/>
                            <w:left w:val="single" w:sz="2" w:space="0" w:color="auto"/>
                            <w:bottom w:val="single" w:sz="2" w:space="0" w:color="auto"/>
                            <w:right w:val="single" w:sz="2" w:space="0" w:color="auto"/>
                          </w:divBdr>
                        </w:div>
                      </w:divsChild>
                    </w:div>
                    <w:div w:id="1184900727">
                      <w:marLeft w:val="0"/>
                      <w:marRight w:val="0"/>
                      <w:marTop w:val="0"/>
                      <w:marBottom w:val="0"/>
                      <w:divBdr>
                        <w:top w:val="single" w:sz="2" w:space="0" w:color="auto"/>
                        <w:left w:val="single" w:sz="2" w:space="15" w:color="auto"/>
                        <w:bottom w:val="single" w:sz="2" w:space="0" w:color="auto"/>
                        <w:right w:val="single" w:sz="2" w:space="15" w:color="auto"/>
                      </w:divBdr>
                      <w:divsChild>
                        <w:div w:id="21396441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17684569">
              <w:marLeft w:val="0"/>
              <w:marRight w:val="0"/>
              <w:marTop w:val="0"/>
              <w:marBottom w:val="0"/>
              <w:divBdr>
                <w:top w:val="single" w:sz="2" w:space="0" w:color="auto"/>
                <w:left w:val="single" w:sz="2" w:space="0" w:color="auto"/>
                <w:bottom w:val="single" w:sz="2" w:space="0" w:color="auto"/>
                <w:right w:val="single" w:sz="2" w:space="0" w:color="auto"/>
              </w:divBdr>
              <w:divsChild>
                <w:div w:id="799147727">
                  <w:marLeft w:val="0"/>
                  <w:marRight w:val="0"/>
                  <w:marTop w:val="0"/>
                  <w:marBottom w:val="0"/>
                  <w:divBdr>
                    <w:top w:val="single" w:sz="2" w:space="0" w:color="auto"/>
                    <w:left w:val="single" w:sz="2" w:space="0" w:color="auto"/>
                    <w:bottom w:val="single" w:sz="2" w:space="0" w:color="auto"/>
                    <w:right w:val="single" w:sz="2" w:space="0" w:color="auto"/>
                  </w:divBdr>
                  <w:divsChild>
                    <w:div w:id="1179275101">
                      <w:marLeft w:val="0"/>
                      <w:marRight w:val="0"/>
                      <w:marTop w:val="0"/>
                      <w:marBottom w:val="0"/>
                      <w:divBdr>
                        <w:top w:val="single" w:sz="2" w:space="0" w:color="auto"/>
                        <w:left w:val="single" w:sz="2" w:space="0" w:color="auto"/>
                        <w:bottom w:val="single" w:sz="2" w:space="0" w:color="auto"/>
                        <w:right w:val="single" w:sz="2" w:space="0" w:color="auto"/>
                      </w:divBdr>
                    </w:div>
                  </w:divsChild>
                </w:div>
                <w:div w:id="200284246">
                  <w:marLeft w:val="0"/>
                  <w:marRight w:val="0"/>
                  <w:marTop w:val="0"/>
                  <w:marBottom w:val="0"/>
                  <w:divBdr>
                    <w:top w:val="single" w:sz="2" w:space="0" w:color="auto"/>
                    <w:left w:val="single" w:sz="2" w:space="0" w:color="auto"/>
                    <w:bottom w:val="single" w:sz="2" w:space="0" w:color="auto"/>
                    <w:right w:val="single" w:sz="2" w:space="0" w:color="auto"/>
                  </w:divBdr>
                  <w:divsChild>
                    <w:div w:id="927496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539</Words>
  <Characters>3289</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Skov</dc:creator>
  <cp:keywords/>
  <dc:description/>
  <cp:lastModifiedBy>Charlotte Skov</cp:lastModifiedBy>
  <cp:revision>6</cp:revision>
  <dcterms:created xsi:type="dcterms:W3CDTF">2025-12-04T20:08:00Z</dcterms:created>
  <dcterms:modified xsi:type="dcterms:W3CDTF">2025-12-04T20:15:00Z</dcterms:modified>
</cp:coreProperties>
</file>