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2C66" w14:textId="70B48DC6" w:rsidR="00A93A2E" w:rsidRPr="000E4888" w:rsidRDefault="000E4888" w:rsidP="00790F76">
      <w:pPr>
        <w:spacing w:after="0"/>
        <w:rPr>
          <w:b/>
          <w:bCs/>
        </w:rPr>
      </w:pPr>
      <w:r w:rsidRPr="000E4888">
        <w:rPr>
          <w:b/>
          <w:bCs/>
        </w:rPr>
        <w:t>3y BI</w:t>
      </w:r>
      <w:r w:rsidRPr="000E4888">
        <w:rPr>
          <w:b/>
          <w:bCs/>
        </w:rPr>
        <w:tab/>
      </w:r>
      <w:r w:rsidRPr="000E4888">
        <w:rPr>
          <w:b/>
          <w:bCs/>
        </w:rPr>
        <w:tab/>
        <w:t xml:space="preserve">Proteinsyntesen del </w:t>
      </w:r>
      <w:r w:rsidR="00A548A0">
        <w:rPr>
          <w:b/>
          <w:bCs/>
        </w:rPr>
        <w:t>II:</w:t>
      </w:r>
      <w:r w:rsidRPr="000E4888">
        <w:rPr>
          <w:b/>
          <w:bCs/>
        </w:rPr>
        <w:t xml:space="preserve"> trans</w:t>
      </w:r>
      <w:r w:rsidR="00A548A0">
        <w:rPr>
          <w:b/>
          <w:bCs/>
        </w:rPr>
        <w:t>lation</w:t>
      </w:r>
      <w:r w:rsidRPr="000E4888">
        <w:rPr>
          <w:b/>
          <w:bCs/>
        </w:rPr>
        <w:t>.</w:t>
      </w:r>
      <w:r w:rsidRPr="000E4888">
        <w:rPr>
          <w:b/>
          <w:bCs/>
        </w:rPr>
        <w:tab/>
      </w:r>
      <w:r>
        <w:rPr>
          <w:b/>
          <w:bCs/>
        </w:rPr>
        <w:t xml:space="preserve">            </w:t>
      </w:r>
      <w:r w:rsidR="00A548A0">
        <w:rPr>
          <w:b/>
          <w:bCs/>
        </w:rPr>
        <w:tab/>
        <w:t xml:space="preserve">        12</w:t>
      </w:r>
      <w:r w:rsidRPr="000E4888">
        <w:rPr>
          <w:b/>
          <w:bCs/>
        </w:rPr>
        <w:t>. jan. 2026</w:t>
      </w:r>
    </w:p>
    <w:p w14:paraId="2F0BD069" w14:textId="77777777" w:rsidR="000E4888" w:rsidRDefault="000E4888" w:rsidP="000E4888">
      <w:pPr>
        <w:spacing w:after="0"/>
      </w:pPr>
    </w:p>
    <w:p w14:paraId="4BE418F3" w14:textId="77777777" w:rsidR="000E4888" w:rsidRPr="000E4888" w:rsidRDefault="000E4888" w:rsidP="000E4888">
      <w:pPr>
        <w:spacing w:after="0"/>
        <w:rPr>
          <w:b/>
          <w:bCs/>
          <w:i/>
          <w:iCs/>
        </w:rPr>
      </w:pPr>
      <w:r w:rsidRPr="000E4888">
        <w:rPr>
          <w:b/>
          <w:bCs/>
          <w:i/>
          <w:iCs/>
        </w:rPr>
        <w:t xml:space="preserve">Lektie: </w:t>
      </w:r>
    </w:p>
    <w:p w14:paraId="076FD56D" w14:textId="2DC81904" w:rsidR="000E4888" w:rsidRPr="000E4888" w:rsidRDefault="000E4888" w:rsidP="000E4888">
      <w:pPr>
        <w:spacing w:after="0"/>
        <w:rPr>
          <w:i/>
          <w:iCs/>
        </w:rPr>
      </w:pPr>
      <w:proofErr w:type="spellStart"/>
      <w:r w:rsidRPr="000E4888">
        <w:rPr>
          <w:i/>
          <w:iCs/>
        </w:rPr>
        <w:t>Yubio</w:t>
      </w:r>
      <w:proofErr w:type="spellEnd"/>
      <w:r w:rsidRPr="000E4888">
        <w:rPr>
          <w:i/>
          <w:iCs/>
        </w:rPr>
        <w:t xml:space="preserve"> A s. 9</w:t>
      </w:r>
      <w:r w:rsidR="00A548A0">
        <w:rPr>
          <w:i/>
          <w:iCs/>
        </w:rPr>
        <w:t>1</w:t>
      </w:r>
      <w:r w:rsidRPr="000E4888">
        <w:rPr>
          <w:i/>
          <w:iCs/>
        </w:rPr>
        <w:t>3-9</w:t>
      </w:r>
      <w:r w:rsidR="00A548A0">
        <w:rPr>
          <w:i/>
          <w:iCs/>
        </w:rPr>
        <w:t>24</w:t>
      </w:r>
      <w:r w:rsidRPr="000E4888">
        <w:rPr>
          <w:i/>
          <w:iCs/>
        </w:rPr>
        <w:t xml:space="preserve">: </w:t>
      </w:r>
      <w:r w:rsidR="00A548A0" w:rsidRPr="00A548A0">
        <w:rPr>
          <w:i/>
          <w:iCs/>
        </w:rPr>
        <w:t>Proteinsyntesen, del II. Læs følgende afsnit: 20.4 Translation, 20.5 Den genetiske kode, 20.6 Genregulering, 20.6.1 Nedregulering af gener, 20.6.2 Opregulering af gener samt 20.6.3 Kost og gener 924.</w:t>
      </w:r>
    </w:p>
    <w:p w14:paraId="2EE0E7F4" w14:textId="2AF39713" w:rsidR="000E4888" w:rsidRDefault="000E4888">
      <w:r>
        <w:t>_______________________________________________________________________________________</w:t>
      </w:r>
    </w:p>
    <w:p w14:paraId="3BD16857" w14:textId="27C654B2" w:rsidR="0010165C" w:rsidRPr="0097209F" w:rsidRDefault="0010165C">
      <w:pPr>
        <w:rPr>
          <w:b/>
          <w:bCs/>
        </w:rPr>
      </w:pPr>
      <w:r w:rsidRPr="0097209F">
        <w:rPr>
          <w:b/>
          <w:bCs/>
        </w:rPr>
        <w:t>Besvar følgende spørgsmål skriftligt. Vær sikker på, du forstår de faglige begreber og deres indbyrdes sammenhæng.</w:t>
      </w:r>
    </w:p>
    <w:p w14:paraId="656BE97F" w14:textId="77777777" w:rsidR="00F67344" w:rsidRDefault="00F67344" w:rsidP="00F67344">
      <w:pPr>
        <w:pStyle w:val="Listeafsnit"/>
        <w:numPr>
          <w:ilvl w:val="0"/>
          <w:numId w:val="1"/>
        </w:numPr>
        <w:spacing w:after="0"/>
      </w:pPr>
      <w:r>
        <w:t>Hvor i cellen foregår translationen?</w:t>
      </w:r>
    </w:p>
    <w:p w14:paraId="77E98BD8" w14:textId="77777777" w:rsidR="00F67344" w:rsidRDefault="00F67344" w:rsidP="00F67344">
      <w:pPr>
        <w:pStyle w:val="Listeafsnit"/>
        <w:numPr>
          <w:ilvl w:val="0"/>
          <w:numId w:val="1"/>
        </w:numPr>
        <w:spacing w:after="0"/>
      </w:pPr>
      <w:r>
        <w:t>Hvor mange tRNA-molekyler er der plads til i ribosomet?</w:t>
      </w:r>
    </w:p>
    <w:p w14:paraId="55A6CE16" w14:textId="77777777" w:rsidR="00F67344" w:rsidRDefault="00F67344" w:rsidP="00F67344">
      <w:pPr>
        <w:pStyle w:val="Listeafsnit"/>
        <w:numPr>
          <w:ilvl w:val="0"/>
          <w:numId w:val="1"/>
        </w:numPr>
        <w:spacing w:after="0"/>
      </w:pPr>
      <w:r>
        <w:t>Hvad er en peptidbinding, og hvad har denne binding med proteinsyntese at gøre?</w:t>
      </w:r>
    </w:p>
    <w:p w14:paraId="7B3CFC21" w14:textId="77777777" w:rsidR="00F67344" w:rsidRDefault="00F67344" w:rsidP="00F67344">
      <w:pPr>
        <w:pStyle w:val="Listeafsnit"/>
        <w:numPr>
          <w:ilvl w:val="0"/>
          <w:numId w:val="1"/>
        </w:numPr>
        <w:spacing w:after="0"/>
      </w:pPr>
      <w:r>
        <w:t>Hvad er et polypeptid?</w:t>
      </w:r>
    </w:p>
    <w:p w14:paraId="085B6863" w14:textId="03D249B8" w:rsidR="00382CBE" w:rsidRDefault="00382CBE" w:rsidP="00F67344">
      <w:pPr>
        <w:pStyle w:val="Listeafsnit"/>
        <w:numPr>
          <w:ilvl w:val="0"/>
          <w:numId w:val="1"/>
        </w:numPr>
        <w:spacing w:after="0"/>
      </w:pPr>
      <w:r>
        <w:t>For hvert nukleotid, som skulle indsættes i mRNA’et, kostede det energi (et ”nukleotid-trifosfat” afgav to fosfatgrupper og blev til et ”nukleotid-monofosfat”</w:t>
      </w:r>
      <w:r w:rsidR="000251BF">
        <w:rPr>
          <w:rStyle w:val="Fodnotehenvisning"/>
        </w:rPr>
        <w:footnoteReference w:id="1"/>
      </w:r>
      <w:r>
        <w:t>; energien fra bindingerne blev brugt til at koble nukleotidet på den voksende præ-mRNA-streng).</w:t>
      </w:r>
      <w:r w:rsidR="000251BF">
        <w:t xml:space="preserve"> </w:t>
      </w:r>
      <w:r>
        <w:t>Koster det energi at bygge et peptid? Se Figur 3.5 s. 163 og Figur 20.11 s. 914.</w:t>
      </w:r>
    </w:p>
    <w:p w14:paraId="6DA16B88" w14:textId="50B13C94" w:rsidR="00F67344" w:rsidRDefault="00F67344" w:rsidP="00F67344">
      <w:pPr>
        <w:pStyle w:val="Listeafsnit"/>
        <w:numPr>
          <w:ilvl w:val="0"/>
          <w:numId w:val="1"/>
        </w:numPr>
        <w:spacing w:after="0"/>
      </w:pPr>
      <w:r>
        <w:t>Hvad er den genetiske kode: hvor mange koder er der, og hvad koder de for?</w:t>
      </w:r>
      <w:r w:rsidR="00CD798B">
        <w:t xml:space="preserve"> (se også s. 891-89</w:t>
      </w:r>
      <w:r w:rsidR="000B4503">
        <w:t>3.</w:t>
      </w:r>
      <w:r w:rsidR="00CD798B">
        <w:t>)</w:t>
      </w:r>
    </w:p>
    <w:p w14:paraId="66802600" w14:textId="5809302E" w:rsidR="000251BF" w:rsidRDefault="000251BF" w:rsidP="00F67344">
      <w:pPr>
        <w:pStyle w:val="Listeafsnit"/>
        <w:numPr>
          <w:ilvl w:val="0"/>
          <w:numId w:val="1"/>
        </w:numPr>
        <w:spacing w:after="0"/>
      </w:pPr>
      <w:r>
        <w:t>Man siger, den genetiske kode er redundant. Hvad betyder det? (Slå ordet op). Giv et eksempel på, at koden er redundant (brug Figur 20.15).</w:t>
      </w:r>
    </w:p>
    <w:p w14:paraId="64A72FD3" w14:textId="1FD915A8" w:rsidR="00F67344" w:rsidRDefault="00F67344" w:rsidP="00F67344">
      <w:pPr>
        <w:pStyle w:val="Listeafsnit"/>
        <w:numPr>
          <w:ilvl w:val="0"/>
          <w:numId w:val="1"/>
        </w:numPr>
        <w:spacing w:after="0"/>
      </w:pPr>
      <w:r>
        <w:t>Hvilken aminosyre indsættes altid som den første i proteinsyntesen?</w:t>
      </w:r>
    </w:p>
    <w:p w14:paraId="7CE28F62" w14:textId="4FE11C9C" w:rsidR="00F67344" w:rsidRDefault="00F67344" w:rsidP="00F67344">
      <w:pPr>
        <w:pStyle w:val="Listeafsnit"/>
        <w:numPr>
          <w:ilvl w:val="0"/>
          <w:numId w:val="1"/>
        </w:numPr>
        <w:spacing w:after="0"/>
      </w:pPr>
      <w:r>
        <w:t>Hvilken af de tre genetiske koder, som præsenteres på Figur 20.14 og 20.15, er den bedste at anvende, og hvorfor?</w:t>
      </w:r>
    </w:p>
    <w:p w14:paraId="1AA3ABB9" w14:textId="77777777" w:rsidR="00F67344" w:rsidRDefault="00F67344" w:rsidP="00F67344">
      <w:pPr>
        <w:pStyle w:val="Listeafsnit"/>
        <w:numPr>
          <w:ilvl w:val="0"/>
          <w:numId w:val="1"/>
        </w:numPr>
        <w:spacing w:after="0"/>
      </w:pPr>
      <w:r>
        <w:t xml:space="preserve">Er generne placeret på </w:t>
      </w:r>
      <w:r w:rsidRPr="00F67344">
        <w:rPr>
          <w:i/>
          <w:iCs/>
        </w:rPr>
        <w:t>sense</w:t>
      </w:r>
      <w:r>
        <w:t xml:space="preserve">-strengen, </w:t>
      </w:r>
      <w:r w:rsidRPr="00F67344">
        <w:rPr>
          <w:i/>
          <w:iCs/>
        </w:rPr>
        <w:t>antisense</w:t>
      </w:r>
      <w:r>
        <w:t>-strengen eller dem begge?</w:t>
      </w:r>
    </w:p>
    <w:p w14:paraId="4F71C8AE" w14:textId="77777777" w:rsidR="00886CCC" w:rsidRDefault="00886CCC" w:rsidP="00886CCC">
      <w:pPr>
        <w:spacing w:after="0"/>
      </w:pPr>
    </w:p>
    <w:p w14:paraId="709CF95C" w14:textId="79122A9E" w:rsidR="00886CCC" w:rsidRDefault="00886CCC" w:rsidP="0065788F">
      <w:pPr>
        <w:spacing w:after="0"/>
        <w:ind w:firstLine="360"/>
      </w:pPr>
      <w:r w:rsidRPr="0065788F">
        <w:rPr>
          <w:highlight w:val="yellow"/>
        </w:rPr>
        <w:t>Prøv kræfter med tran</w:t>
      </w:r>
      <w:r w:rsidR="00892F4F" w:rsidRPr="0065788F">
        <w:rPr>
          <w:highlight w:val="yellow"/>
        </w:rPr>
        <w:t>s</w:t>
      </w:r>
      <w:r w:rsidRPr="0065788F">
        <w:rPr>
          <w:highlight w:val="yellow"/>
        </w:rPr>
        <w:t>kription og translation</w:t>
      </w:r>
      <w:r w:rsidR="0065788F" w:rsidRPr="0065788F">
        <w:rPr>
          <w:highlight w:val="yellow"/>
        </w:rPr>
        <w:t xml:space="preserve"> – og mutationer! – </w:t>
      </w:r>
      <w:r w:rsidRPr="0065788F">
        <w:rPr>
          <w:highlight w:val="yellow"/>
        </w:rPr>
        <w:t xml:space="preserve">i </w:t>
      </w:r>
      <w:r w:rsidR="0065788F" w:rsidRPr="0065788F">
        <w:rPr>
          <w:highlight w:val="yellow"/>
        </w:rPr>
        <w:t>DNA-sekvens</w:t>
      </w:r>
      <w:r w:rsidRPr="0065788F">
        <w:rPr>
          <w:highlight w:val="yellow"/>
        </w:rPr>
        <w:t>opgaven.</w:t>
      </w:r>
    </w:p>
    <w:p w14:paraId="1C55E3EC" w14:textId="77777777" w:rsidR="00F67344" w:rsidRDefault="00F67344" w:rsidP="00886CCC">
      <w:pPr>
        <w:spacing w:after="0"/>
      </w:pPr>
    </w:p>
    <w:p w14:paraId="25AF536B" w14:textId="45B02662" w:rsidR="00F67344" w:rsidRDefault="00892F4F" w:rsidP="00B35526">
      <w:pPr>
        <w:pStyle w:val="Listeafsnit"/>
        <w:numPr>
          <w:ilvl w:val="0"/>
          <w:numId w:val="1"/>
        </w:numPr>
        <w:spacing w:after="0"/>
      </w:pPr>
      <w:r>
        <w:t xml:space="preserve">Afsnittet om genregulering introducerer to nye begreber: </w:t>
      </w:r>
      <w:proofErr w:type="spellStart"/>
      <w:r>
        <w:t>transkriptom</w:t>
      </w:r>
      <w:proofErr w:type="spellEnd"/>
      <w:r>
        <w:t xml:space="preserve"> og </w:t>
      </w:r>
      <w:proofErr w:type="spellStart"/>
      <w:r>
        <w:t>proteom</w:t>
      </w:r>
      <w:proofErr w:type="spellEnd"/>
      <w:r>
        <w:t>. Hvad dækker begreberne over?</w:t>
      </w:r>
    </w:p>
    <w:p w14:paraId="269CC990" w14:textId="3E5BF28E" w:rsidR="00892F4F" w:rsidRDefault="00892F4F" w:rsidP="00B35526">
      <w:pPr>
        <w:pStyle w:val="Listeafsnit"/>
        <w:numPr>
          <w:ilvl w:val="0"/>
          <w:numId w:val="1"/>
        </w:numPr>
        <w:spacing w:after="0"/>
      </w:pPr>
      <w:r>
        <w:t xml:space="preserve">Giv en grund til, at </w:t>
      </w:r>
      <w:proofErr w:type="spellStart"/>
      <w:r>
        <w:t>transkriptomet</w:t>
      </w:r>
      <w:proofErr w:type="spellEnd"/>
      <w:r>
        <w:t xml:space="preserve"> varierer mellem celletyper i kroppen.</w:t>
      </w:r>
    </w:p>
    <w:p w14:paraId="2D61737F" w14:textId="6932569B" w:rsidR="00F67344" w:rsidRDefault="00CD798B" w:rsidP="00B35526">
      <w:pPr>
        <w:pStyle w:val="Listeafsnit"/>
        <w:numPr>
          <w:ilvl w:val="0"/>
          <w:numId w:val="1"/>
        </w:numPr>
        <w:spacing w:after="0"/>
      </w:pPr>
      <w:r>
        <w:t xml:space="preserve">Foruden proteinkodende gener findes der også RNA-gener (s. 893-894). Forklar kort de tre </w:t>
      </w:r>
      <w:r w:rsidR="004B14BF">
        <w:t>mekanismer</w:t>
      </w:r>
      <w:r>
        <w:t xml:space="preserve"> til nedregulering af genaktivitet (dvs. hvor der IKKE dannes det protein, genet koder for): RISC med </w:t>
      </w:r>
      <w:proofErr w:type="spellStart"/>
      <w:r>
        <w:t>miRNA</w:t>
      </w:r>
      <w:proofErr w:type="spellEnd"/>
      <w:r>
        <w:t xml:space="preserve">; RITS; og </w:t>
      </w:r>
      <w:proofErr w:type="spellStart"/>
      <w:r>
        <w:t>metylering</w:t>
      </w:r>
      <w:proofErr w:type="spellEnd"/>
      <w:r>
        <w:t>.</w:t>
      </w:r>
    </w:p>
    <w:p w14:paraId="2FFD0D53" w14:textId="1ED3FFEC" w:rsidR="003C028F" w:rsidRDefault="004B14BF" w:rsidP="004B14BF">
      <w:pPr>
        <w:pStyle w:val="Listeafsnit"/>
        <w:numPr>
          <w:ilvl w:val="0"/>
          <w:numId w:val="1"/>
        </w:numPr>
        <w:spacing w:after="0"/>
      </w:pPr>
      <w:r>
        <w:t xml:space="preserve">Opregulering af genaktivitet sker typisk på to måder: </w:t>
      </w:r>
      <w:proofErr w:type="spellStart"/>
      <w:r>
        <w:t>acetylering</w:t>
      </w:r>
      <w:proofErr w:type="spellEnd"/>
      <w:r>
        <w:t xml:space="preserve"> og vha. </w:t>
      </w:r>
      <w:proofErr w:type="spellStart"/>
      <w:r>
        <w:t>transkriptions</w:t>
      </w:r>
      <w:proofErr w:type="spellEnd"/>
      <w:r>
        <w:t>-faktorer. Forklar kort, hvordan disse mekanismer fungerer. Inddrag Figur 20.18.</w:t>
      </w:r>
    </w:p>
    <w:p w14:paraId="169F0F1A" w14:textId="7E8F0DB6" w:rsidR="004B14BF" w:rsidRDefault="00A60DE2" w:rsidP="004B14BF">
      <w:pPr>
        <w:pStyle w:val="Listeafsnit"/>
        <w:numPr>
          <w:ilvl w:val="0"/>
          <w:numId w:val="1"/>
        </w:numPr>
        <w:spacing w:after="0"/>
      </w:pPr>
      <w:r>
        <w:lastRenderedPageBreak/>
        <w:t xml:space="preserve">Afsnit 20.6.3 er lidt trælst, fordi forfatterne bruger ”splejsning af DNA” om </w:t>
      </w:r>
      <w:proofErr w:type="spellStart"/>
      <w:r>
        <w:t>spliceosomernes</w:t>
      </w:r>
      <w:proofErr w:type="spellEnd"/>
      <w:r>
        <w:t xml:space="preserve"> arbejde (men </w:t>
      </w:r>
      <w:proofErr w:type="spellStart"/>
      <w:r>
        <w:t>spliceosomer</w:t>
      </w:r>
      <w:proofErr w:type="spellEnd"/>
      <w:r>
        <w:t xml:space="preserve"> klipper jo i præ-mRNA, IKKE i </w:t>
      </w:r>
      <w:proofErr w:type="gramStart"/>
      <w:r>
        <w:t>DNA!,</w:t>
      </w:r>
      <w:proofErr w:type="gramEnd"/>
      <w:r>
        <w:t xml:space="preserve"> se </w:t>
      </w:r>
      <w:r w:rsidR="00036C29">
        <w:t>F</w:t>
      </w:r>
      <w:r>
        <w:t>aktaboks</w:t>
      </w:r>
      <w:r w:rsidR="00036C29">
        <w:t xml:space="preserve"> 1 her</w:t>
      </w:r>
      <w:r>
        <w:t>under). Forsøg alligevel at forstå sammenhængen mellem japanere, faste, livslængde, rundorme og genet SF-1</w:t>
      </w:r>
      <w:r w:rsidR="00494567">
        <w:t xml:space="preserve"> og sammenhold med Tabel 1 herunder.</w:t>
      </w:r>
    </w:p>
    <w:p w14:paraId="6D7723D3" w14:textId="77777777" w:rsidR="00A60DE2" w:rsidRDefault="00A60DE2" w:rsidP="00A60DE2">
      <w:pPr>
        <w:pStyle w:val="Listeafsnit"/>
        <w:spacing w:after="0"/>
      </w:pPr>
    </w:p>
    <w:p w14:paraId="031B562A" w14:textId="77777777" w:rsidR="00494567" w:rsidRDefault="00494567" w:rsidP="00A60DE2">
      <w:pPr>
        <w:pStyle w:val="Listeafsnit"/>
        <w:spacing w:after="0"/>
      </w:pPr>
    </w:p>
    <w:p w14:paraId="34447470" w14:textId="77777777" w:rsidR="00494567" w:rsidRPr="00F34A74" w:rsidRDefault="00494567" w:rsidP="00494567">
      <w:pPr>
        <w:pStyle w:val="Listeafsnit"/>
        <w:spacing w:after="0"/>
        <w:rPr>
          <w:i/>
          <w:iCs/>
          <w:sz w:val="21"/>
          <w:szCs w:val="21"/>
        </w:rPr>
      </w:pPr>
      <w:r w:rsidRPr="00F34A74">
        <w:rPr>
          <w:i/>
          <w:iCs/>
          <w:sz w:val="21"/>
          <w:szCs w:val="21"/>
        </w:rPr>
        <w:t>Faktaboks</w:t>
      </w:r>
      <w:r>
        <w:rPr>
          <w:i/>
          <w:iCs/>
          <w:sz w:val="21"/>
          <w:szCs w:val="21"/>
        </w:rPr>
        <w:t xml:space="preserve"> 1. Splejsning af nukleinsyrer (DNA/RNA). Kilde: Google AI (Hentet d. 12. jan. 2026).</w:t>
      </w:r>
    </w:p>
    <w:p w14:paraId="4133ACAD" w14:textId="77777777" w:rsidR="00494567" w:rsidRPr="00036C29" w:rsidRDefault="00494567" w:rsidP="00494567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036C29">
        <w:rPr>
          <w:sz w:val="22"/>
          <w:szCs w:val="22"/>
        </w:rPr>
        <w:t>Splejsning af DNA henviser primært til to processer:</w:t>
      </w:r>
    </w:p>
    <w:p w14:paraId="76744754" w14:textId="77777777" w:rsidR="00494567" w:rsidRPr="00036C29" w:rsidRDefault="00494567" w:rsidP="00494567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036C29">
        <w:rPr>
          <w:b/>
          <w:bCs/>
          <w:sz w:val="22"/>
          <w:szCs w:val="22"/>
        </w:rPr>
        <w:t>(1) Gensplejsning</w:t>
      </w:r>
      <w:r w:rsidRPr="00036C29">
        <w:rPr>
          <w:sz w:val="22"/>
          <w:szCs w:val="22"/>
        </w:rPr>
        <w:t>, hvor DNA-stykker fra forskellige organismer sættes sammen (</w:t>
      </w:r>
      <w:proofErr w:type="spellStart"/>
      <w:r w:rsidRPr="00036C29">
        <w:rPr>
          <w:sz w:val="22"/>
          <w:szCs w:val="22"/>
        </w:rPr>
        <w:t>rekombinant</w:t>
      </w:r>
      <w:proofErr w:type="spellEnd"/>
      <w:r w:rsidRPr="00036C29">
        <w:rPr>
          <w:sz w:val="22"/>
          <w:szCs w:val="22"/>
        </w:rPr>
        <w:t xml:space="preserve"> DNA-teknik), og</w:t>
      </w:r>
    </w:p>
    <w:p w14:paraId="65E16397" w14:textId="77777777" w:rsidR="00494567" w:rsidRPr="00036C29" w:rsidRDefault="00494567" w:rsidP="00494567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036C29">
        <w:rPr>
          <w:b/>
          <w:bCs/>
          <w:sz w:val="22"/>
          <w:szCs w:val="22"/>
        </w:rPr>
        <w:t>(2) RNA-splejsning</w:t>
      </w:r>
      <w:r w:rsidRPr="00036C29">
        <w:rPr>
          <w:sz w:val="22"/>
          <w:szCs w:val="22"/>
        </w:rPr>
        <w:t>, hvor ikke-kodende DNA-sekvenser (</w:t>
      </w:r>
      <w:proofErr w:type="spellStart"/>
      <w:r w:rsidRPr="00036C29">
        <w:rPr>
          <w:sz w:val="22"/>
          <w:szCs w:val="22"/>
        </w:rPr>
        <w:t>introner</w:t>
      </w:r>
      <w:proofErr w:type="spellEnd"/>
      <w:r w:rsidRPr="00036C29">
        <w:rPr>
          <w:sz w:val="22"/>
          <w:szCs w:val="22"/>
        </w:rPr>
        <w:t>) fjernes fra et RNA-molekyle, og de kodende dele (</w:t>
      </w:r>
      <w:proofErr w:type="spellStart"/>
      <w:r w:rsidRPr="00036C29">
        <w:rPr>
          <w:sz w:val="22"/>
          <w:szCs w:val="22"/>
        </w:rPr>
        <w:t>exoner</w:t>
      </w:r>
      <w:proofErr w:type="spellEnd"/>
      <w:r w:rsidRPr="00036C29">
        <w:rPr>
          <w:sz w:val="22"/>
          <w:szCs w:val="22"/>
        </w:rPr>
        <w:t>) sættes sammen for at danne modent mRNA til proteinsyntese. Gensplejsning bruges i bioteknologi, mens RNA-splejsning er en fundamental celleproces for at skabe proteinvariation. </w:t>
      </w:r>
    </w:p>
    <w:p w14:paraId="12B67E49" w14:textId="77777777" w:rsidR="00494567" w:rsidRPr="00036C29" w:rsidRDefault="00494567" w:rsidP="00494567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</w:p>
    <w:p w14:paraId="7E17759B" w14:textId="77777777" w:rsidR="00494567" w:rsidRPr="00A60DE2" w:rsidRDefault="00494567" w:rsidP="00494567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2"/>
          <w:szCs w:val="22"/>
        </w:rPr>
      </w:pPr>
      <w:r w:rsidRPr="00A60DE2">
        <w:rPr>
          <w:b/>
          <w:bCs/>
          <w:sz w:val="22"/>
          <w:szCs w:val="22"/>
        </w:rPr>
        <w:t>Gensplejsning (</w:t>
      </w:r>
      <w:proofErr w:type="spellStart"/>
      <w:r w:rsidRPr="00A60DE2">
        <w:rPr>
          <w:b/>
          <w:bCs/>
          <w:sz w:val="22"/>
          <w:szCs w:val="22"/>
        </w:rPr>
        <w:t>Rekombinant</w:t>
      </w:r>
      <w:proofErr w:type="spellEnd"/>
      <w:r w:rsidRPr="00A60DE2">
        <w:rPr>
          <w:b/>
          <w:bCs/>
          <w:sz w:val="22"/>
          <w:szCs w:val="22"/>
        </w:rPr>
        <w:t xml:space="preserve"> DNA-teknik)</w:t>
      </w:r>
    </w:p>
    <w:p w14:paraId="6507B943" w14:textId="77777777" w:rsidR="00494567" w:rsidRPr="00A60DE2" w:rsidRDefault="00494567" w:rsidP="00494567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A60DE2">
        <w:rPr>
          <w:b/>
          <w:bCs/>
          <w:sz w:val="22"/>
          <w:szCs w:val="22"/>
        </w:rPr>
        <w:t>Hvad det er</w:t>
      </w:r>
      <w:r w:rsidRPr="00A60DE2">
        <w:rPr>
          <w:sz w:val="22"/>
          <w:szCs w:val="22"/>
        </w:rPr>
        <w:t>: Indsættelse af et gen fra én organisme i en anden.</w:t>
      </w:r>
    </w:p>
    <w:p w14:paraId="745B2637" w14:textId="77777777" w:rsidR="00494567" w:rsidRPr="00A60DE2" w:rsidRDefault="00494567" w:rsidP="00494567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A60DE2">
        <w:rPr>
          <w:b/>
          <w:bCs/>
          <w:sz w:val="22"/>
          <w:szCs w:val="22"/>
        </w:rPr>
        <w:t>Formål</w:t>
      </w:r>
      <w:r w:rsidRPr="00A60DE2">
        <w:rPr>
          <w:sz w:val="22"/>
          <w:szCs w:val="22"/>
        </w:rPr>
        <w:t>: At skabe transgen</w:t>
      </w:r>
      <w:r w:rsidRPr="00036C29">
        <w:rPr>
          <w:sz w:val="22"/>
          <w:szCs w:val="22"/>
        </w:rPr>
        <w:t>e</w:t>
      </w:r>
      <w:r w:rsidRPr="00A60DE2">
        <w:rPr>
          <w:sz w:val="22"/>
          <w:szCs w:val="22"/>
        </w:rPr>
        <w:t xml:space="preserve"> organismer, der kan producere specifikke proteiner, f.eks. i "cellefabrikker".</w:t>
      </w:r>
    </w:p>
    <w:p w14:paraId="67D5F4E1" w14:textId="77777777" w:rsidR="00494567" w:rsidRPr="00A60DE2" w:rsidRDefault="00494567" w:rsidP="00494567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A60DE2">
        <w:rPr>
          <w:b/>
          <w:bCs/>
          <w:sz w:val="22"/>
          <w:szCs w:val="22"/>
        </w:rPr>
        <w:t>Metode</w:t>
      </w:r>
      <w:r w:rsidRPr="00A60DE2">
        <w:rPr>
          <w:sz w:val="22"/>
          <w:szCs w:val="22"/>
        </w:rPr>
        <w:t xml:space="preserve">: Involverer brug af enzymer til at klippe og lime DNA-stykker for at skabe nyt, </w:t>
      </w:r>
      <w:proofErr w:type="spellStart"/>
      <w:r w:rsidRPr="00A60DE2">
        <w:rPr>
          <w:sz w:val="22"/>
          <w:szCs w:val="22"/>
        </w:rPr>
        <w:t>rekombinant</w:t>
      </w:r>
      <w:proofErr w:type="spellEnd"/>
      <w:r w:rsidRPr="00A60DE2">
        <w:rPr>
          <w:sz w:val="22"/>
          <w:szCs w:val="22"/>
        </w:rPr>
        <w:t xml:space="preserve"> DNA. </w:t>
      </w:r>
    </w:p>
    <w:p w14:paraId="162040F8" w14:textId="77777777" w:rsidR="00494567" w:rsidRPr="00036C29" w:rsidRDefault="00494567" w:rsidP="00494567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2"/>
          <w:szCs w:val="22"/>
        </w:rPr>
      </w:pPr>
    </w:p>
    <w:p w14:paraId="6E692CC7" w14:textId="77777777" w:rsidR="00494567" w:rsidRPr="00A60DE2" w:rsidRDefault="00494567" w:rsidP="00494567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2"/>
          <w:szCs w:val="22"/>
        </w:rPr>
      </w:pPr>
      <w:r w:rsidRPr="00A60DE2">
        <w:rPr>
          <w:b/>
          <w:bCs/>
          <w:sz w:val="22"/>
          <w:szCs w:val="22"/>
        </w:rPr>
        <w:t>RNA-splejsning (Efter transskription)</w:t>
      </w:r>
    </w:p>
    <w:p w14:paraId="53E7C175" w14:textId="77777777" w:rsidR="00494567" w:rsidRPr="00A60DE2" w:rsidRDefault="00494567" w:rsidP="00494567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A60DE2">
        <w:rPr>
          <w:b/>
          <w:bCs/>
          <w:sz w:val="22"/>
          <w:szCs w:val="22"/>
        </w:rPr>
        <w:t>Hvad det er</w:t>
      </w:r>
      <w:r w:rsidRPr="00A60DE2">
        <w:rPr>
          <w:sz w:val="22"/>
          <w:szCs w:val="22"/>
        </w:rPr>
        <w:t>: En redigeringsproces af præ-mRNA, der foregår i cellekernen.</w:t>
      </w:r>
    </w:p>
    <w:p w14:paraId="7CF58662" w14:textId="77777777" w:rsidR="00494567" w:rsidRPr="00A60DE2" w:rsidRDefault="00494567" w:rsidP="00494567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A60DE2">
        <w:rPr>
          <w:b/>
          <w:bCs/>
          <w:sz w:val="22"/>
          <w:szCs w:val="22"/>
        </w:rPr>
        <w:t>Processen</w:t>
      </w:r>
      <w:r w:rsidRPr="00A60DE2">
        <w:rPr>
          <w:sz w:val="22"/>
          <w:szCs w:val="22"/>
        </w:rPr>
        <w:t>:</w:t>
      </w:r>
      <w:r w:rsidRPr="00036C29">
        <w:rPr>
          <w:sz w:val="22"/>
          <w:szCs w:val="22"/>
        </w:rPr>
        <w:t xml:space="preserve"> </w:t>
      </w:r>
      <w:r w:rsidRPr="00A60DE2">
        <w:rPr>
          <w:sz w:val="22"/>
          <w:szCs w:val="22"/>
        </w:rPr>
        <w:t xml:space="preserve">DNA transskriberes til præ-mRNA (en kopi af hele gen-regionen, inkl. </w:t>
      </w:r>
      <w:proofErr w:type="spellStart"/>
      <w:r w:rsidRPr="00A60DE2">
        <w:rPr>
          <w:sz w:val="22"/>
          <w:szCs w:val="22"/>
        </w:rPr>
        <w:t>introner</w:t>
      </w:r>
      <w:proofErr w:type="spellEnd"/>
      <w:r w:rsidRPr="00A60DE2">
        <w:rPr>
          <w:sz w:val="22"/>
          <w:szCs w:val="22"/>
        </w:rPr>
        <w:t xml:space="preserve"> og </w:t>
      </w:r>
      <w:proofErr w:type="spellStart"/>
      <w:r w:rsidRPr="00A60DE2">
        <w:rPr>
          <w:sz w:val="22"/>
          <w:szCs w:val="22"/>
        </w:rPr>
        <w:t>exoner</w:t>
      </w:r>
      <w:proofErr w:type="spellEnd"/>
      <w:r w:rsidRPr="00A60DE2">
        <w:rPr>
          <w:sz w:val="22"/>
          <w:szCs w:val="22"/>
        </w:rPr>
        <w:t>).</w:t>
      </w:r>
      <w:r w:rsidRPr="00036C29">
        <w:rPr>
          <w:sz w:val="22"/>
          <w:szCs w:val="22"/>
        </w:rPr>
        <w:t xml:space="preserve"> </w:t>
      </w:r>
      <w:r w:rsidRPr="00A60DE2">
        <w:rPr>
          <w:sz w:val="22"/>
          <w:szCs w:val="22"/>
        </w:rPr>
        <w:t xml:space="preserve">Et kompleks kaldet </w:t>
      </w:r>
      <w:proofErr w:type="spellStart"/>
      <w:r w:rsidRPr="00A60DE2">
        <w:rPr>
          <w:sz w:val="22"/>
          <w:szCs w:val="22"/>
        </w:rPr>
        <w:t>spliceosomet</w:t>
      </w:r>
      <w:proofErr w:type="spellEnd"/>
      <w:r w:rsidRPr="00A60DE2">
        <w:rPr>
          <w:sz w:val="22"/>
          <w:szCs w:val="22"/>
        </w:rPr>
        <w:t xml:space="preserve"> fjerner </w:t>
      </w:r>
      <w:proofErr w:type="spellStart"/>
      <w:r w:rsidRPr="00A60DE2">
        <w:rPr>
          <w:sz w:val="22"/>
          <w:szCs w:val="22"/>
        </w:rPr>
        <w:t>intronerne</w:t>
      </w:r>
      <w:proofErr w:type="spellEnd"/>
      <w:r w:rsidRPr="00A60DE2">
        <w:rPr>
          <w:sz w:val="22"/>
          <w:szCs w:val="22"/>
        </w:rPr>
        <w:t>.</w:t>
      </w:r>
      <w:r w:rsidRPr="00036C29">
        <w:rPr>
          <w:sz w:val="22"/>
          <w:szCs w:val="22"/>
        </w:rPr>
        <w:t xml:space="preserve"> </w:t>
      </w:r>
      <w:proofErr w:type="spellStart"/>
      <w:r w:rsidRPr="00A60DE2">
        <w:rPr>
          <w:sz w:val="22"/>
          <w:szCs w:val="22"/>
        </w:rPr>
        <w:t>Exonerne</w:t>
      </w:r>
      <w:proofErr w:type="spellEnd"/>
      <w:r w:rsidRPr="00A60DE2">
        <w:rPr>
          <w:sz w:val="22"/>
          <w:szCs w:val="22"/>
        </w:rPr>
        <w:t xml:space="preserve"> samles til et modent mRNA.</w:t>
      </w:r>
    </w:p>
    <w:p w14:paraId="7231587B" w14:textId="77777777" w:rsidR="00494567" w:rsidRPr="00A60DE2" w:rsidRDefault="00494567" w:rsidP="00494567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hyperlink r:id="rId8" w:history="1">
        <w:r w:rsidRPr="00A60DE2">
          <w:rPr>
            <w:rStyle w:val="Hyperlink"/>
            <w:b/>
            <w:bCs/>
            <w:sz w:val="22"/>
            <w:szCs w:val="22"/>
          </w:rPr>
          <w:t>Alternativ splejsning</w:t>
        </w:r>
      </w:hyperlink>
      <w:r w:rsidRPr="00A60DE2">
        <w:rPr>
          <w:sz w:val="22"/>
          <w:szCs w:val="22"/>
        </w:rPr>
        <w:t xml:space="preserve">: Ved at sammensætte </w:t>
      </w:r>
      <w:proofErr w:type="spellStart"/>
      <w:r w:rsidRPr="00A60DE2">
        <w:rPr>
          <w:sz w:val="22"/>
          <w:szCs w:val="22"/>
        </w:rPr>
        <w:t>exonerne</w:t>
      </w:r>
      <w:proofErr w:type="spellEnd"/>
      <w:r w:rsidRPr="00A60DE2">
        <w:rPr>
          <w:sz w:val="22"/>
          <w:szCs w:val="22"/>
        </w:rPr>
        <w:t xml:space="preserve"> på forskellige måder kan man skabe flere forskellige proteiner fra ét enkelt gen. </w:t>
      </w:r>
    </w:p>
    <w:p w14:paraId="337BED1E" w14:textId="77777777" w:rsidR="00494567" w:rsidRDefault="00494567" w:rsidP="00A60DE2">
      <w:pPr>
        <w:pStyle w:val="Listeafsnit"/>
        <w:spacing w:after="0"/>
      </w:pPr>
    </w:p>
    <w:p w14:paraId="1C69B934" w14:textId="77777777" w:rsidR="00A60DE2" w:rsidRDefault="00A60DE2" w:rsidP="00A60DE2">
      <w:pPr>
        <w:pStyle w:val="Listeafsnit"/>
        <w:spacing w:after="0"/>
      </w:pPr>
    </w:p>
    <w:p w14:paraId="349C2A93" w14:textId="4D536A9C" w:rsidR="00F34A74" w:rsidRPr="00F34A74" w:rsidRDefault="00F34A74" w:rsidP="00A60DE2">
      <w:pPr>
        <w:pStyle w:val="Listeafsnit"/>
        <w:spacing w:after="0"/>
        <w:rPr>
          <w:i/>
          <w:iCs/>
          <w:sz w:val="21"/>
          <w:szCs w:val="21"/>
        </w:rPr>
      </w:pPr>
      <w:r w:rsidRPr="00F34A74">
        <w:rPr>
          <w:i/>
          <w:iCs/>
          <w:sz w:val="21"/>
          <w:szCs w:val="21"/>
        </w:rPr>
        <w:t xml:space="preserve">Tabel 1. Forventet levetid (år) for kvinder og mænd i Japan og Danmark.  </w:t>
      </w:r>
    </w:p>
    <w:p w14:paraId="71B9A2DB" w14:textId="4ABEF608" w:rsidR="00F34A74" w:rsidRPr="00F34A74" w:rsidRDefault="00F34A74" w:rsidP="00F34A74">
      <w:pPr>
        <w:pStyle w:val="Listeafsnit"/>
        <w:spacing w:after="0"/>
        <w:rPr>
          <w:i/>
          <w:iCs/>
          <w:sz w:val="21"/>
          <w:szCs w:val="21"/>
        </w:rPr>
      </w:pPr>
      <w:r w:rsidRPr="00F34A74">
        <w:rPr>
          <w:i/>
          <w:iCs/>
          <w:sz w:val="21"/>
          <w:szCs w:val="21"/>
        </w:rPr>
        <w:t xml:space="preserve">Kilde: </w:t>
      </w:r>
      <w:hyperlink r:id="rId9" w:history="1">
        <w:r w:rsidRPr="00F34A74">
          <w:rPr>
            <w:rStyle w:val="Hyperlink"/>
            <w:i/>
            <w:iCs/>
            <w:sz w:val="21"/>
            <w:szCs w:val="21"/>
          </w:rPr>
          <w:t>https://www.worldometers.info/da/demografi/forventet-levetid/</w:t>
        </w:r>
      </w:hyperlink>
      <w:r w:rsidRPr="00F34A74">
        <w:rPr>
          <w:i/>
          <w:iCs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(</w:t>
      </w:r>
      <w:r w:rsidR="00036C29">
        <w:rPr>
          <w:i/>
          <w:iCs/>
          <w:sz w:val="21"/>
          <w:szCs w:val="21"/>
        </w:rPr>
        <w:t xml:space="preserve">Hentet </w:t>
      </w:r>
      <w:r>
        <w:rPr>
          <w:i/>
          <w:iCs/>
          <w:sz w:val="21"/>
          <w:szCs w:val="21"/>
        </w:rPr>
        <w:t>d. 12. jan. 2026).</w:t>
      </w:r>
    </w:p>
    <w:p w14:paraId="30B90664" w14:textId="03178E3C" w:rsidR="00F34A74" w:rsidRDefault="00F34A74" w:rsidP="00A60DE2">
      <w:pPr>
        <w:pStyle w:val="Listeafsnit"/>
        <w:spacing w:after="0"/>
      </w:pPr>
      <w:r w:rsidRPr="00F34A74">
        <w:rPr>
          <w:noProof/>
        </w:rPr>
        <w:drawing>
          <wp:inline distT="0" distB="0" distL="0" distR="0" wp14:anchorId="39B857FB" wp14:editId="71FCC2B8">
            <wp:extent cx="5645150" cy="1043305"/>
            <wp:effectExtent l="0" t="0" r="0" b="4445"/>
            <wp:docPr id="631318795" name="Billede 1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18795" name="Billede 1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AD704" w14:textId="7E1C8465" w:rsidR="00F34A74" w:rsidRDefault="00F34A74" w:rsidP="00A60DE2">
      <w:pPr>
        <w:pStyle w:val="Listeafsnit"/>
        <w:spacing w:after="0"/>
      </w:pPr>
      <w:r w:rsidRPr="00F34A74">
        <w:rPr>
          <w:noProof/>
        </w:rPr>
        <w:drawing>
          <wp:inline distT="0" distB="0" distL="0" distR="0" wp14:anchorId="2710115A" wp14:editId="0B1592CB">
            <wp:extent cx="5651500" cy="344805"/>
            <wp:effectExtent l="0" t="0" r="6350" b="0"/>
            <wp:docPr id="119991293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1293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54D49" w14:textId="77777777" w:rsidR="00F34A74" w:rsidRDefault="00F34A74" w:rsidP="00A60DE2">
      <w:pPr>
        <w:pStyle w:val="Listeafsnit"/>
        <w:spacing w:after="0"/>
      </w:pPr>
    </w:p>
    <w:p w14:paraId="73C8F19A" w14:textId="77777777" w:rsidR="00036C29" w:rsidRDefault="00036C29" w:rsidP="00A60DE2">
      <w:pPr>
        <w:pStyle w:val="Listeafsnit"/>
        <w:spacing w:after="0"/>
      </w:pPr>
    </w:p>
    <w:sectPr w:rsidR="00036C29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4015" w14:textId="77777777" w:rsidR="00F82020" w:rsidRDefault="00F82020" w:rsidP="00382CBE">
      <w:pPr>
        <w:spacing w:after="0" w:line="240" w:lineRule="auto"/>
      </w:pPr>
      <w:r>
        <w:separator/>
      </w:r>
    </w:p>
  </w:endnote>
  <w:endnote w:type="continuationSeparator" w:id="0">
    <w:p w14:paraId="5B09DACC" w14:textId="77777777" w:rsidR="00F82020" w:rsidRDefault="00F82020" w:rsidP="0038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370556"/>
      <w:docPartObj>
        <w:docPartGallery w:val="Page Numbers (Bottom of Page)"/>
        <w:docPartUnique/>
      </w:docPartObj>
    </w:sdtPr>
    <w:sdtContent>
      <w:p w14:paraId="36FE1950" w14:textId="219C6911" w:rsidR="00886CCC" w:rsidRDefault="00886CC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DE5B8" w14:textId="77777777" w:rsidR="00886CCC" w:rsidRDefault="00886CC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FBEB" w14:textId="77777777" w:rsidR="00F82020" w:rsidRDefault="00F82020" w:rsidP="00382CBE">
      <w:pPr>
        <w:spacing w:after="0" w:line="240" w:lineRule="auto"/>
      </w:pPr>
      <w:r>
        <w:separator/>
      </w:r>
    </w:p>
  </w:footnote>
  <w:footnote w:type="continuationSeparator" w:id="0">
    <w:p w14:paraId="3C64F14F" w14:textId="77777777" w:rsidR="00F82020" w:rsidRDefault="00F82020" w:rsidP="00382CBE">
      <w:pPr>
        <w:spacing w:after="0" w:line="240" w:lineRule="auto"/>
      </w:pPr>
      <w:r>
        <w:continuationSeparator/>
      </w:r>
    </w:p>
  </w:footnote>
  <w:footnote w:id="1">
    <w:p w14:paraId="16FAAAF7" w14:textId="09A9A282" w:rsidR="000251BF" w:rsidRDefault="000251BF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Pr="00382CBE">
          <w:rPr>
            <w:rStyle w:val="Hyperlink"/>
          </w:rPr>
          <w:t>https://da.wikipedia.org/wiki/Nukleotid</w:t>
        </w:r>
      </w:hyperlink>
      <w:r>
        <w:t xml:space="preserve">. </w:t>
      </w:r>
      <w:proofErr w:type="spellStart"/>
      <w:r>
        <w:t>Adenosin-trifosfat</w:t>
      </w:r>
      <w:proofErr w:type="spellEnd"/>
      <w:r>
        <w:t xml:space="preserve">, </w:t>
      </w:r>
      <w:proofErr w:type="spellStart"/>
      <w:r>
        <w:t>Guanosin</w:t>
      </w:r>
      <w:proofErr w:type="spellEnd"/>
      <w:r>
        <w:t xml:space="preserve">-trifosfat, </w:t>
      </w:r>
      <w:proofErr w:type="spellStart"/>
      <w:r>
        <w:t>Cytidin</w:t>
      </w:r>
      <w:proofErr w:type="spellEnd"/>
      <w:r>
        <w:t xml:space="preserve">-trifosfat og </w:t>
      </w:r>
      <w:proofErr w:type="spellStart"/>
      <w:r>
        <w:t>Thymidin</w:t>
      </w:r>
      <w:proofErr w:type="spellEnd"/>
      <w:r>
        <w:t xml:space="preserve">-trifosfat. ATP = </w:t>
      </w:r>
      <w:proofErr w:type="spellStart"/>
      <w:r>
        <w:t>adenosin</w:t>
      </w:r>
      <w:proofErr w:type="spellEnd"/>
      <w:r>
        <w:t>-</w:t>
      </w:r>
      <w:proofErr w:type="spellStart"/>
      <w:r>
        <w:t>tri</w:t>
      </w:r>
      <w:proofErr w:type="spellEnd"/>
      <w:r>
        <w:t xml:space="preserve">-fosfat, ADP = </w:t>
      </w:r>
      <w:proofErr w:type="spellStart"/>
      <w:r>
        <w:t>adenosin</w:t>
      </w:r>
      <w:proofErr w:type="spellEnd"/>
      <w:r>
        <w:t xml:space="preserve">-di-fosfat og AMP = </w:t>
      </w:r>
      <w:proofErr w:type="spellStart"/>
      <w:r>
        <w:t>adenosin</w:t>
      </w:r>
      <w:proofErr w:type="spellEnd"/>
      <w:r>
        <w:t>-mono-fosfat.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62B"/>
    <w:multiLevelType w:val="multilevel"/>
    <w:tmpl w:val="5AF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55741"/>
    <w:multiLevelType w:val="multilevel"/>
    <w:tmpl w:val="4216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1F12BF"/>
    <w:multiLevelType w:val="hybridMultilevel"/>
    <w:tmpl w:val="A73EA8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379032">
    <w:abstractNumId w:val="2"/>
  </w:num>
  <w:num w:numId="2" w16cid:durableId="1907104234">
    <w:abstractNumId w:val="0"/>
  </w:num>
  <w:num w:numId="3" w16cid:durableId="65440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88"/>
    <w:rsid w:val="00003F3C"/>
    <w:rsid w:val="000251BF"/>
    <w:rsid w:val="00036C29"/>
    <w:rsid w:val="00075F2C"/>
    <w:rsid w:val="000B4503"/>
    <w:rsid w:val="000E4888"/>
    <w:rsid w:val="0010165C"/>
    <w:rsid w:val="001C70C6"/>
    <w:rsid w:val="00301F5C"/>
    <w:rsid w:val="00330D08"/>
    <w:rsid w:val="00382CBE"/>
    <w:rsid w:val="003C028F"/>
    <w:rsid w:val="003C1664"/>
    <w:rsid w:val="00492552"/>
    <w:rsid w:val="00494567"/>
    <w:rsid w:val="004B14BF"/>
    <w:rsid w:val="00541E6E"/>
    <w:rsid w:val="005B713D"/>
    <w:rsid w:val="0065788F"/>
    <w:rsid w:val="006B6E6F"/>
    <w:rsid w:val="00790F76"/>
    <w:rsid w:val="0079692B"/>
    <w:rsid w:val="008403DE"/>
    <w:rsid w:val="00886CCC"/>
    <w:rsid w:val="00892F4F"/>
    <w:rsid w:val="008A4B0E"/>
    <w:rsid w:val="008C5ACA"/>
    <w:rsid w:val="00920DE8"/>
    <w:rsid w:val="0097209F"/>
    <w:rsid w:val="00A548A0"/>
    <w:rsid w:val="00A60DE2"/>
    <w:rsid w:val="00A93A2E"/>
    <w:rsid w:val="00B35526"/>
    <w:rsid w:val="00CD798B"/>
    <w:rsid w:val="00F34A74"/>
    <w:rsid w:val="00F53E29"/>
    <w:rsid w:val="00F67344"/>
    <w:rsid w:val="00F82020"/>
    <w:rsid w:val="00FC4504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2A1D"/>
  <w15:chartTrackingRefBased/>
  <w15:docId w15:val="{43948570-A2BB-4F19-9AFC-94B046DD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4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4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4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4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4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4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4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4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4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4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4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4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488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488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48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48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48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48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4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4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4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4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4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48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48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488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4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488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4888"/>
    <w:rPr>
      <w:b/>
      <w:bCs/>
      <w:smallCaps/>
      <w:color w:val="0F4761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82CB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82CB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82CBE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382CB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82CBE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886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6CCC"/>
  </w:style>
  <w:style w:type="paragraph" w:styleId="Sidefod">
    <w:name w:val="footer"/>
    <w:basedOn w:val="Normal"/>
    <w:link w:val="SidefodTegn"/>
    <w:uiPriority w:val="99"/>
    <w:unhideWhenUsed/>
    <w:rsid w:val="00886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66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4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28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4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lternativ+splejsning&amp;rlz=1C1GCEA_enDK1125DK1141&amp;oq=splejsning+af+DNA&amp;gs_lcrp=EgZjaHJvbWUyBggAEEUYOTIKCAEQABgKGBYYHjIKCAIQABiABBiiBDIHCAMQABjvBTIHCAQQABjvBTIKCAUQABiABBiiBNIBCDMyODdqMGo3qAIAsAIA&amp;sourceid=chrome&amp;ie=UTF-8&amp;safe=active&amp;ssui=on&amp;mstk=AUtExfA47hhqyTcPr2R9GUiIlR8Fa4v4RhAaC-q9vOHCVUJgDB-eJlbSiRTsSdef7d8a1e4IeapaTbcU-YIz4dQ05FaZqeJCvMt9oOGip5ayVXIM5FflcHz9Jau0nFB-IFv_EsI&amp;csui=3&amp;ved=2ahUKEwj3wpuNxoWSAxU7LBAIHbTTJcIQgK4QegQIBRA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da/demografi/forventet-levetid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.wikipedia.org/wiki/Nukleoti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4F5D9-A293-4268-9033-D2980506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22</cp:revision>
  <dcterms:created xsi:type="dcterms:W3CDTF">2026-01-07T08:06:00Z</dcterms:created>
  <dcterms:modified xsi:type="dcterms:W3CDTF">2026-01-12T08:34:00Z</dcterms:modified>
</cp:coreProperties>
</file>