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228D" w14:textId="77777777" w:rsidR="003F299D" w:rsidRDefault="002C73DF">
      <w:r>
        <w:fldChar w:fldCharType="begin"/>
      </w:r>
      <w:r>
        <w:instrText xml:space="preserve"> HYPERLINK "http://www.denstoredanske.dk/It,_teknik_og_naturvidenskab/Geologi_og_kartografi/Danmark,_Tertiær/glimmersand" </w:instrText>
      </w:r>
      <w:r>
        <w:fldChar w:fldCharType="separate"/>
      </w:r>
      <w:r w:rsidR="0079545D" w:rsidRPr="004844C9">
        <w:rPr>
          <w:rStyle w:val="Hyperlink"/>
        </w:rPr>
        <w:t>http://www.denstoredanske.dk/It,_teknik_og_naturvidenskab/Geologi_og_kartografi/Danmark,_Tertiær/glimmersand</w:t>
      </w:r>
      <w:r>
        <w:rPr>
          <w:rStyle w:val="Hyperlink"/>
        </w:rPr>
        <w:fldChar w:fldCharType="end"/>
      </w:r>
    </w:p>
    <w:p w14:paraId="555E5D3A" w14:textId="77777777" w:rsidR="003F299D" w:rsidRPr="003F299D" w:rsidRDefault="003F299D" w:rsidP="003F299D">
      <w:pPr>
        <w:shd w:val="clear" w:color="auto" w:fill="FFFFFF"/>
        <w:spacing w:after="150" w:line="390" w:lineRule="atLeast"/>
        <w:ind w:right="420"/>
        <w:outlineLvl w:val="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F299D"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da-DK"/>
        </w:rPr>
        <w:t>glimmersand Verificeret</w:t>
      </w:r>
      <w:r w:rsidRPr="003F299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02B6A64" w14:textId="77777777" w:rsidR="003F299D" w:rsidRDefault="003F299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F299D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glimmersand,</w:t>
      </w:r>
      <w:r w:rsidRPr="003F299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aflejringstype i danske lag fra </w:t>
      </w:r>
      <w:proofErr w:type="spellStart"/>
      <w:r w:rsidRPr="003F299D">
        <w:rPr>
          <w:rFonts w:ascii="Times New Roman" w:eastAsia="Times New Roman" w:hAnsi="Times New Roman" w:cs="Times New Roman"/>
          <w:sz w:val="24"/>
          <w:szCs w:val="24"/>
          <w:lang w:eastAsia="da-DK"/>
        </w:rPr>
        <w:t>Miocæn</w:t>
      </w:r>
      <w:proofErr w:type="spellEnd"/>
      <w:r w:rsidRPr="003F299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Navnet henviser til iøjnefaldende indhold af lys glimmer, </w:t>
      </w:r>
      <w:proofErr w:type="spellStart"/>
      <w:r w:rsidRPr="003F299D">
        <w:rPr>
          <w:rFonts w:ascii="Times New Roman" w:eastAsia="Times New Roman" w:hAnsi="Times New Roman" w:cs="Times New Roman"/>
          <w:sz w:val="24"/>
          <w:szCs w:val="24"/>
          <w:lang w:eastAsia="da-DK"/>
        </w:rPr>
        <w:t>muskovit</w:t>
      </w:r>
      <w:proofErr w:type="spellEnd"/>
      <w:r w:rsidRPr="003F299D">
        <w:rPr>
          <w:rFonts w:ascii="Times New Roman" w:eastAsia="Times New Roman" w:hAnsi="Times New Roman" w:cs="Times New Roman"/>
          <w:sz w:val="24"/>
          <w:szCs w:val="24"/>
          <w:lang w:eastAsia="da-DK"/>
        </w:rPr>
        <w:t>. Sandet er lysegråt til hvidligt og ofte rigt på mineralet kvarts. Glimmersand findes både som hav- og ferskvandsaflejringer og blev afsat for ca. 23-5 mio. år siden.</w:t>
      </w:r>
    </w:p>
    <w:p w14:paraId="3C9D3C85" w14:textId="77777777" w:rsidR="00D1457C" w:rsidRDefault="00D1457C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7278B03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30CE3FB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092F19E" w14:textId="77777777" w:rsidR="0079545D" w:rsidRDefault="002C73DF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hyperlink r:id="rId7" w:history="1">
        <w:r w:rsidR="0079545D" w:rsidRPr="004844C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http://www.geolex.dk/readarticle.php?article_id=393</w:t>
        </w:r>
      </w:hyperlink>
    </w:p>
    <w:p w14:paraId="004C27A6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499B857" w14:textId="77777777" w:rsidR="0079545D" w:rsidRDefault="0079545D" w:rsidP="0079545D">
      <w:pPr>
        <w:shd w:val="clear" w:color="auto" w:fill="FFFFFF"/>
        <w:spacing w:line="27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Glimmersand er en finkornet sand med et stort indhold af </w:t>
      </w:r>
      <w:hyperlink r:id="rId8" w:history="1">
        <w:r>
          <w:rPr>
            <w:rStyle w:val="Hyperlink"/>
            <w:rFonts w:ascii="Verdana" w:hAnsi="Verdana"/>
            <w:sz w:val="17"/>
            <w:szCs w:val="17"/>
          </w:rPr>
          <w:t>glimmermineralet</w:t>
        </w:r>
      </w:hyperlink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Muskovit</w:t>
      </w:r>
      <w:proofErr w:type="spellEnd"/>
      <w:r>
        <w:rPr>
          <w:rFonts w:ascii="Verdana" w:hAnsi="Verdana"/>
          <w:sz w:val="17"/>
          <w:szCs w:val="17"/>
        </w:rPr>
        <w:t xml:space="preserve">. Glimmersand er en almindelig bjergart fra </w:t>
      </w:r>
      <w:hyperlink r:id="rId9" w:history="1">
        <w:proofErr w:type="spellStart"/>
        <w:r>
          <w:rPr>
            <w:rStyle w:val="Hyperlink"/>
            <w:rFonts w:ascii="Verdana" w:hAnsi="Verdana"/>
            <w:sz w:val="17"/>
            <w:szCs w:val="17"/>
          </w:rPr>
          <w:t>Miocæn</w:t>
        </w:r>
        <w:proofErr w:type="spellEnd"/>
      </w:hyperlink>
      <w:r>
        <w:rPr>
          <w:rFonts w:ascii="Verdana" w:hAnsi="Verdana"/>
          <w:sz w:val="17"/>
          <w:szCs w:val="17"/>
        </w:rPr>
        <w:t xml:space="preserve"> i det danske område.</w:t>
      </w:r>
    </w:p>
    <w:p w14:paraId="18419B74" w14:textId="77777777" w:rsidR="0079545D" w:rsidRDefault="0079545D" w:rsidP="0079545D">
      <w:pPr>
        <w:shd w:val="clear" w:color="auto" w:fill="FFFFFF"/>
        <w:spacing w:line="27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  <w:lang w:eastAsia="da-DK"/>
        </w:rPr>
        <w:drawing>
          <wp:inline distT="0" distB="0" distL="0" distR="0" wp14:anchorId="65B2BA46" wp14:editId="14A0F735">
            <wp:extent cx="4762500" cy="3571875"/>
            <wp:effectExtent l="0" t="0" r="0" b="9525"/>
            <wp:docPr id="5" name="Billede 5" descr="Images: glimmersan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: glimmersand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7"/>
          <w:szCs w:val="17"/>
        </w:rPr>
        <w:br/>
        <w:t>Når man har haft glimmersand i hænderne, så glimter håndfladerne smukt bagefter.</w:t>
      </w:r>
    </w:p>
    <w:p w14:paraId="27F57BAF" w14:textId="77777777" w:rsidR="0079545D" w:rsidRDefault="0079545D" w:rsidP="0079545D">
      <w:pPr>
        <w:shd w:val="clear" w:color="auto" w:fill="FFFFFF"/>
        <w:spacing w:line="270" w:lineRule="atLeast"/>
        <w:rPr>
          <w:rFonts w:ascii="Verdana" w:hAnsi="Verdana"/>
          <w:sz w:val="17"/>
          <w:szCs w:val="17"/>
        </w:rPr>
      </w:pPr>
    </w:p>
    <w:p w14:paraId="0F96A143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0B53769" w14:textId="77777777" w:rsidR="00D1457C" w:rsidRDefault="00D1457C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31B6B7B" w14:textId="77777777" w:rsidR="00EB172B" w:rsidRDefault="00EB172B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DF735F3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FDD686A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FBB31A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212CB61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611277A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B2421A1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42ADAB5" w14:textId="77777777" w:rsidR="00D1457C" w:rsidRDefault="002C73DF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hyperlink r:id="rId11" w:history="1">
        <w:r w:rsidR="0079545D" w:rsidRPr="004844C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http://www.denstoredanske.dk/It,_teknik_og_naturvidenskab/Geologi_og_kartografi/Sedimentologi/tungsand</w:t>
        </w:r>
      </w:hyperlink>
    </w:p>
    <w:p w14:paraId="1B151498" w14:textId="77777777" w:rsidR="0079545D" w:rsidRDefault="0079545D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2C3BF99" w14:textId="77777777" w:rsidR="00D1457C" w:rsidRDefault="00D1457C" w:rsidP="003F29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A9A02C8" w14:textId="77777777" w:rsidR="00D1457C" w:rsidRDefault="00D1457C" w:rsidP="00D1457C">
      <w:pPr>
        <w:pStyle w:val="Overskrift1"/>
        <w:shd w:val="clear" w:color="auto" w:fill="FFFFFF"/>
        <w:ind w:left="0"/>
      </w:pPr>
      <w:r>
        <w:t>tungsand Verificeret</w:t>
      </w:r>
    </w:p>
    <w:p w14:paraId="0169A753" w14:textId="77777777" w:rsidR="003F299D" w:rsidRDefault="00D1457C" w:rsidP="00D1457C">
      <w:pPr>
        <w:shd w:val="clear" w:color="auto" w:fill="FFFFFF"/>
        <w:spacing w:line="270" w:lineRule="atLeast"/>
      </w:pPr>
      <w:r w:rsidRPr="00D1457C">
        <w:rPr>
          <w:rStyle w:val="highlight1"/>
          <w:b/>
          <w:bCs/>
          <w:shd w:val="clear" w:color="auto" w:fill="auto"/>
        </w:rPr>
        <w:t>tungsand</w:t>
      </w:r>
      <w:r w:rsidRPr="00D1457C">
        <w:rPr>
          <w:rStyle w:val="Strk"/>
        </w:rPr>
        <w:t>,</w:t>
      </w:r>
      <w:r w:rsidRPr="00D1457C">
        <w:t xml:space="preserve"> eng. </w:t>
      </w:r>
      <w:r w:rsidRPr="00D1457C">
        <w:rPr>
          <w:rStyle w:val="Fremhv"/>
        </w:rPr>
        <w:t>placer</w:t>
      </w:r>
      <w:r w:rsidRPr="00D1457C">
        <w:t>, sand med et betydeligt indhold af tungmineraler som fx</w:t>
      </w:r>
      <w:r w:rsidRPr="00D1457C">
        <w:rPr>
          <w:color w:val="333333"/>
        </w:rPr>
        <w:t xml:space="preserve"> </w:t>
      </w:r>
      <w:hyperlink r:id="rId12" w:history="1">
        <w:proofErr w:type="spellStart"/>
        <w:r w:rsidRPr="00D1457C">
          <w:rPr>
            <w:rStyle w:val="Hyperlink"/>
          </w:rPr>
          <w:t>cassiterit</w:t>
        </w:r>
        <w:proofErr w:type="spellEnd"/>
      </w:hyperlink>
      <w:r w:rsidRPr="00D1457C">
        <w:t>,</w:t>
      </w:r>
      <w:r w:rsidRPr="00D1457C">
        <w:rPr>
          <w:color w:val="333333"/>
        </w:rPr>
        <w:t xml:space="preserve"> </w:t>
      </w:r>
      <w:hyperlink r:id="rId13" w:history="1">
        <w:r w:rsidRPr="00D1457C">
          <w:rPr>
            <w:rStyle w:val="Hyperlink"/>
          </w:rPr>
          <w:t>guld</w:t>
        </w:r>
      </w:hyperlink>
      <w:r w:rsidRPr="00D1457C">
        <w:t>,</w:t>
      </w:r>
      <w:r w:rsidRPr="00D1457C">
        <w:rPr>
          <w:color w:val="333333"/>
        </w:rPr>
        <w:t xml:space="preserve"> </w:t>
      </w:r>
      <w:hyperlink r:id="rId14" w:history="1">
        <w:proofErr w:type="spellStart"/>
        <w:r w:rsidRPr="00D1457C">
          <w:rPr>
            <w:rStyle w:val="Hyperlink"/>
          </w:rPr>
          <w:t>ilmenit</w:t>
        </w:r>
        <w:proofErr w:type="spellEnd"/>
      </w:hyperlink>
      <w:r w:rsidRPr="00D1457C">
        <w:t>,</w:t>
      </w:r>
      <w:r w:rsidRPr="00D1457C">
        <w:rPr>
          <w:color w:val="333333"/>
        </w:rPr>
        <w:t xml:space="preserve"> </w:t>
      </w:r>
      <w:hyperlink r:id="rId15" w:history="1">
        <w:proofErr w:type="spellStart"/>
        <w:r w:rsidRPr="00D1457C">
          <w:rPr>
            <w:rStyle w:val="Hyperlink"/>
          </w:rPr>
          <w:t>zircon</w:t>
        </w:r>
        <w:proofErr w:type="spellEnd"/>
      </w:hyperlink>
      <w:r w:rsidRPr="00D1457C">
        <w:rPr>
          <w:color w:val="333333"/>
        </w:rPr>
        <w:t xml:space="preserve"> </w:t>
      </w:r>
      <w:r w:rsidRPr="00D1457C">
        <w:t>og</w:t>
      </w:r>
      <w:r w:rsidRPr="00D1457C">
        <w:rPr>
          <w:color w:val="333333"/>
        </w:rPr>
        <w:t xml:space="preserve"> </w:t>
      </w:r>
      <w:hyperlink r:id="rId16" w:history="1">
        <w:proofErr w:type="spellStart"/>
        <w:r w:rsidRPr="00D1457C">
          <w:rPr>
            <w:rStyle w:val="Hyperlink"/>
          </w:rPr>
          <w:t>monazit</w:t>
        </w:r>
        <w:proofErr w:type="spellEnd"/>
      </w:hyperlink>
      <w:r w:rsidRPr="00D1457C">
        <w:t xml:space="preserve">. </w:t>
      </w:r>
      <w:r w:rsidRPr="00D1457C">
        <w:rPr>
          <w:rStyle w:val="highlight1"/>
          <w:shd w:val="clear" w:color="auto" w:fill="auto"/>
        </w:rPr>
        <w:t>Tungsand</w:t>
      </w:r>
      <w:r w:rsidRPr="00D1457C">
        <w:t xml:space="preserve">, der er en vigtig kilde til udvinding af disse mineraler, findes i kystområder, deltaer og floder. På mange danske kyster ses striber og lag af </w:t>
      </w:r>
      <w:r w:rsidRPr="00D1457C">
        <w:rPr>
          <w:rStyle w:val="highlight1"/>
          <w:shd w:val="clear" w:color="auto" w:fill="auto"/>
        </w:rPr>
        <w:t>tungsand</w:t>
      </w:r>
      <w:r w:rsidRPr="00D1457C">
        <w:t>: sorte med</w:t>
      </w:r>
      <w:r>
        <w:rPr>
          <w:color w:val="333333"/>
        </w:rPr>
        <w:t xml:space="preserve"> </w:t>
      </w:r>
      <w:hyperlink r:id="rId17" w:history="1">
        <w:r>
          <w:rPr>
            <w:rStyle w:val="Hyperlink"/>
          </w:rPr>
          <w:t>magnetit</w:t>
        </w:r>
      </w:hyperlink>
      <w:r>
        <w:rPr>
          <w:color w:val="333333"/>
        </w:rPr>
        <w:t xml:space="preserve"> </w:t>
      </w:r>
      <w:r w:rsidRPr="00D1457C">
        <w:t>og</w:t>
      </w:r>
      <w:r>
        <w:rPr>
          <w:color w:val="333333"/>
        </w:rPr>
        <w:t xml:space="preserve"> </w:t>
      </w:r>
      <w:hyperlink r:id="rId18" w:history="1">
        <w:proofErr w:type="spellStart"/>
        <w:r>
          <w:rPr>
            <w:rStyle w:val="Hyperlink"/>
          </w:rPr>
          <w:t>ilmenit</w:t>
        </w:r>
        <w:proofErr w:type="spellEnd"/>
      </w:hyperlink>
      <w:r>
        <w:rPr>
          <w:color w:val="333333"/>
        </w:rPr>
        <w:t xml:space="preserve"> </w:t>
      </w:r>
      <w:r w:rsidRPr="00D1457C">
        <w:t>og røde med</w:t>
      </w:r>
      <w:r>
        <w:rPr>
          <w:color w:val="333333"/>
        </w:rPr>
        <w:t xml:space="preserve"> </w:t>
      </w:r>
      <w:hyperlink r:id="rId19" w:history="1">
        <w:r>
          <w:rPr>
            <w:rStyle w:val="Hyperlink"/>
          </w:rPr>
          <w:t>granat</w:t>
        </w:r>
      </w:hyperlink>
      <w:r w:rsidRPr="00D1457C">
        <w:t>.</w:t>
      </w:r>
      <w:r w:rsidR="00EB172B">
        <w:t xml:space="preserve"> </w:t>
      </w:r>
      <w:r w:rsidRPr="00D1457C">
        <w:t>I eftersøgningen efter metaller analyseres prøver af flodsedimenter for deres indhold af tungmineraler. Analyseresultaterne markeres på kort, som anvendes til indkredsning af forekomster af fx guld, titan, platin, tin og wolfram.</w:t>
      </w:r>
    </w:p>
    <w:p w14:paraId="4D44C796" w14:textId="77777777" w:rsidR="00BF77A9" w:rsidRDefault="00BF77A9" w:rsidP="00D1457C">
      <w:pPr>
        <w:shd w:val="clear" w:color="auto" w:fill="FFFFFF"/>
        <w:spacing w:line="270" w:lineRule="atLeast"/>
      </w:pPr>
    </w:p>
    <w:p w14:paraId="62A99451" w14:textId="77777777" w:rsidR="00F520E6" w:rsidRDefault="002C73DF" w:rsidP="00D1457C">
      <w:pPr>
        <w:shd w:val="clear" w:color="auto" w:fill="FFFFFF"/>
        <w:spacing w:line="270" w:lineRule="atLeast"/>
      </w:pPr>
      <w:hyperlink r:id="rId20" w:history="1">
        <w:r w:rsidR="00F520E6" w:rsidRPr="004844C9">
          <w:rPr>
            <w:rStyle w:val="Hyperlink"/>
          </w:rPr>
          <w:t>http://rubjergknude.dk/dansk/netudstillingen/rubjergomraadet/sandflugten/sand/</w:t>
        </w:r>
      </w:hyperlink>
    </w:p>
    <w:p w14:paraId="1EABD007" w14:textId="77777777" w:rsidR="000B6FAF" w:rsidRDefault="000B6FAF" w:rsidP="00F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05865E6" w14:textId="77777777" w:rsidR="000B6FAF" w:rsidRDefault="000B6FAF" w:rsidP="00F520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sectPr w:rsidR="000B6FAF" w:rsidSect="007E4806">
          <w:footerReference w:type="default" r:id="rId21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A49FBBA" w14:textId="77777777" w:rsidR="00F520E6" w:rsidRPr="00F520E6" w:rsidRDefault="00F520E6" w:rsidP="00F520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</w:pPr>
      <w:r w:rsidRPr="00F520E6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Når sandkornene i tungsandet er forstørret halvtreds gange, ligner de ædelsten. Og det er faktisk lige det, de rødbrune granater er!</w:t>
      </w:r>
    </w:p>
    <w:p w14:paraId="234AD9E0" w14:textId="77777777" w:rsidR="000B6FAF" w:rsidRDefault="0079545D" w:rsidP="000B6FAF">
      <w:pPr>
        <w:shd w:val="clear" w:color="auto" w:fill="FFFFFF"/>
        <w:spacing w:after="0" w:line="270" w:lineRule="atLeast"/>
        <w:rPr>
          <w:rFonts w:ascii="Arial" w:hAnsi="Arial" w:cs="Arial"/>
          <w:i/>
          <w:iCs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2F5AA9"/>
          <w:sz w:val="24"/>
          <w:szCs w:val="24"/>
          <w:lang w:eastAsia="da-DK"/>
        </w:rPr>
        <w:drawing>
          <wp:inline distT="0" distB="0" distL="0" distR="0" wp14:anchorId="7E3875AE" wp14:editId="570794B6">
            <wp:extent cx="2095500" cy="1666875"/>
            <wp:effectExtent l="0" t="0" r="0" b="9525"/>
            <wp:docPr id="7" name="Billede 7" descr="http://rubjergknude.dk/typo3temp/pics/2b85091b87.jpg">
              <a:hlinkClick xmlns:a="http://schemas.openxmlformats.org/drawingml/2006/main" r:id="rId22" tooltip="&quot;Når sandkornene i tungsandet er forstørret halvtreds gange, ligner de ædelsten. Og det er faktisk lige det, de rødbrune granater er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ubjergknude.dk/typo3temp/pics/2b85091b87.jpg">
                      <a:hlinkClick r:id="rId22" tooltip="&quot;Når sandkornene i tungsandet er forstørret halvtreds gange, ligner de ædelsten. Og det er faktisk lige det, de rødbrune granater er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2EE9" w14:textId="77777777" w:rsidR="000B6FAF" w:rsidRPr="000B6FAF" w:rsidRDefault="000B6FAF" w:rsidP="000B6FAF">
      <w:pPr>
        <w:shd w:val="clear" w:color="auto" w:fill="FFFFFF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B6FAF">
        <w:rPr>
          <w:rFonts w:ascii="Arial" w:hAnsi="Arial" w:cs="Arial"/>
          <w:i/>
          <w:iCs/>
          <w:sz w:val="20"/>
          <w:szCs w:val="20"/>
        </w:rPr>
        <w:t>Når sandkornene i tungsandet er forstørret halvtreds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B6FAF">
        <w:rPr>
          <w:rFonts w:ascii="Arial" w:hAnsi="Arial" w:cs="Arial"/>
          <w:i/>
          <w:iCs/>
          <w:sz w:val="20"/>
          <w:szCs w:val="20"/>
        </w:rPr>
        <w:t>gange, ligner de ædelst</w:t>
      </w:r>
      <w:r>
        <w:rPr>
          <w:rFonts w:ascii="Arial" w:hAnsi="Arial" w:cs="Arial"/>
          <w:i/>
          <w:iCs/>
          <w:sz w:val="20"/>
          <w:szCs w:val="20"/>
        </w:rPr>
        <w:t xml:space="preserve">en. Og det er faktisk lige det, </w:t>
      </w:r>
      <w:r w:rsidRPr="000B6FAF">
        <w:rPr>
          <w:rFonts w:ascii="Arial" w:hAnsi="Arial" w:cs="Arial"/>
          <w:i/>
          <w:iCs/>
          <w:sz w:val="20"/>
          <w:szCs w:val="20"/>
        </w:rPr>
        <w:t>de rødbrune granater er!</w:t>
      </w:r>
    </w:p>
    <w:p w14:paraId="3B354D87" w14:textId="77777777" w:rsidR="0079545D" w:rsidRDefault="0079545D" w:rsidP="00F520E6">
      <w:pPr>
        <w:pBdr>
          <w:top w:val="single" w:sz="6" w:space="0" w:color="F9FAF7"/>
        </w:pBdr>
        <w:spacing w:line="240" w:lineRule="auto"/>
        <w:rPr>
          <w:rFonts w:ascii="Times New Roman" w:eastAsia="Times New Roman" w:hAnsi="Times New Roman" w:cs="Times New Roman"/>
          <w:b/>
          <w:bCs/>
          <w:noProof/>
          <w:color w:val="2F5AA9"/>
          <w:sz w:val="24"/>
          <w:szCs w:val="24"/>
          <w:lang w:eastAsia="da-DK"/>
        </w:rPr>
      </w:pPr>
    </w:p>
    <w:p w14:paraId="06EC0651" w14:textId="77777777" w:rsidR="00F520E6" w:rsidRDefault="00F520E6" w:rsidP="000B6FAF">
      <w:pPr>
        <w:pBdr>
          <w:top w:val="single" w:sz="6" w:space="0" w:color="F9FAF7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2F5AA9"/>
          <w:sz w:val="24"/>
          <w:szCs w:val="24"/>
          <w:lang w:eastAsia="da-DK"/>
        </w:rPr>
        <w:drawing>
          <wp:inline distT="0" distB="0" distL="0" distR="0" wp14:anchorId="58E0F7BC" wp14:editId="498CDD89">
            <wp:extent cx="2095500" cy="1571625"/>
            <wp:effectExtent l="0" t="0" r="0" b="9525"/>
            <wp:docPr id="6" name="Billede 6" descr="http://rubjergknude.dk/typo3temp/pics/bd8b7d23a5.jpg">
              <a:hlinkClick xmlns:a="http://schemas.openxmlformats.org/drawingml/2006/main" r:id="rId24" tooltip="&quot;Tungsand og magnet: Tungsand er magnetisk. Her viser tungsandet kraftlinierne omkring en magnet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bjergknude.dk/typo3temp/pics/bd8b7d23a5.jpg">
                      <a:hlinkClick r:id="rId24" tooltip="&quot;Tungsand og magnet: Tungsand er magnetisk. Her viser tungsandet kraftlinierne omkring en magnet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15D6" w14:textId="77777777" w:rsidR="000B6FAF" w:rsidRPr="000B6FAF" w:rsidRDefault="00F520E6" w:rsidP="0079545D">
      <w:pPr>
        <w:pBdr>
          <w:top w:val="single" w:sz="6" w:space="0" w:color="F9FAF7"/>
        </w:pBd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B6FAF">
        <w:rPr>
          <w:rFonts w:ascii="Arial" w:hAnsi="Arial" w:cs="Arial"/>
          <w:i/>
          <w:iCs/>
          <w:sz w:val="20"/>
          <w:szCs w:val="20"/>
        </w:rPr>
        <w:t>Tungsand og magnet: Tungsand er magnetisk</w:t>
      </w:r>
      <w:r w:rsidR="0079545D" w:rsidRPr="000B6FAF">
        <w:rPr>
          <w:rFonts w:ascii="Arial" w:hAnsi="Arial" w:cs="Arial"/>
          <w:i/>
          <w:iCs/>
          <w:sz w:val="20"/>
          <w:szCs w:val="20"/>
        </w:rPr>
        <w:t>.</w:t>
      </w:r>
    </w:p>
    <w:p w14:paraId="4F41865D" w14:textId="77777777" w:rsidR="00F520E6" w:rsidRPr="000B6FAF" w:rsidRDefault="0079545D" w:rsidP="0079545D">
      <w:pPr>
        <w:pBdr>
          <w:top w:val="single" w:sz="6" w:space="0" w:color="F9FAF7"/>
        </w:pBd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B6FAF">
        <w:rPr>
          <w:rFonts w:ascii="Arial" w:hAnsi="Arial" w:cs="Arial"/>
          <w:i/>
          <w:iCs/>
          <w:sz w:val="20"/>
          <w:szCs w:val="20"/>
        </w:rPr>
        <w:t>Her viser tungsandet kraftlinj</w:t>
      </w:r>
      <w:r w:rsidR="00810A1F">
        <w:rPr>
          <w:rFonts w:ascii="Arial" w:hAnsi="Arial" w:cs="Arial"/>
          <w:i/>
          <w:iCs/>
          <w:sz w:val="20"/>
          <w:szCs w:val="20"/>
        </w:rPr>
        <w:t>erne om</w:t>
      </w:r>
      <w:r w:rsidR="00F520E6" w:rsidRPr="000B6FAF">
        <w:rPr>
          <w:rFonts w:ascii="Arial" w:hAnsi="Arial" w:cs="Arial"/>
          <w:i/>
          <w:iCs/>
          <w:sz w:val="20"/>
          <w:szCs w:val="20"/>
        </w:rPr>
        <w:t xml:space="preserve"> en magnet.</w:t>
      </w:r>
    </w:p>
    <w:p w14:paraId="1FCC6C89" w14:textId="77777777" w:rsidR="000B6FAF" w:rsidRDefault="000B6FAF" w:rsidP="0079545D">
      <w:pPr>
        <w:pBdr>
          <w:top w:val="single" w:sz="6" w:space="0" w:color="F9FAF7"/>
        </w:pBd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06C99F1" w14:textId="77777777" w:rsidR="00D82AD9" w:rsidRDefault="00D82AD9" w:rsidP="0079545D">
      <w:pPr>
        <w:pBdr>
          <w:top w:val="single" w:sz="6" w:space="0" w:color="F9FAF7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5A61AE" w14:textId="77777777" w:rsidR="00810A1F" w:rsidRPr="000B6FAF" w:rsidRDefault="00D82AD9" w:rsidP="00810A1F">
      <w:pPr>
        <w:pBdr>
          <w:top w:val="single" w:sz="6" w:space="0" w:color="F9FAF7"/>
        </w:pBd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 hvide kvartssand og det mørke tungsand danner smukke mønstre på strandbredden</w:t>
      </w:r>
      <w:r w:rsidR="00810A1F">
        <w:rPr>
          <w:rFonts w:ascii="Arial" w:hAnsi="Arial" w:cs="Arial"/>
          <w:color w:val="000000"/>
          <w:sz w:val="20"/>
          <w:szCs w:val="20"/>
        </w:rPr>
        <w:t>, =&gt;</w:t>
      </w:r>
      <w:r>
        <w:rPr>
          <w:rFonts w:ascii="Arial" w:hAnsi="Arial" w:cs="Arial"/>
          <w:color w:val="000000"/>
          <w:sz w:val="20"/>
          <w:szCs w:val="20"/>
        </w:rPr>
        <w:t xml:space="preserve"> fordi de opfører sig forskelligt i bølgerne og i vinden, og derfor aflejres forskellige steder. </w:t>
      </w:r>
      <w:hyperlink r:id="rId26" w:history="1">
        <w:r w:rsidR="00810A1F" w:rsidRPr="004844C9">
          <w:rPr>
            <w:rStyle w:val="Hyperlink"/>
            <w:rFonts w:ascii="Arial" w:hAnsi="Arial" w:cs="Arial"/>
            <w:sz w:val="20"/>
            <w:szCs w:val="20"/>
          </w:rPr>
          <w:t>http://naturguide.dk/det-tunge-sand/</w:t>
        </w:r>
      </w:hyperlink>
    </w:p>
    <w:p w14:paraId="636233B7" w14:textId="77777777" w:rsidR="0079545D" w:rsidRDefault="0079545D" w:rsidP="0079545D">
      <w:pPr>
        <w:pBdr>
          <w:top w:val="single" w:sz="6" w:space="0" w:color="F9FAF7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2F5AA9"/>
          <w:sz w:val="24"/>
          <w:szCs w:val="24"/>
          <w:lang w:eastAsia="da-DK"/>
        </w:rPr>
        <w:drawing>
          <wp:inline distT="0" distB="0" distL="0" distR="0" wp14:anchorId="3C1B9C5F" wp14:editId="0A4ACCEB">
            <wp:extent cx="2095500" cy="2324100"/>
            <wp:effectExtent l="0" t="0" r="0" b="0"/>
            <wp:docPr id="8" name="Billede 8" descr="http://rubjergknude.dk/typo3temp/pics/30bc89a847.jpg">
              <a:hlinkClick xmlns:a="http://schemas.openxmlformats.org/drawingml/2006/main" r:id="rId27" tooltip="'Sandet ved Rubjerg er gult på grund af det høje indhold af bittesmå ædelstene som rød granat og zirkoner.&lt;br&gt;&lt;div class=&quot;fotoCredit&quot;&gt;Foto: Jonatan H. Hyldgaard, 2007&lt;/div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ubjergknude.dk/typo3temp/pics/30bc89a847.jpg">
                      <a:hlinkClick r:id="rId27" tooltip="'Sandet ved Rubjerg er gult på grund af det høje indhold af bittesmå ædelstene som rød granat og zirkoner.&lt;br&gt;&lt;div class=&quot;fotoCredit&quot;&gt;Foto: Jonatan H. Hyldgaard, 2007&lt;/div&gt;'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7"/>
                    <a:stretch/>
                  </pic:blipFill>
                  <pic:spPr bwMode="auto">
                    <a:xfrm>
                      <a:off x="0" y="0"/>
                      <a:ext cx="2095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6E12D" w14:textId="77777777" w:rsidR="000B6FAF" w:rsidRDefault="000B6FAF" w:rsidP="000B6FAF">
      <w:pPr>
        <w:pBdr>
          <w:top w:val="single" w:sz="6" w:space="0" w:color="F9FAF7"/>
        </w:pBd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 w:rsidRPr="0079545D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Sand</w:t>
      </w: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et ved Rubjerg er gult på grund af det høje </w:t>
      </w:r>
      <w:r w:rsidRPr="000B6FAF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i</w:t>
      </w:r>
      <w:r w:rsidRPr="0079545D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ndhold af bitte</w:t>
      </w:r>
      <w:r w:rsidRPr="000B6FAF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små ædelstene som rød granat og</w:t>
      </w: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</w:t>
      </w:r>
      <w:r w:rsidRPr="0079545D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zirkoner</w:t>
      </w:r>
      <w:r w:rsidRPr="000B6FAF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.</w:t>
      </w:r>
    </w:p>
    <w:p w14:paraId="0AD95231" w14:textId="77777777" w:rsidR="00810A1F" w:rsidRDefault="00810A1F" w:rsidP="000B6FAF">
      <w:pPr>
        <w:pBdr>
          <w:top w:val="single" w:sz="6" w:space="0" w:color="F9FAF7"/>
        </w:pBd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</w:p>
    <w:p w14:paraId="4E32E948" w14:textId="77777777" w:rsidR="000B6FAF" w:rsidRDefault="000B6FAF" w:rsidP="000B6FAF">
      <w:pPr>
        <w:pBdr>
          <w:top w:val="single" w:sz="6" w:space="0" w:color="F9FAF7"/>
        </w:pBd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</w:p>
    <w:p w14:paraId="122C53F0" w14:textId="77777777" w:rsidR="000B6FAF" w:rsidRDefault="00D82AD9" w:rsidP="000B6FAF">
      <w:pPr>
        <w:pBdr>
          <w:top w:val="single" w:sz="6" w:space="0" w:color="F9FAF7"/>
        </w:pBd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hAnsi="Arial" w:cs="Arial"/>
          <w:noProof/>
          <w:color w:val="505050"/>
          <w:sz w:val="20"/>
          <w:szCs w:val="20"/>
          <w:lang w:eastAsia="da-DK"/>
        </w:rPr>
        <w:drawing>
          <wp:inline distT="0" distB="0" distL="0" distR="0" wp14:anchorId="72A41621" wp14:editId="1BF1EA20">
            <wp:extent cx="2198214" cy="2183986"/>
            <wp:effectExtent l="6985" t="0" r="0" b="0"/>
            <wp:docPr id="12" name="Billede 12" descr="http://naturguide.dk/magasin/images/artikel/tungs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aturguide.dk/magasin/images/artikel/tungsa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7" r="2786"/>
                    <a:stretch/>
                  </pic:blipFill>
                  <pic:spPr bwMode="auto">
                    <a:xfrm rot="5400000">
                      <a:off x="0" y="0"/>
                      <a:ext cx="2212347" cy="219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CDD6D" w14:textId="77777777" w:rsidR="00D82AD9" w:rsidRPr="000B6FAF" w:rsidRDefault="00D82AD9" w:rsidP="000B6FAF">
      <w:pPr>
        <w:pBdr>
          <w:top w:val="single" w:sz="6" w:space="0" w:color="F9FAF7"/>
        </w:pBd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a-DK"/>
        </w:rPr>
        <w:sectPr w:rsidR="00D82AD9" w:rsidRPr="000B6FAF" w:rsidSect="000B6FAF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1E78421" w14:textId="77777777" w:rsidR="0079545D" w:rsidRPr="0079545D" w:rsidRDefault="0079545D" w:rsidP="00D82AD9">
      <w:pPr>
        <w:shd w:val="clear" w:color="auto" w:fill="FFFFFF"/>
        <w:spacing w:line="270" w:lineRule="atLeast"/>
      </w:pPr>
    </w:p>
    <w:sectPr w:rsidR="0079545D" w:rsidRPr="0079545D" w:rsidSect="0079545D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0E7F" w14:textId="77777777" w:rsidR="002C73DF" w:rsidRDefault="002C73DF" w:rsidP="00810A1F">
      <w:pPr>
        <w:spacing w:after="0" w:line="240" w:lineRule="auto"/>
      </w:pPr>
      <w:r>
        <w:separator/>
      </w:r>
    </w:p>
  </w:endnote>
  <w:endnote w:type="continuationSeparator" w:id="0">
    <w:p w14:paraId="3E8AFB37" w14:textId="77777777" w:rsidR="002C73DF" w:rsidRDefault="002C73DF" w:rsidP="0081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069666"/>
      <w:docPartObj>
        <w:docPartGallery w:val="Page Numbers (Bottom of Page)"/>
        <w:docPartUnique/>
      </w:docPartObj>
    </w:sdtPr>
    <w:sdtEndPr/>
    <w:sdtContent>
      <w:p w14:paraId="3538DDB6" w14:textId="77777777" w:rsidR="00810A1F" w:rsidRDefault="00810A1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947">
          <w:rPr>
            <w:noProof/>
          </w:rPr>
          <w:t>1</w:t>
        </w:r>
        <w:r>
          <w:fldChar w:fldCharType="end"/>
        </w:r>
      </w:p>
    </w:sdtContent>
  </w:sdt>
  <w:p w14:paraId="619E4C68" w14:textId="77777777" w:rsidR="00810A1F" w:rsidRDefault="00810A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5F09" w14:textId="77777777" w:rsidR="002C73DF" w:rsidRDefault="002C73DF" w:rsidP="00810A1F">
      <w:pPr>
        <w:spacing w:after="0" w:line="240" w:lineRule="auto"/>
      </w:pPr>
      <w:r>
        <w:separator/>
      </w:r>
    </w:p>
  </w:footnote>
  <w:footnote w:type="continuationSeparator" w:id="0">
    <w:p w14:paraId="1C93DC4D" w14:textId="77777777" w:rsidR="002C73DF" w:rsidRDefault="002C73DF" w:rsidP="0081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278"/>
    <w:multiLevelType w:val="multilevel"/>
    <w:tmpl w:val="6076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87491"/>
    <w:multiLevelType w:val="multilevel"/>
    <w:tmpl w:val="5B0C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E564E"/>
    <w:multiLevelType w:val="multilevel"/>
    <w:tmpl w:val="686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44E40"/>
    <w:multiLevelType w:val="multilevel"/>
    <w:tmpl w:val="62B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17D6C"/>
    <w:multiLevelType w:val="multilevel"/>
    <w:tmpl w:val="B7E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97568"/>
    <w:multiLevelType w:val="multilevel"/>
    <w:tmpl w:val="E14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6A"/>
    <w:rsid w:val="000B6FAF"/>
    <w:rsid w:val="00115224"/>
    <w:rsid w:val="00205F8C"/>
    <w:rsid w:val="0028494F"/>
    <w:rsid w:val="002C73DF"/>
    <w:rsid w:val="002D1ABE"/>
    <w:rsid w:val="003F299D"/>
    <w:rsid w:val="004E6535"/>
    <w:rsid w:val="0054202D"/>
    <w:rsid w:val="00586C82"/>
    <w:rsid w:val="00722B6F"/>
    <w:rsid w:val="0079545D"/>
    <w:rsid w:val="007E4806"/>
    <w:rsid w:val="00810A1F"/>
    <w:rsid w:val="00890947"/>
    <w:rsid w:val="00895F70"/>
    <w:rsid w:val="008C20A8"/>
    <w:rsid w:val="0093716A"/>
    <w:rsid w:val="009C08A0"/>
    <w:rsid w:val="00AF3BE0"/>
    <w:rsid w:val="00BF4BC8"/>
    <w:rsid w:val="00BF77A9"/>
    <w:rsid w:val="00C07F6C"/>
    <w:rsid w:val="00C327FC"/>
    <w:rsid w:val="00CB483C"/>
    <w:rsid w:val="00D1457C"/>
    <w:rsid w:val="00D82AD9"/>
    <w:rsid w:val="00DD73E6"/>
    <w:rsid w:val="00E72A1D"/>
    <w:rsid w:val="00EB172B"/>
    <w:rsid w:val="00EC3062"/>
    <w:rsid w:val="00F24F8F"/>
    <w:rsid w:val="00F520E6"/>
    <w:rsid w:val="00F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0A21"/>
  <w15:docId w15:val="{DA93353A-EC4C-4731-A806-6E1B2DD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3716A"/>
    <w:pPr>
      <w:spacing w:after="150" w:line="390" w:lineRule="atLeast"/>
      <w:ind w:left="300" w:right="300"/>
      <w:outlineLvl w:val="0"/>
    </w:pPr>
    <w:rPr>
      <w:rFonts w:ascii="Verdana" w:eastAsia="Times New Roman" w:hAnsi="Verdana" w:cs="Times New Roman"/>
      <w:b/>
      <w:bCs/>
      <w:color w:val="333333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3716A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3716A"/>
    <w:rPr>
      <w:rFonts w:ascii="Verdana" w:eastAsia="Times New Roman" w:hAnsi="Verdana" w:cs="Times New Roman"/>
      <w:b/>
      <w:bCs/>
      <w:color w:val="333333"/>
      <w:kern w:val="36"/>
      <w:sz w:val="30"/>
      <w:szCs w:val="30"/>
      <w:lang w:eastAsia="da-DK"/>
    </w:rPr>
  </w:style>
  <w:style w:type="character" w:styleId="Strk">
    <w:name w:val="Strong"/>
    <w:basedOn w:val="Standardskrifttypeiafsnit"/>
    <w:uiPriority w:val="22"/>
    <w:qFormat/>
    <w:rsid w:val="0093716A"/>
    <w:rPr>
      <w:b/>
      <w:bCs/>
    </w:rPr>
  </w:style>
  <w:style w:type="character" w:customStyle="1" w:styleId="highlight1">
    <w:name w:val="highlight1"/>
    <w:basedOn w:val="Standardskrifttypeiafsnit"/>
    <w:rsid w:val="00C07F6C"/>
    <w:rPr>
      <w:shd w:val="clear" w:color="auto" w:fill="D5E7F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7F6C"/>
    <w:rPr>
      <w:rFonts w:ascii="Tahoma" w:hAnsi="Tahoma" w:cs="Tahoma"/>
      <w:sz w:val="16"/>
      <w:szCs w:val="16"/>
    </w:rPr>
  </w:style>
  <w:style w:type="character" w:styleId="Fremhv">
    <w:name w:val="Emphasis"/>
    <w:basedOn w:val="Standardskrifttypeiafsnit"/>
    <w:uiPriority w:val="20"/>
    <w:qFormat/>
    <w:rsid w:val="00C07F6C"/>
    <w:rPr>
      <w:i/>
      <w:iCs/>
    </w:rPr>
  </w:style>
  <w:style w:type="paragraph" w:styleId="NormalWeb">
    <w:name w:val="Normal (Web)"/>
    <w:basedOn w:val="Normal"/>
    <w:uiPriority w:val="99"/>
    <w:unhideWhenUsed/>
    <w:rsid w:val="003F299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79545D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10A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0A1F"/>
  </w:style>
  <w:style w:type="paragraph" w:styleId="Sidefod">
    <w:name w:val="footer"/>
    <w:basedOn w:val="Normal"/>
    <w:link w:val="SidefodTegn"/>
    <w:uiPriority w:val="99"/>
    <w:unhideWhenUsed/>
    <w:rsid w:val="00810A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389">
              <w:marLeft w:val="120"/>
              <w:marRight w:val="12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626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543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585">
              <w:marLeft w:val="120"/>
              <w:marRight w:val="12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5840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0060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81">
          <w:marLeft w:val="-4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843">
          <w:marLeft w:val="-6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5548">
              <w:marLeft w:val="0"/>
              <w:marRight w:val="0"/>
              <w:marTop w:val="0"/>
              <w:marBottom w:val="0"/>
              <w:divBdr>
                <w:top w:val="single" w:sz="36" w:space="0" w:color="72A326"/>
                <w:left w:val="single" w:sz="12" w:space="0" w:color="72A326"/>
                <w:bottom w:val="single" w:sz="12" w:space="0" w:color="72A326"/>
                <w:right w:val="single" w:sz="12" w:space="0" w:color="72A326"/>
              </w:divBdr>
              <w:divsChild>
                <w:div w:id="14895928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098">
                          <w:marLeft w:val="0"/>
                          <w:marRight w:val="375"/>
                          <w:marTop w:val="150"/>
                          <w:marBottom w:val="150"/>
                          <w:divBdr>
                            <w:top w:val="single" w:sz="6" w:space="0" w:color="DEE7D0"/>
                            <w:left w:val="single" w:sz="6" w:space="0" w:color="DEE7D0"/>
                            <w:bottom w:val="single" w:sz="6" w:space="0" w:color="DEE7D0"/>
                            <w:right w:val="single" w:sz="6" w:space="0" w:color="DEE7D0"/>
                          </w:divBdr>
                          <w:divsChild>
                            <w:div w:id="7957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6485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791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53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6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9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2813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8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69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216">
          <w:marLeft w:val="-6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513">
              <w:marLeft w:val="0"/>
              <w:marRight w:val="0"/>
              <w:marTop w:val="0"/>
              <w:marBottom w:val="0"/>
              <w:divBdr>
                <w:top w:val="single" w:sz="36" w:space="0" w:color="72A326"/>
                <w:left w:val="single" w:sz="12" w:space="0" w:color="72A326"/>
                <w:bottom w:val="single" w:sz="12" w:space="0" w:color="72A326"/>
                <w:right w:val="single" w:sz="12" w:space="0" w:color="72A326"/>
              </w:divBdr>
              <w:divsChild>
                <w:div w:id="11741046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3553">
                          <w:marLeft w:val="375"/>
                          <w:marRight w:val="0"/>
                          <w:marTop w:val="0"/>
                          <w:marBottom w:val="150"/>
                          <w:divBdr>
                            <w:top w:val="single" w:sz="6" w:space="0" w:color="DEE7D0"/>
                            <w:left w:val="single" w:sz="6" w:space="0" w:color="DEE7D0"/>
                            <w:bottom w:val="single" w:sz="6" w:space="0" w:color="DEE7D0"/>
                            <w:right w:val="single" w:sz="6" w:space="0" w:color="DEE7D0"/>
                          </w:divBdr>
                          <w:divsChild>
                            <w:div w:id="14806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6501">
              <w:marLeft w:val="120"/>
              <w:marRight w:val="12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161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6208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813">
              <w:marLeft w:val="120"/>
              <w:marRight w:val="12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74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559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8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832">
          <w:marLeft w:val="-6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4544">
              <w:marLeft w:val="0"/>
              <w:marRight w:val="0"/>
              <w:marTop w:val="0"/>
              <w:marBottom w:val="0"/>
              <w:divBdr>
                <w:top w:val="single" w:sz="36" w:space="0" w:color="72A326"/>
                <w:left w:val="single" w:sz="12" w:space="0" w:color="72A326"/>
                <w:bottom w:val="single" w:sz="12" w:space="0" w:color="72A326"/>
                <w:right w:val="single" w:sz="12" w:space="0" w:color="72A326"/>
              </w:divBdr>
              <w:divsChild>
                <w:div w:id="12661153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40360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0" w:color="DEE7D0"/>
                        <w:left w:val="single" w:sz="6" w:space="0" w:color="DEE7D0"/>
                        <w:bottom w:val="single" w:sz="6" w:space="0" w:color="DEE7D0"/>
                        <w:right w:val="single" w:sz="6" w:space="0" w:color="DEE7D0"/>
                      </w:divBdr>
                      <w:divsChild>
                        <w:div w:id="7699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91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9571">
              <w:marLeft w:val="120"/>
              <w:marRight w:val="12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35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2363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1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276">
          <w:marLeft w:val="-6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259">
              <w:marLeft w:val="0"/>
              <w:marRight w:val="0"/>
              <w:marTop w:val="0"/>
              <w:marBottom w:val="0"/>
              <w:divBdr>
                <w:top w:val="single" w:sz="36" w:space="0" w:color="72A326"/>
                <w:left w:val="single" w:sz="12" w:space="0" w:color="72A326"/>
                <w:bottom w:val="single" w:sz="12" w:space="0" w:color="72A326"/>
                <w:right w:val="single" w:sz="12" w:space="0" w:color="72A326"/>
              </w:divBdr>
              <w:divsChild>
                <w:div w:id="17466125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6538">
                          <w:marLeft w:val="0"/>
                          <w:marRight w:val="375"/>
                          <w:marTop w:val="150"/>
                          <w:marBottom w:val="150"/>
                          <w:divBdr>
                            <w:top w:val="single" w:sz="6" w:space="0" w:color="DEE7D0"/>
                            <w:left w:val="single" w:sz="6" w:space="0" w:color="DEE7D0"/>
                            <w:bottom w:val="single" w:sz="6" w:space="0" w:color="DEE7D0"/>
                            <w:right w:val="single" w:sz="6" w:space="0" w:color="DEE7D0"/>
                          </w:divBdr>
                          <w:divsChild>
                            <w:div w:id="162348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980">
              <w:marLeft w:val="120"/>
              <w:marRight w:val="12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989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6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2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ex.dk/readarticle.php?article_id=304" TargetMode="External"/><Relationship Id="rId13" Type="http://schemas.openxmlformats.org/officeDocument/2006/relationships/hyperlink" Target="http://www.denstoredanske.dk/It%2c_teknik_og_naturvidenskab/Kemi/Grundstoffer/guld" TargetMode="External"/><Relationship Id="rId18" Type="http://schemas.openxmlformats.org/officeDocument/2006/relationships/hyperlink" Target="http://www.denstoredanske.dk/It%2c_teknik_og_naturvidenskab/Geologi_og_kartografi/Mineraler/ilmenit" TargetMode="External"/><Relationship Id="rId26" Type="http://schemas.openxmlformats.org/officeDocument/2006/relationships/hyperlink" Target="http://naturguide.dk/det-tunge-sand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geolex.dk/readarticle.php?article_id=393" TargetMode="External"/><Relationship Id="rId12" Type="http://schemas.openxmlformats.org/officeDocument/2006/relationships/hyperlink" Target="http://www.denstoredanske.dk/It%2c_teknik_og_naturvidenskab/Geologi_og_kartografi/Mineraler/cassiterit" TargetMode="External"/><Relationship Id="rId17" Type="http://schemas.openxmlformats.org/officeDocument/2006/relationships/hyperlink" Target="http://www.denstoredanske.dk/It%2c_teknik_og_naturvidenskab/Geologi_og_kartografi/Mineraler/magnetit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denstoredanske.dk/It%2c_teknik_og_naturvidenskab/Geologi_og_kartografi/Mineraler/monazit" TargetMode="External"/><Relationship Id="rId20" Type="http://schemas.openxmlformats.org/officeDocument/2006/relationships/hyperlink" Target="http://rubjergknude.dk/dansk/netudstillingen/rubjergomraadet/sandflugten/sand/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nstoredanske.dk/It,_teknik_og_naturvidenskab/Geologi_og_kartografi/Sedimentologi/tungsand" TargetMode="External"/><Relationship Id="rId24" Type="http://schemas.openxmlformats.org/officeDocument/2006/relationships/hyperlink" Target="http://rubjergknude.dk/uploads/pics/Tungsand_og_magnet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nstoredanske.dk/It%2c_teknik_og_naturvidenskab/Geologi_og_kartografi/Mineraler/zircon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hyperlink" Target="http://www.denstoredanske.dk/It%2c_teknik_og_naturvidenskab/Geologi_og_kartografi/Smykkesten/grana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eolex.dk/readarticle.php?article_id=126" TargetMode="External"/><Relationship Id="rId14" Type="http://schemas.openxmlformats.org/officeDocument/2006/relationships/hyperlink" Target="http://www.denstoredanske.dk/It%2c_teknik_og_naturvidenskab/Geologi_og_kartografi/Mineraler/ilmenit" TargetMode="External"/><Relationship Id="rId22" Type="http://schemas.openxmlformats.org/officeDocument/2006/relationships/hyperlink" Target="http://rubjergknude.dk/typo3temp/pics/08f30cacb9.jpg" TargetMode="External"/><Relationship Id="rId27" Type="http://schemas.openxmlformats.org/officeDocument/2006/relationships/hyperlink" Target="http://rubjergknude.dk/typo3temp/pics/4bcda64225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 Skov</cp:lastModifiedBy>
  <cp:revision>3</cp:revision>
  <dcterms:created xsi:type="dcterms:W3CDTF">2021-12-08T16:12:00Z</dcterms:created>
  <dcterms:modified xsi:type="dcterms:W3CDTF">2021-12-08T16:13:00Z</dcterms:modified>
</cp:coreProperties>
</file>