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21A4" w14:textId="1F7BA60A" w:rsidR="00DB32FD" w:rsidRPr="0099229B" w:rsidRDefault="00DB32FD" w:rsidP="00DB32FD">
      <w:pPr>
        <w:shd w:val="clear" w:color="auto" w:fill="FFE599" w:themeFill="accent4" w:themeFillTint="66"/>
        <w:rPr>
          <w:b/>
          <w:bCs/>
        </w:rPr>
      </w:pPr>
      <w:r w:rsidRPr="0099229B">
        <w:rPr>
          <w:b/>
          <w:bCs/>
        </w:rPr>
        <w:t>3</w:t>
      </w:r>
      <w:r w:rsidR="0046627E">
        <w:rPr>
          <w:b/>
          <w:bCs/>
        </w:rPr>
        <w:t>y</w:t>
      </w:r>
      <w:r w:rsidRPr="0099229B">
        <w:rPr>
          <w:b/>
          <w:bCs/>
        </w:rPr>
        <w:t xml:space="preserve"> BI</w:t>
      </w:r>
      <w:r w:rsidRPr="0099229B">
        <w:rPr>
          <w:b/>
          <w:bCs/>
        </w:rPr>
        <w:tab/>
      </w:r>
      <w:r w:rsidRPr="0099229B">
        <w:rPr>
          <w:b/>
          <w:bCs/>
        </w:rPr>
        <w:tab/>
      </w:r>
      <w:r>
        <w:rPr>
          <w:b/>
          <w:bCs/>
        </w:rPr>
        <w:tab/>
      </w:r>
      <w:r w:rsidRPr="0099229B">
        <w:rPr>
          <w:b/>
          <w:bCs/>
        </w:rPr>
        <w:t xml:space="preserve">PCR </w:t>
      </w:r>
      <w:r>
        <w:rPr>
          <w:b/>
          <w:bCs/>
        </w:rPr>
        <w:t>arbejdsark</w:t>
      </w:r>
      <w:r w:rsidRPr="0099229B">
        <w:rPr>
          <w:b/>
          <w:bCs/>
        </w:rPr>
        <w:tab/>
      </w:r>
      <w:r w:rsidRPr="0099229B">
        <w:rPr>
          <w:b/>
          <w:bCs/>
        </w:rPr>
        <w:tab/>
        <w:t xml:space="preserve">       </w:t>
      </w:r>
      <w:r>
        <w:rPr>
          <w:b/>
          <w:bCs/>
        </w:rPr>
        <w:t xml:space="preserve">  </w:t>
      </w:r>
      <w:r w:rsidR="0046627E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46627E">
        <w:rPr>
          <w:b/>
          <w:bCs/>
        </w:rPr>
        <w:t>27. jan. 2026</w:t>
      </w:r>
    </w:p>
    <w:p w14:paraId="15848BEF" w14:textId="77777777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</w:p>
    <w:p w14:paraId="5457F662" w14:textId="3AEC47A0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da-DK"/>
        </w:rPr>
        <w:t xml:space="preserve">Læs teksten: </w:t>
      </w:r>
      <w:hyperlink r:id="rId5" w:history="1">
        <w:r w:rsidRPr="00C70D76">
          <w:rPr>
            <w:rStyle w:val="Hyperlink"/>
            <w:rFonts w:eastAsia="Times New Roman" w:cs="Times New Roman"/>
            <w:bCs/>
            <w:sz w:val="28"/>
            <w:szCs w:val="28"/>
            <w:lang w:eastAsia="da-DK"/>
          </w:rPr>
          <w:t>https://www.biotechacademy.dk/undervisning/gymnasiale-projekter/moderne-genteknologi/pcr/</w:t>
        </w:r>
      </w:hyperlink>
    </w:p>
    <w:p w14:paraId="4D93FFA4" w14:textId="77777777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</w:p>
    <w:p w14:paraId="41C321F3" w14:textId="0CC6CA93" w:rsidR="00DB32FD" w:rsidRPr="0046627E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36"/>
          <w:szCs w:val="36"/>
          <w:lang w:eastAsia="da-DK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da-DK"/>
        </w:rPr>
        <w:t xml:space="preserve">Suppler evt. med denne tekst: </w:t>
      </w:r>
      <w:hyperlink r:id="rId6" w:history="1">
        <w:r w:rsidRPr="00C70D76">
          <w:rPr>
            <w:rStyle w:val="Hyperlink"/>
            <w:rFonts w:eastAsia="Times New Roman" w:cs="Times New Roman"/>
            <w:bCs/>
            <w:sz w:val="28"/>
            <w:szCs w:val="28"/>
            <w:lang w:eastAsia="da-DK"/>
          </w:rPr>
          <w:t>https://da.wikipedia.org/wiki/PCR</w:t>
        </w:r>
      </w:hyperlink>
      <w:r w:rsidR="0046627E">
        <w:t xml:space="preserve"> </w:t>
      </w:r>
      <w:r w:rsidR="0046627E" w:rsidRPr="0046627E">
        <w:rPr>
          <w:sz w:val="28"/>
          <w:szCs w:val="28"/>
        </w:rPr>
        <w:t xml:space="preserve">- her kan I læse om </w:t>
      </w:r>
      <w:proofErr w:type="spellStart"/>
      <w:r w:rsidR="0046627E" w:rsidRPr="0046627E">
        <w:rPr>
          <w:i/>
          <w:iCs/>
          <w:sz w:val="28"/>
          <w:szCs w:val="28"/>
        </w:rPr>
        <w:t>Taq</w:t>
      </w:r>
      <w:proofErr w:type="spellEnd"/>
      <w:r w:rsidR="0046627E" w:rsidRPr="0046627E">
        <w:rPr>
          <w:sz w:val="28"/>
          <w:szCs w:val="28"/>
        </w:rPr>
        <w:t xml:space="preserve"> polymerase, hvis I undrer jer over, at enzymet (proteinet) ikke denaturerer ved høj temperatur!</w:t>
      </w:r>
    </w:p>
    <w:p w14:paraId="75FA4C47" w14:textId="77777777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</w:p>
    <w:p w14:paraId="1E4D3A4E" w14:textId="77777777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</w:p>
    <w:p w14:paraId="13C27537" w14:textId="77777777" w:rsidR="00DB32FD" w:rsidRPr="00BF02FF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  <w:r w:rsidRPr="00BF02FF">
        <w:rPr>
          <w:rFonts w:eastAsia="Times New Roman" w:cs="Times New Roman"/>
          <w:bCs/>
          <w:color w:val="000000"/>
          <w:sz w:val="28"/>
          <w:szCs w:val="28"/>
          <w:lang w:eastAsia="da-DK"/>
        </w:rPr>
        <w:t xml:space="preserve">Se videoen: </w:t>
      </w:r>
      <w:hyperlink r:id="rId7" w:history="1">
        <w:r w:rsidRPr="00BF02FF">
          <w:rPr>
            <w:rStyle w:val="Hyperlink"/>
            <w:rFonts w:eastAsia="Times New Roman" w:cs="Times New Roman"/>
            <w:bCs/>
            <w:sz w:val="28"/>
            <w:szCs w:val="28"/>
            <w:lang w:eastAsia="da-DK"/>
          </w:rPr>
          <w:t>https://dnalc.cshl.edu/resources/animations/pcr-video.html</w:t>
        </w:r>
      </w:hyperlink>
    </w:p>
    <w:p w14:paraId="26177F45" w14:textId="77777777" w:rsidR="00DB32FD" w:rsidRPr="00BF02FF" w:rsidRDefault="00DB32FD" w:rsidP="00DB32FD">
      <w:pPr>
        <w:spacing w:after="0" w:line="240" w:lineRule="auto"/>
        <w:textAlignment w:val="center"/>
        <w:rPr>
          <w:rFonts w:eastAsia="Times New Roman" w:cs="Times New Roman"/>
          <w:bCs/>
          <w:color w:val="000000"/>
          <w:sz w:val="28"/>
          <w:szCs w:val="28"/>
          <w:lang w:eastAsia="da-DK"/>
        </w:rPr>
      </w:pPr>
      <w:r w:rsidRPr="00BF02FF">
        <w:rPr>
          <w:rFonts w:eastAsia="Times New Roman" w:cs="Times New Roman"/>
          <w:bCs/>
          <w:color w:val="000000"/>
          <w:sz w:val="28"/>
          <w:szCs w:val="28"/>
          <w:lang w:eastAsia="da-DK"/>
        </w:rPr>
        <w:t xml:space="preserve">Der er engelsk tale og tekst – stop videoen, hvis </w:t>
      </w:r>
      <w:r>
        <w:rPr>
          <w:rFonts w:eastAsia="Times New Roman" w:cs="Times New Roman"/>
          <w:bCs/>
          <w:color w:val="000000"/>
          <w:sz w:val="28"/>
          <w:szCs w:val="28"/>
          <w:lang w:eastAsia="da-DK"/>
        </w:rPr>
        <w:t>det går for hurtigt.</w:t>
      </w:r>
    </w:p>
    <w:p w14:paraId="6E7A4E0F" w14:textId="77777777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/>
          <w:color w:val="000000"/>
          <w:sz w:val="28"/>
          <w:szCs w:val="28"/>
          <w:lang w:eastAsia="da-DK"/>
        </w:rPr>
      </w:pPr>
    </w:p>
    <w:p w14:paraId="6511870A" w14:textId="77777777" w:rsidR="00DB32FD" w:rsidRDefault="00DB32FD" w:rsidP="00DB32FD">
      <w:pPr>
        <w:spacing w:after="0" w:line="240" w:lineRule="auto"/>
        <w:textAlignment w:val="center"/>
        <w:rPr>
          <w:rFonts w:eastAsia="Times New Roman" w:cs="Times New Roman"/>
          <w:b/>
          <w:color w:val="000000"/>
          <w:sz w:val="28"/>
          <w:szCs w:val="28"/>
          <w:lang w:eastAsia="da-DK"/>
        </w:rPr>
      </w:pPr>
    </w:p>
    <w:p w14:paraId="6C76728E" w14:textId="77777777" w:rsidR="00DB32FD" w:rsidRDefault="00DB32FD" w:rsidP="00DB32FD">
      <w:pPr>
        <w:pStyle w:val="Listeafsni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Hvad er PCR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,</w:t>
      </w: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og hvad bruges det til?</w:t>
      </w:r>
    </w:p>
    <w:p w14:paraId="1715AF52" w14:textId="77777777" w:rsidR="00DB32FD" w:rsidRPr="0032269D" w:rsidRDefault="00DB32FD" w:rsidP="00DB32FD">
      <w:pPr>
        <w:pStyle w:val="Listeafsnit"/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</w:p>
    <w:p w14:paraId="35F38879" w14:textId="77777777" w:rsidR="00DB32FD" w:rsidRDefault="00DB32FD" w:rsidP="00DB32FD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Hvad er </w:t>
      </w:r>
      <w:proofErr w:type="spellStart"/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primere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, o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g hvor binder de til DNA'et</w:t>
      </w:r>
      <w:r w:rsidRPr="0003091C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?</w:t>
      </w:r>
    </w:p>
    <w:p w14:paraId="5AC75FD3" w14:textId="77777777" w:rsidR="00DB32FD" w:rsidRPr="00301853" w:rsidRDefault="00DB32FD" w:rsidP="00DB32FD">
      <w:p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</w:p>
    <w:p w14:paraId="2DB401A3" w14:textId="77777777" w:rsidR="00DB32FD" w:rsidRPr="00BF02FF" w:rsidRDefault="00DB32FD" w:rsidP="00DB32FD">
      <w:pPr>
        <w:pStyle w:val="Listeafsni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Hvorfor skal man anvende 2 </w:t>
      </w:r>
      <w:proofErr w:type="spellStart"/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primere</w:t>
      </w:r>
      <w:proofErr w:type="spellEnd"/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?</w:t>
      </w:r>
    </w:p>
    <w:p w14:paraId="6DAF97D7" w14:textId="77777777" w:rsidR="00DB32FD" w:rsidRDefault="00DB32FD" w:rsidP="00DB32FD">
      <w:pPr>
        <w:pStyle w:val="Listeafsnit"/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</w:p>
    <w:p w14:paraId="0460F3D8" w14:textId="77777777" w:rsidR="00DB32FD" w:rsidRPr="0032269D" w:rsidRDefault="00DB32FD" w:rsidP="00DB32FD">
      <w:pPr>
        <w:pStyle w:val="Listeafsni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Hvilke nukleotider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skal man bruge</w:t>
      </w: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for at kunne lave PCR?</w:t>
      </w:r>
    </w:p>
    <w:p w14:paraId="167745C4" w14:textId="77777777" w:rsidR="00DB32FD" w:rsidRDefault="00DB32FD" w:rsidP="00DB32FD">
      <w:pPr>
        <w:pStyle w:val="Listeafsnit"/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</w:p>
    <w:p w14:paraId="78BC2EB1" w14:textId="77777777" w:rsidR="00DB32FD" w:rsidRPr="0032269D" w:rsidRDefault="00DB32FD" w:rsidP="00DB32FD">
      <w:pPr>
        <w:pStyle w:val="Listeafsni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Hvilket enzym skal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man</w:t>
      </w: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bruge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, og hvorfor</w:t>
      </w: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?</w:t>
      </w:r>
    </w:p>
    <w:p w14:paraId="665828DF" w14:textId="77777777" w:rsidR="00DB32FD" w:rsidRDefault="00DB32FD" w:rsidP="00DB32FD">
      <w:pPr>
        <w:pStyle w:val="Listeafsnit"/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</w:p>
    <w:p w14:paraId="5F24D47E" w14:textId="77777777" w:rsidR="00DB32FD" w:rsidRPr="0032269D" w:rsidRDefault="00DB32FD" w:rsidP="00DB32FD">
      <w:pPr>
        <w:pStyle w:val="Listeafsnit"/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HVAD SKER VED:</w:t>
      </w:r>
    </w:p>
    <w:p w14:paraId="22F8CBAE" w14:textId="5060D7CA" w:rsidR="00DB32FD" w:rsidRPr="00301853" w:rsidRDefault="00DB32FD" w:rsidP="00DB32FD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95 grader</w:t>
      </w:r>
      <w:r w:rsidR="00CB4882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Celsius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? </w:t>
      </w:r>
    </w:p>
    <w:p w14:paraId="3DAA86E3" w14:textId="10BD8BC4" w:rsidR="00DB32FD" w:rsidRPr="00301853" w:rsidRDefault="00DB32FD" w:rsidP="00DB32FD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60 grader</w:t>
      </w:r>
      <w:r w:rsidR="00CB4882" w:rsidRPr="00CB4882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</w:t>
      </w:r>
      <w:r w:rsidR="00CB4882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Celsius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? </w:t>
      </w:r>
    </w:p>
    <w:p w14:paraId="5205808A" w14:textId="1663D3F4" w:rsidR="00DB32FD" w:rsidRPr="00301853" w:rsidRDefault="00DB32FD" w:rsidP="00DB32FD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72 grader</w:t>
      </w:r>
      <w:r w:rsidR="00CB4882" w:rsidRPr="00CB4882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</w:t>
      </w:r>
      <w:r w:rsidR="00CB4882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Celsius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? </w:t>
      </w:r>
    </w:p>
    <w:p w14:paraId="38211250" w14:textId="77777777" w:rsidR="00DB32FD" w:rsidRDefault="00DB32FD" w:rsidP="00DB32FD">
      <w:pPr>
        <w:spacing w:after="0" w:line="240" w:lineRule="auto"/>
        <w:ind w:left="720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</w:p>
    <w:p w14:paraId="67C85B48" w14:textId="77777777" w:rsidR="00DB32FD" w:rsidRPr="0032269D" w:rsidRDefault="00DB32FD" w:rsidP="00DB32FD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Hvor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mange kopier af det ønskede stykke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DNA får 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man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efter 30 cykler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?</w:t>
      </w:r>
    </w:p>
    <w:p w14:paraId="0C62B94B" w14:textId="77777777" w:rsidR="00DB32FD" w:rsidRDefault="00DB32FD" w:rsidP="00DB32FD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lang w:eastAsia="da-DK"/>
        </w:rPr>
      </w:pPr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Brug </w:t>
      </w:r>
      <w:hyperlink r:id="rId8" w:history="1">
        <w:r w:rsidRPr="0032269D">
          <w:rPr>
            <w:rStyle w:val="Hyperlink"/>
            <w:rFonts w:ascii="Calibri" w:eastAsia="Times New Roman" w:hAnsi="Calibri" w:cs="Times New Roman"/>
            <w:sz w:val="28"/>
            <w:szCs w:val="28"/>
            <w:lang w:eastAsia="da-DK"/>
          </w:rPr>
          <w:t>animationen</w:t>
        </w:r>
      </w:hyperlink>
      <w:r w:rsidRPr="0032269D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ved at klikke på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overskriften</w:t>
      </w:r>
      <w:r w:rsidRPr="00301853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: </w:t>
      </w:r>
      <w:r>
        <w:rPr>
          <w:noProof/>
          <w:lang w:eastAsia="da-DK"/>
        </w:rPr>
        <w:drawing>
          <wp:inline distT="0" distB="0" distL="0" distR="0" wp14:anchorId="23D518E8" wp14:editId="4129439D">
            <wp:extent cx="1104900" cy="527939"/>
            <wp:effectExtent l="0" t="0" r="0" b="571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2208" cy="536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853">
        <w:rPr>
          <w:rFonts w:ascii="Calibri" w:eastAsia="Times New Roman" w:hAnsi="Calibri" w:cs="Times New Roman"/>
          <w:color w:val="000000"/>
          <w:lang w:eastAsia="da-DK"/>
        </w:rPr>
        <w:t xml:space="preserve"> </w:t>
      </w:r>
    </w:p>
    <w:p w14:paraId="426B2772" w14:textId="77777777" w:rsidR="00DB32FD" w:rsidRPr="008D2D66" w:rsidRDefault="00DB32FD" w:rsidP="00DB32FD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</w:pPr>
      <w:r w:rsidRPr="008D2D66"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>Indsæt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da-DK"/>
        </w:rPr>
        <w:t xml:space="preserve"> skærmprint af den færdige graf her.</w:t>
      </w:r>
    </w:p>
    <w:p w14:paraId="2CF71A63" w14:textId="77777777" w:rsidR="00717AF9" w:rsidRDefault="00717AF9"/>
    <w:p w14:paraId="44285746" w14:textId="77777777" w:rsidR="0046627E" w:rsidRDefault="0046627E" w:rsidP="0046627E"/>
    <w:p w14:paraId="166008B8" w14:textId="5AA90440" w:rsidR="0046627E" w:rsidRPr="0046627E" w:rsidRDefault="0046627E">
      <w:pPr>
        <w:rPr>
          <w:lang w:val="en-US"/>
        </w:rPr>
      </w:pPr>
      <w:proofErr w:type="spellStart"/>
      <w:r>
        <w:t>Scroll</w:t>
      </w:r>
      <w:proofErr w:type="spellEnd"/>
      <w:r>
        <w:t xml:space="preserve"> ned under </w:t>
      </w:r>
      <w:proofErr w:type="spellStart"/>
      <w:r>
        <w:t>Related</w:t>
      </w:r>
      <w:proofErr w:type="spellEnd"/>
      <w:r>
        <w:t xml:space="preserve"> Content og se videoen: </w:t>
      </w:r>
      <w:hyperlink r:id="rId10" w:history="1">
        <w:r w:rsidRPr="0046627E">
          <w:rPr>
            <w:rStyle w:val="Hyperlink"/>
            <w:b/>
            <w:bCs/>
          </w:rPr>
          <w:t xml:space="preserve">15475. </w:t>
        </w:r>
        <w:r w:rsidRPr="0046627E">
          <w:rPr>
            <w:rStyle w:val="Hyperlink"/>
            <w:b/>
            <w:bCs/>
            <w:lang w:val="en-US"/>
          </w:rPr>
          <w:t>The cycles of the polymerase chain reaction (PCR), 3D animation</w:t>
        </w:r>
      </w:hyperlink>
      <w:r w:rsidRPr="0046627E">
        <w:rPr>
          <w:lang w:val="en-US"/>
        </w:rPr>
        <w:t xml:space="preserve"> </w:t>
      </w:r>
      <w:r w:rsidRPr="0046627E">
        <w:rPr>
          <w:lang w:val="en-US"/>
        </w:rPr>
        <w:t>The cycles of the polymerase chain reaction (PCR).</w:t>
      </w:r>
    </w:p>
    <w:sectPr w:rsidR="0046627E" w:rsidRPr="004662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86A04"/>
    <w:multiLevelType w:val="multilevel"/>
    <w:tmpl w:val="A796C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9264141">
    <w:abstractNumId w:val="0"/>
  </w:num>
  <w:num w:numId="2" w16cid:durableId="65981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FD"/>
    <w:rsid w:val="000008F6"/>
    <w:rsid w:val="0046627E"/>
    <w:rsid w:val="00717AF9"/>
    <w:rsid w:val="00CB4882"/>
    <w:rsid w:val="00DB32FD"/>
    <w:rsid w:val="00E635B4"/>
    <w:rsid w:val="00F6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2391"/>
  <w15:chartTrackingRefBased/>
  <w15:docId w15:val="{306A8F63-27FC-49FD-BC66-6C83F429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2FD"/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2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B32FD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Standardskrifttypeiafsnit"/>
    <w:uiPriority w:val="99"/>
    <w:unhideWhenUsed/>
    <w:rsid w:val="00DB32FD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B32FD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662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466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7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alc.org/resources/animations/pc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alc.cshl.edu/resources/animations/pcr-video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.wikipedia.org/wiki/PC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otechacademy.dk/undervisning/gymnasiale-projekter/moderne-genteknologi/pcr/" TargetMode="External"/><Relationship Id="rId10" Type="http://schemas.openxmlformats.org/officeDocument/2006/relationships/hyperlink" Target="https://dnalc.cshl.edu/view/15475-The-cycles-of-the-polymerase-chain-reaction-PCR-3D-animation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2023-09-12T05:00:00Z</dcterms:created>
  <dcterms:modified xsi:type="dcterms:W3CDTF">2026-01-26T21:54:00Z</dcterms:modified>
</cp:coreProperties>
</file>