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6CE" w:rsidRPr="008B326A" w:rsidRDefault="008B326A">
      <w:pPr>
        <w:rPr>
          <w:rFonts w:asciiTheme="minorHAnsi" w:hAnsiTheme="minorHAnsi" w:cstheme="minorHAnsi"/>
          <w:b/>
          <w:bCs/>
          <w:sz w:val="32"/>
          <w:szCs w:val="32"/>
          <w:u w:val="single"/>
        </w:rPr>
      </w:pPr>
      <w:r w:rsidRPr="008B326A">
        <w:rPr>
          <w:rFonts w:asciiTheme="minorHAnsi" w:hAnsiTheme="minorHAnsi" w:cstheme="minorHAnsi"/>
          <w:b/>
          <w:bCs/>
          <w:sz w:val="32"/>
          <w:szCs w:val="32"/>
          <w:u w:val="single"/>
        </w:rPr>
        <w:t>Kapitel 4: Tema: Læring i den moderne verden</w:t>
      </w:r>
    </w:p>
    <w:p w:rsidR="008B326A" w:rsidRPr="008B326A" w:rsidRDefault="008B326A">
      <w:pPr>
        <w:rPr>
          <w:rFonts w:asciiTheme="minorHAnsi" w:hAnsiTheme="minorHAnsi" w:cstheme="minorHAnsi"/>
        </w:rPr>
      </w:pPr>
    </w:p>
    <w:p w:rsidR="008B326A" w:rsidRPr="008B326A" w:rsidRDefault="008B326A">
      <w:pPr>
        <w:rPr>
          <w:rFonts w:asciiTheme="minorHAnsi" w:hAnsiTheme="minorHAnsi" w:cstheme="minorHAnsi"/>
          <w:b/>
          <w:bCs/>
          <w:sz w:val="28"/>
          <w:szCs w:val="28"/>
        </w:rPr>
      </w:pPr>
      <w:r w:rsidRPr="008B326A">
        <w:rPr>
          <w:rFonts w:asciiTheme="minorHAnsi" w:hAnsiTheme="minorHAnsi" w:cstheme="minorHAnsi"/>
          <w:b/>
          <w:bCs/>
          <w:sz w:val="28"/>
          <w:szCs w:val="28"/>
        </w:rPr>
        <w:t>4.1 Læring og de kognitive processer</w:t>
      </w:r>
    </w:p>
    <w:p w:rsidR="008B326A" w:rsidRPr="008B326A" w:rsidRDefault="008B326A" w:rsidP="008B326A">
      <w:pPr>
        <w:pStyle w:val="NormalWeb"/>
        <w:rPr>
          <w:rFonts w:asciiTheme="minorHAnsi" w:hAnsiTheme="minorHAnsi" w:cstheme="minorHAnsi"/>
          <w:color w:val="333333"/>
          <w:sz w:val="26"/>
          <w:szCs w:val="26"/>
        </w:rPr>
      </w:pPr>
      <w:r w:rsidRPr="008B326A">
        <w:rPr>
          <w:rFonts w:asciiTheme="minorHAnsi" w:hAnsiTheme="minorHAnsi" w:cstheme="minorHAnsi"/>
          <w:color w:val="333333"/>
          <w:sz w:val="26"/>
          <w:szCs w:val="26"/>
        </w:rPr>
        <w:t>Dette kapitel handler om, hvordan vi mennesker lærer ting og forstår den verden, der omgiver os. Mange levende væsener lærer forskellige ting i deres levetid, men det er specielt for mennesket, at vi er så bevidste om vores læring, og at vi har opbygget skole- og uddannelsesinstitutioner, hvor læring er sat i system. Ved at lære om, hvordan læring foregår, og hvilke faktorer der påvirker læring, bliver man i stand til at se, hvordan man kan forbedre sin egen læring. Og ved at lære om, hvordan vores tænkning kan bevæge sig i fejlagtige retninger, kan man blive bedre til at undgå dette og dermed blive bedre til f.eks. at argumentere.</w:t>
      </w:r>
    </w:p>
    <w:p w:rsidR="008B326A" w:rsidRPr="008B326A" w:rsidRDefault="008B326A" w:rsidP="008B326A">
      <w:pPr>
        <w:pStyle w:val="NormalWeb"/>
        <w:spacing w:before="0" w:beforeAutospacing="0" w:after="0" w:afterAutospacing="0"/>
        <w:rPr>
          <w:rFonts w:asciiTheme="minorHAnsi" w:hAnsiTheme="minorHAnsi" w:cstheme="minorHAnsi"/>
          <w:color w:val="333333"/>
          <w:sz w:val="26"/>
          <w:szCs w:val="26"/>
        </w:rPr>
      </w:pPr>
      <w:r w:rsidRPr="008B326A">
        <w:rPr>
          <w:rFonts w:asciiTheme="minorHAnsi" w:hAnsiTheme="minorHAnsi" w:cstheme="minorHAnsi"/>
          <w:color w:val="333333"/>
          <w:sz w:val="26"/>
          <w:szCs w:val="26"/>
        </w:rPr>
        <w:t>Læring kan defineres som en proces, der fører til en ændring i viden, færdigheder og forståelse. Læring er derfor bl.a. en</w:t>
      </w:r>
      <w:r w:rsidRPr="008B326A">
        <w:rPr>
          <w:rStyle w:val="apple-converted-space"/>
          <w:rFonts w:asciiTheme="minorHAnsi" w:hAnsiTheme="minorHAnsi" w:cstheme="minorHAnsi"/>
          <w:color w:val="333333"/>
          <w:sz w:val="26"/>
          <w:szCs w:val="26"/>
        </w:rPr>
        <w:t> </w:t>
      </w:r>
      <w:r w:rsidRPr="008B326A">
        <w:rPr>
          <w:rStyle w:val="Fremhv"/>
          <w:rFonts w:asciiTheme="minorHAnsi" w:hAnsiTheme="minorHAnsi" w:cstheme="minorHAnsi"/>
          <w:color w:val="333333"/>
          <w:sz w:val="26"/>
          <w:szCs w:val="26"/>
        </w:rPr>
        <w:t>kognitiv proces</w:t>
      </w:r>
      <w:r w:rsidRPr="008B326A">
        <w:rPr>
          <w:rStyle w:val="apple-converted-space"/>
          <w:rFonts w:asciiTheme="minorHAnsi" w:hAnsiTheme="minorHAnsi" w:cstheme="minorHAnsi"/>
          <w:color w:val="333333"/>
          <w:sz w:val="26"/>
          <w:szCs w:val="26"/>
        </w:rPr>
        <w:t> </w:t>
      </w:r>
      <w:r w:rsidRPr="008B326A">
        <w:rPr>
          <w:rFonts w:asciiTheme="minorHAnsi" w:hAnsiTheme="minorHAnsi" w:cstheme="minorHAnsi"/>
          <w:color w:val="333333"/>
          <w:sz w:val="26"/>
          <w:szCs w:val="26"/>
        </w:rPr>
        <w:t>(se boks nedenunder). Når man skal lære noget, gør man nemlig brug af de kognitive processer opmærksomhed og hukommelse. Vi vil derfor begynde med at kigge på, hvordan disse processer fungerer, hvordan de understøtter læring, og hvad deres begrænsninger er. Den forståelse af læring, som præsenteres i dette kapitel, er primært en kognitionspsykologisk forståelse, som lægger vægt på, hvad der sker mentalt, når et individ lærer noget.</w:t>
      </w:r>
    </w:p>
    <w:p w:rsidR="008B326A" w:rsidRPr="008B326A" w:rsidRDefault="008B326A">
      <w:pPr>
        <w:rPr>
          <w:rFonts w:asciiTheme="minorHAnsi" w:hAnsiTheme="minorHAnsi" w:cstheme="minorHAnsi"/>
        </w:rPr>
      </w:pPr>
    </w:p>
    <w:p w:rsidR="008B326A" w:rsidRPr="008B326A" w:rsidRDefault="008B326A" w:rsidP="008B326A">
      <w:pPr>
        <w:shd w:val="clear" w:color="auto" w:fill="F8F8F8"/>
        <w:spacing w:line="541" w:lineRule="atLeast"/>
        <w:outlineLvl w:val="2"/>
        <w:rPr>
          <w:rFonts w:asciiTheme="minorHAnsi" w:hAnsiTheme="minorHAnsi" w:cstheme="minorHAnsi"/>
          <w:b/>
          <w:bCs/>
          <w:color w:val="333333"/>
        </w:rPr>
      </w:pPr>
      <w:r w:rsidRPr="008B326A">
        <w:rPr>
          <w:rFonts w:asciiTheme="minorHAnsi" w:hAnsiTheme="minorHAnsi" w:cstheme="minorHAnsi"/>
          <w:b/>
          <w:bCs/>
          <w:color w:val="333333"/>
        </w:rPr>
        <w:t>Ordforklaring</w:t>
      </w:r>
    </w:p>
    <w:p w:rsidR="008B326A" w:rsidRPr="008B326A" w:rsidRDefault="008B326A" w:rsidP="008B326A">
      <w:pPr>
        <w:shd w:val="clear" w:color="auto" w:fill="F8F8F8"/>
        <w:rPr>
          <w:rFonts w:asciiTheme="minorHAnsi" w:hAnsiTheme="minorHAnsi" w:cstheme="minorHAnsi"/>
          <w:color w:val="333333"/>
        </w:rPr>
      </w:pPr>
      <w:r w:rsidRPr="008B326A">
        <w:rPr>
          <w:rFonts w:asciiTheme="minorHAnsi" w:hAnsiTheme="minorHAnsi" w:cstheme="minorHAnsi"/>
          <w:color w:val="333333"/>
        </w:rPr>
        <w:t>Kognition (fra latin: </w:t>
      </w:r>
      <w:proofErr w:type="spellStart"/>
      <w:r w:rsidRPr="008B326A">
        <w:rPr>
          <w:rFonts w:asciiTheme="minorHAnsi" w:hAnsiTheme="minorHAnsi" w:cstheme="minorHAnsi"/>
          <w:i/>
          <w:iCs/>
          <w:color w:val="333333"/>
        </w:rPr>
        <w:t>cognitio</w:t>
      </w:r>
      <w:proofErr w:type="spellEnd"/>
      <w:r w:rsidRPr="008B326A">
        <w:rPr>
          <w:rFonts w:asciiTheme="minorHAnsi" w:hAnsiTheme="minorHAnsi" w:cstheme="minorHAnsi"/>
          <w:color w:val="333333"/>
        </w:rPr>
        <w:t>¸ indlæring, opfattelse, forståelse) er et samlebegreb, som omfatter alle de mentale processer, som bruges til at bearbejde information – bl.a. hukommelse, opmærksomhed, sprog og tænkning.</w:t>
      </w:r>
    </w:p>
    <w:p w:rsidR="008B326A" w:rsidRDefault="008B326A">
      <w:pPr>
        <w:rPr>
          <w:rFonts w:cstheme="minorHAnsi"/>
        </w:rPr>
      </w:pPr>
    </w:p>
    <w:p w:rsidR="008B326A" w:rsidRDefault="008B326A">
      <w:pPr>
        <w:rPr>
          <w:rFonts w:asciiTheme="minorHAnsi" w:hAnsiTheme="minorHAnsi" w:cstheme="minorHAnsi"/>
          <w:b/>
          <w:bCs/>
          <w:sz w:val="28"/>
          <w:szCs w:val="28"/>
        </w:rPr>
      </w:pPr>
      <w:r>
        <w:rPr>
          <w:rFonts w:asciiTheme="minorHAnsi" w:hAnsiTheme="minorHAnsi" w:cstheme="minorHAnsi"/>
          <w:b/>
          <w:bCs/>
          <w:sz w:val="28"/>
          <w:szCs w:val="28"/>
        </w:rPr>
        <w:br w:type="page"/>
      </w:r>
    </w:p>
    <w:p w:rsidR="008B326A" w:rsidRPr="008B326A" w:rsidRDefault="008B326A">
      <w:pPr>
        <w:rPr>
          <w:rFonts w:cstheme="minorHAnsi"/>
          <w:b/>
          <w:bCs/>
          <w:sz w:val="28"/>
          <w:szCs w:val="28"/>
        </w:rPr>
      </w:pPr>
      <w:r w:rsidRPr="008B326A">
        <w:rPr>
          <w:rFonts w:asciiTheme="minorHAnsi" w:hAnsiTheme="minorHAnsi" w:cstheme="minorHAnsi"/>
          <w:b/>
          <w:bCs/>
          <w:sz w:val="28"/>
          <w:szCs w:val="28"/>
        </w:rPr>
        <w:lastRenderedPageBreak/>
        <w:t>4.1</w:t>
      </w:r>
      <w:r w:rsidRPr="008B326A">
        <w:rPr>
          <w:rFonts w:cstheme="minorHAnsi"/>
          <w:b/>
          <w:bCs/>
          <w:sz w:val="28"/>
          <w:szCs w:val="28"/>
        </w:rPr>
        <w:t xml:space="preserve"> Opmærksomheden</w:t>
      </w:r>
    </w:p>
    <w:p w:rsidR="008B326A" w:rsidRPr="008B326A" w:rsidRDefault="008B326A" w:rsidP="008B326A">
      <w:pPr>
        <w:pStyle w:val="NormalWeb"/>
        <w:spacing w:before="0" w:after="0"/>
        <w:rPr>
          <w:rFonts w:asciiTheme="minorHAnsi" w:hAnsiTheme="minorHAnsi" w:cstheme="minorHAnsi"/>
          <w:color w:val="333333"/>
        </w:rPr>
      </w:pPr>
      <w:r w:rsidRPr="008B326A">
        <w:rPr>
          <w:rFonts w:asciiTheme="minorHAnsi" w:hAnsiTheme="minorHAnsi" w:cstheme="minorHAnsi"/>
          <w:color w:val="333333"/>
        </w:rPr>
        <w:t>Hvis man ikke har sin opmærksomhed rettet mod, hvad man kan eller skal lære, så er det meget svært og måske nærmest umuligt at få det lært. Opmærksomheden er den mentale evne til at fokusere på bestemte ting. Man kan enten bruge sin opmærksomhed</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fokuseret</w:t>
      </w:r>
      <w:r w:rsidRPr="008B326A">
        <w:rPr>
          <w:rStyle w:val="apple-converted-space"/>
          <w:rFonts w:asciiTheme="minorHAnsi" w:hAnsiTheme="minorHAnsi" w:cstheme="minorHAnsi"/>
          <w:i/>
          <w:iCs/>
          <w:color w:val="333333"/>
        </w:rPr>
        <w:t> </w:t>
      </w:r>
      <w:r w:rsidRPr="008B326A">
        <w:rPr>
          <w:rFonts w:asciiTheme="minorHAnsi" w:hAnsiTheme="minorHAnsi" w:cstheme="minorHAnsi"/>
          <w:color w:val="333333"/>
        </w:rPr>
        <w:t>eller</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delt</w:t>
      </w:r>
      <w:r w:rsidRPr="008B326A">
        <w:rPr>
          <w:rFonts w:asciiTheme="minorHAnsi" w:hAnsiTheme="minorHAnsi" w:cstheme="minorHAnsi"/>
          <w:color w:val="333333"/>
        </w:rPr>
        <w:t>.</w:t>
      </w:r>
    </w:p>
    <w:p w:rsidR="008B326A" w:rsidRPr="008B326A" w:rsidRDefault="008B326A" w:rsidP="008B326A">
      <w:pPr>
        <w:numPr>
          <w:ilvl w:val="0"/>
          <w:numId w:val="1"/>
        </w:numPr>
        <w:spacing w:beforeAutospacing="1" w:afterAutospacing="1"/>
        <w:rPr>
          <w:rFonts w:asciiTheme="minorHAnsi" w:hAnsiTheme="minorHAnsi" w:cstheme="minorHAnsi"/>
          <w:color w:val="333333"/>
        </w:rPr>
      </w:pPr>
      <w:r w:rsidRPr="008B326A">
        <w:rPr>
          <w:rStyle w:val="Strk"/>
          <w:rFonts w:asciiTheme="minorHAnsi" w:hAnsiTheme="minorHAnsi" w:cstheme="minorHAnsi"/>
          <w:color w:val="333333"/>
        </w:rPr>
        <w:t>Fokuseret (selektiv) opmærksomhed:</w:t>
      </w:r>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 xml:space="preserve">Man fokuserer på noget bestemt og lukker andre input ude. F.eks. fokuserer man på de ord, som en person siger, og ikke alle de andre lyde i lokalet. Enten bruger man bevidst sin vilje til at fokusere på den bestemte ting, eller også bliver opmærksomheden ’hevet’ derhen på grund af noget uventet i ens omgivelser (f.eks. en høj lyd) eller noget indre, man mærker (f.eks. sult i maven). Man kan bruge den selektive opmærksomhed så fokuseret, at man slet ikke lægger mærke til, hvad der foregår uden for ens fokus. Det har forskerne Daniel Simons og Christopher </w:t>
      </w:r>
      <w:proofErr w:type="spellStart"/>
      <w:r w:rsidRPr="008B326A">
        <w:rPr>
          <w:rFonts w:asciiTheme="minorHAnsi" w:hAnsiTheme="minorHAnsi" w:cstheme="minorHAnsi"/>
          <w:color w:val="333333"/>
        </w:rPr>
        <w:t>Chabris</w:t>
      </w:r>
      <w:proofErr w:type="spellEnd"/>
      <w:r w:rsidRPr="008B326A">
        <w:rPr>
          <w:rFonts w:asciiTheme="minorHAnsi" w:hAnsiTheme="minorHAnsi" w:cstheme="minorHAnsi"/>
          <w:color w:val="333333"/>
        </w:rPr>
        <w:t xml:space="preserve"> demonstreret i deres klassiske forsøg fra 1999, hvor 58 % af deltagerne ikke så den gorilla, der vandrede ind imellem de basketballspillere, som deltagerne skulle holde øje med i en video.</w:t>
      </w:r>
    </w:p>
    <w:p w:rsidR="008B326A" w:rsidRPr="008B326A" w:rsidRDefault="008B326A" w:rsidP="008B326A">
      <w:pPr>
        <w:numPr>
          <w:ilvl w:val="0"/>
          <w:numId w:val="1"/>
        </w:numPr>
        <w:rPr>
          <w:rFonts w:asciiTheme="minorHAnsi" w:hAnsiTheme="minorHAnsi" w:cstheme="minorHAnsi"/>
          <w:color w:val="333333"/>
        </w:rPr>
      </w:pPr>
      <w:r w:rsidRPr="008B326A">
        <w:rPr>
          <w:rStyle w:val="Strk"/>
          <w:rFonts w:asciiTheme="minorHAnsi" w:hAnsiTheme="minorHAnsi" w:cstheme="minorHAnsi"/>
          <w:color w:val="333333"/>
        </w:rPr>
        <w:t>Delt opmærksomhed</w:t>
      </w:r>
      <w:r w:rsidRPr="008B326A">
        <w:rPr>
          <w:rFonts w:asciiTheme="minorHAnsi" w:hAnsiTheme="minorHAnsi" w:cstheme="minorHAnsi"/>
          <w:color w:val="333333"/>
        </w:rPr>
        <w:t>: Man har opmærksomhed på mere end én ting ad gangen. Lige så snart opmærksomheden hviler på flere ting, så har den ikke den samme kapacitet (dvs. styrke og effektivitet), som når den bruges fokuseret. Og så er der en grænse for, hvor meget man kan have opmærksomhed på ad gangen; det afhænger af, hvor komplekse ting det handler om.</w:t>
      </w:r>
    </w:p>
    <w:p w:rsidR="008B326A" w:rsidRPr="008B326A" w:rsidRDefault="008B326A" w:rsidP="008B326A">
      <w:pPr>
        <w:pStyle w:val="ce-gallerycol"/>
        <w:numPr>
          <w:ilvl w:val="0"/>
          <w:numId w:val="2"/>
        </w:numPr>
        <w:spacing w:before="0" w:beforeAutospacing="0" w:after="0" w:afterAutospacing="0"/>
        <w:rPr>
          <w:rFonts w:asciiTheme="minorHAnsi" w:hAnsiTheme="minorHAnsi" w:cstheme="minorHAnsi"/>
          <w:color w:val="333333"/>
        </w:rPr>
      </w:pPr>
      <w:r w:rsidRPr="008B326A">
        <w:rPr>
          <w:rFonts w:asciiTheme="minorHAnsi" w:hAnsiTheme="minorHAnsi" w:cstheme="minorHAnsi"/>
          <w:color w:val="333333"/>
        </w:rPr>
        <w:fldChar w:fldCharType="begin"/>
      </w:r>
      <w:r w:rsidRPr="008B326A">
        <w:rPr>
          <w:rFonts w:asciiTheme="minorHAnsi" w:hAnsiTheme="minorHAnsi" w:cstheme="minorHAnsi"/>
          <w:color w:val="333333"/>
        </w:rPr>
        <w:instrText xml:space="preserve"> INCLUDEPICTURE "/Users/db/Library/Group Containers/UBF8T346G9.ms/WebArchiveCopyPasteTempFiles/com.microsoft.Word/csm_s._103_attentional-Blindness-In-the-experiment-observers-are-told-to-count-how-many-times_1408ffcd28.png" \* MERGEFORMATINET </w:instrText>
      </w:r>
      <w:r w:rsidRPr="008B326A">
        <w:rPr>
          <w:rFonts w:asciiTheme="minorHAnsi" w:hAnsiTheme="minorHAnsi" w:cstheme="minorHAnsi"/>
          <w:color w:val="333333"/>
        </w:rPr>
        <w:fldChar w:fldCharType="separate"/>
      </w:r>
      <w:r w:rsidRPr="008B326A">
        <w:rPr>
          <w:rFonts w:asciiTheme="minorHAnsi" w:hAnsiTheme="minorHAnsi" w:cstheme="minorHAnsi"/>
          <w:noProof/>
          <w:color w:val="333333"/>
        </w:rPr>
        <w:drawing>
          <wp:inline distT="0" distB="0" distL="0" distR="0">
            <wp:extent cx="5765800" cy="3814335"/>
            <wp:effectExtent l="0" t="0" r="0" b="0"/>
            <wp:docPr id="192761366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2356" cy="3825288"/>
                    </a:xfrm>
                    <a:prstGeom prst="rect">
                      <a:avLst/>
                    </a:prstGeom>
                    <a:noFill/>
                    <a:ln>
                      <a:noFill/>
                    </a:ln>
                  </pic:spPr>
                </pic:pic>
              </a:graphicData>
            </a:graphic>
          </wp:inline>
        </w:drawing>
      </w:r>
      <w:r w:rsidRPr="008B326A">
        <w:rPr>
          <w:rFonts w:asciiTheme="minorHAnsi" w:hAnsiTheme="minorHAnsi" w:cstheme="minorHAnsi"/>
          <w:color w:val="333333"/>
        </w:rPr>
        <w:fldChar w:fldCharType="end"/>
      </w:r>
    </w:p>
    <w:p w:rsidR="008B326A" w:rsidRPr="008B326A" w:rsidRDefault="008B326A" w:rsidP="008B326A">
      <w:pPr>
        <w:pStyle w:val="NormalWeb"/>
        <w:spacing w:before="0" w:beforeAutospacing="0" w:after="0" w:afterAutospacing="0" w:line="360" w:lineRule="atLeast"/>
        <w:ind w:left="720"/>
        <w:rPr>
          <w:rFonts w:asciiTheme="minorHAnsi" w:hAnsiTheme="minorHAnsi" w:cstheme="minorHAnsi"/>
          <w:color w:val="555555"/>
        </w:rPr>
      </w:pPr>
      <w:r w:rsidRPr="008B326A">
        <w:rPr>
          <w:rFonts w:asciiTheme="minorHAnsi" w:hAnsiTheme="minorHAnsi" w:cstheme="minorHAnsi"/>
          <w:color w:val="555555"/>
        </w:rPr>
        <w:t xml:space="preserve">Stillbillede fra Simons og </w:t>
      </w:r>
      <w:proofErr w:type="spellStart"/>
      <w:r w:rsidRPr="008B326A">
        <w:rPr>
          <w:rFonts w:asciiTheme="minorHAnsi" w:hAnsiTheme="minorHAnsi" w:cstheme="minorHAnsi"/>
          <w:color w:val="555555"/>
        </w:rPr>
        <w:t>Chabris</w:t>
      </w:r>
      <w:proofErr w:type="spellEnd"/>
      <w:r w:rsidRPr="008B326A">
        <w:rPr>
          <w:rFonts w:asciiTheme="minorHAnsi" w:hAnsiTheme="minorHAnsi" w:cstheme="minorHAnsi"/>
          <w:color w:val="555555"/>
        </w:rPr>
        <w:t>’ forsøgsmateriale: et videoklip med basketballspillere med trøjer i to farver – og en gorilla, som vandrer ind imellem dem.</w:t>
      </w:r>
    </w:p>
    <w:p w:rsidR="008B326A" w:rsidRPr="008B326A" w:rsidRDefault="008B326A" w:rsidP="008B326A">
      <w:pPr>
        <w:pStyle w:val="NormalWeb"/>
        <w:spacing w:before="0" w:beforeAutospacing="0" w:after="0" w:afterAutospacing="0" w:line="360" w:lineRule="atLeast"/>
        <w:ind w:left="720"/>
        <w:rPr>
          <w:rFonts w:asciiTheme="minorHAnsi" w:hAnsiTheme="minorHAnsi" w:cstheme="minorHAnsi"/>
          <w:color w:val="767676"/>
        </w:rPr>
      </w:pPr>
      <w:r w:rsidRPr="008B326A">
        <w:rPr>
          <w:rFonts w:asciiTheme="minorHAnsi" w:hAnsiTheme="minorHAnsi" w:cstheme="minorHAnsi"/>
          <w:color w:val="767676"/>
          <w:lang w:val="en-US"/>
        </w:rPr>
        <w:t xml:space="preserve">Simons, D.J. &amp; C.F. </w:t>
      </w:r>
      <w:proofErr w:type="spellStart"/>
      <w:r w:rsidRPr="008B326A">
        <w:rPr>
          <w:rFonts w:asciiTheme="minorHAnsi" w:hAnsiTheme="minorHAnsi" w:cstheme="minorHAnsi"/>
          <w:color w:val="767676"/>
          <w:lang w:val="en-US"/>
        </w:rPr>
        <w:t>Chabris</w:t>
      </w:r>
      <w:proofErr w:type="spellEnd"/>
      <w:r w:rsidRPr="008B326A">
        <w:rPr>
          <w:rFonts w:asciiTheme="minorHAnsi" w:hAnsiTheme="minorHAnsi" w:cstheme="minorHAnsi"/>
          <w:color w:val="767676"/>
          <w:lang w:val="en-US"/>
        </w:rPr>
        <w:t xml:space="preserve"> (1999). Gorillas in our midst: sustained inattentional blindness for dynamic events. </w:t>
      </w:r>
      <w:r w:rsidRPr="008B326A">
        <w:rPr>
          <w:rFonts w:asciiTheme="minorHAnsi" w:hAnsiTheme="minorHAnsi" w:cstheme="minorHAnsi"/>
          <w:color w:val="767676"/>
        </w:rPr>
        <w:t>Perception, vol. 28, s. 1059-1074</w:t>
      </w:r>
    </w:p>
    <w:p w:rsidR="008B326A" w:rsidRPr="008B326A" w:rsidRDefault="008B326A" w:rsidP="008B326A">
      <w:pPr>
        <w:pStyle w:val="NormalWeb"/>
        <w:spacing w:before="0" w:after="0"/>
        <w:rPr>
          <w:rFonts w:asciiTheme="minorHAnsi" w:hAnsiTheme="minorHAnsi" w:cstheme="minorHAnsi"/>
          <w:color w:val="333333"/>
        </w:rPr>
      </w:pPr>
      <w:r w:rsidRPr="008B326A">
        <w:rPr>
          <w:rFonts w:asciiTheme="minorHAnsi" w:hAnsiTheme="minorHAnsi" w:cstheme="minorHAnsi"/>
          <w:color w:val="333333"/>
        </w:rPr>
        <w:lastRenderedPageBreak/>
        <w:t>Opmærksomhedens styrke hænger bl.a. sammen med, hvor højt et niveau af</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vågenhed</w:t>
      </w:r>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eller mental</w:t>
      </w:r>
      <w:r w:rsidRPr="008B326A">
        <w:rPr>
          <w:rStyle w:val="apple-converted-space"/>
          <w:rFonts w:asciiTheme="minorHAnsi" w:hAnsiTheme="minorHAnsi" w:cstheme="minorHAnsi"/>
          <w:i/>
          <w:iCs/>
          <w:color w:val="333333"/>
        </w:rPr>
        <w:t> </w:t>
      </w:r>
      <w:proofErr w:type="spellStart"/>
      <w:r w:rsidRPr="008B326A">
        <w:rPr>
          <w:rStyle w:val="Fremhv"/>
          <w:rFonts w:asciiTheme="minorHAnsi" w:hAnsiTheme="minorHAnsi" w:cstheme="minorHAnsi"/>
          <w:color w:val="333333"/>
        </w:rPr>
        <w:t>tændthed</w:t>
      </w:r>
      <w:proofErr w:type="spellEnd"/>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(på engelsk:</w:t>
      </w:r>
      <w:r w:rsidRPr="008B326A">
        <w:rPr>
          <w:rStyle w:val="apple-converted-space"/>
          <w:rFonts w:asciiTheme="minorHAnsi" w:hAnsiTheme="minorHAnsi" w:cstheme="minorHAnsi"/>
          <w:color w:val="333333"/>
        </w:rPr>
        <w:t> </w:t>
      </w:r>
      <w:proofErr w:type="spellStart"/>
      <w:r w:rsidRPr="008B326A">
        <w:rPr>
          <w:rStyle w:val="Fremhv"/>
          <w:rFonts w:asciiTheme="minorHAnsi" w:hAnsiTheme="minorHAnsi" w:cstheme="minorHAnsi"/>
          <w:color w:val="333333"/>
        </w:rPr>
        <w:t>arousal</w:t>
      </w:r>
      <w:proofErr w:type="spellEnd"/>
      <w:r w:rsidRPr="008B326A">
        <w:rPr>
          <w:rFonts w:asciiTheme="minorHAnsi" w:hAnsiTheme="minorHAnsi" w:cstheme="minorHAnsi"/>
          <w:color w:val="333333"/>
        </w:rPr>
        <w:t>) en person har. Dette svinger i løbet af dagen og fra dag til dag.</w:t>
      </w:r>
    </w:p>
    <w:p w:rsidR="008B326A" w:rsidRPr="008B326A" w:rsidRDefault="008B326A" w:rsidP="008B326A">
      <w:pPr>
        <w:pStyle w:val="NormalWeb"/>
        <w:spacing w:before="0" w:after="0"/>
        <w:rPr>
          <w:rFonts w:asciiTheme="minorHAnsi" w:hAnsiTheme="minorHAnsi" w:cstheme="minorHAnsi"/>
          <w:color w:val="333333"/>
        </w:rPr>
      </w:pPr>
      <w:r w:rsidRPr="008B326A">
        <w:rPr>
          <w:rFonts w:asciiTheme="minorHAnsi" w:hAnsiTheme="minorHAnsi" w:cstheme="minorHAnsi"/>
          <w:color w:val="333333"/>
        </w:rPr>
        <w:t>Mange kender begrebet multitasking og har den opfattelse, at man sagtens kan</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multitaske</w:t>
      </w:r>
      <w:r w:rsidRPr="008B326A">
        <w:rPr>
          <w:rFonts w:asciiTheme="minorHAnsi" w:hAnsiTheme="minorHAnsi" w:cstheme="minorHAnsi"/>
          <w:color w:val="333333"/>
        </w:rPr>
        <w:t>, f.eks. chatte på et socialt medie, samtidig med at man følger med i det hele i en undervisningstime i skolen. I begrebet multitasking ligger der, at man er fuldt engageret i to eller flere mentale opgaver samtidig, dvs. at man håndterer de to opgaver lige så godt, som hvis man lavede dem en ad gangen. Vores opmærksomhed har dog ikke kapacitet til at køre to opgaver samtidig, hvis de er komplekse nok, så hvis man laver to ting sideløbende, foregår der i virkeligheden en af de to følgende ting:</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automatiske processer</w:t>
      </w:r>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eller</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opgaveskift</w:t>
      </w:r>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 xml:space="preserve">(eng. </w:t>
      </w:r>
      <w:proofErr w:type="spellStart"/>
      <w:r w:rsidRPr="008B326A">
        <w:rPr>
          <w:rFonts w:asciiTheme="minorHAnsi" w:hAnsiTheme="minorHAnsi" w:cstheme="minorHAnsi"/>
          <w:color w:val="333333"/>
        </w:rPr>
        <w:t>switchtasking</w:t>
      </w:r>
      <w:proofErr w:type="spellEnd"/>
      <w:r w:rsidRPr="008B326A">
        <w:rPr>
          <w:rFonts w:asciiTheme="minorHAnsi" w:hAnsiTheme="minorHAnsi" w:cstheme="minorHAnsi"/>
          <w:color w:val="333333"/>
        </w:rPr>
        <w:t>).</w:t>
      </w:r>
    </w:p>
    <w:p w:rsidR="008B326A" w:rsidRPr="008B326A" w:rsidRDefault="008B326A" w:rsidP="008B326A">
      <w:pPr>
        <w:pStyle w:val="NormalWeb"/>
        <w:rPr>
          <w:rFonts w:asciiTheme="minorHAnsi" w:hAnsiTheme="minorHAnsi" w:cstheme="minorHAnsi"/>
          <w:color w:val="333333"/>
        </w:rPr>
      </w:pPr>
      <w:r w:rsidRPr="008B326A">
        <w:rPr>
          <w:rFonts w:asciiTheme="minorHAnsi" w:hAnsiTheme="minorHAnsi" w:cstheme="minorHAnsi"/>
          <w:color w:val="333333"/>
        </w:rPr>
        <w:t>Nogle af de handlinger, vi udfører, har vi trænet så meget, at de kan udføres automatisk. Vi behøver derfor ikke at bruge vores opmærksomhed på dem, f.eks. handlingen at gå hen ad en sti. Det er grunden til, at vi ret let kan tale i telefon, mens vi går en tur – benene går nærmest af sig selv. Men da vi ikke bruger opmærksomhed på den automatiske proces, kan den løbe ind i problemer – vi kommer måske til at træde i en dyb vandpyt på gåturen.</w:t>
      </w:r>
    </w:p>
    <w:p w:rsidR="008B326A" w:rsidRDefault="008B326A" w:rsidP="008B326A">
      <w:pPr>
        <w:pStyle w:val="NormalWeb"/>
        <w:spacing w:before="0" w:beforeAutospacing="0" w:after="0" w:afterAutospacing="0"/>
        <w:rPr>
          <w:rFonts w:asciiTheme="minorHAnsi" w:hAnsiTheme="minorHAnsi" w:cstheme="minorHAnsi"/>
          <w:color w:val="333333"/>
        </w:rPr>
      </w:pPr>
      <w:r w:rsidRPr="008B326A">
        <w:rPr>
          <w:rFonts w:asciiTheme="minorHAnsi" w:hAnsiTheme="minorHAnsi" w:cstheme="minorHAnsi"/>
          <w:color w:val="333333"/>
        </w:rPr>
        <w:t>Hvis det ikke er muligt at køre den ene af opgaverne på automatpilot, sker der det, at vi i løsningen af de to opgaver hopper lynhurtigt frem og tilbage mellem dem og arbejder på dem en ad gangen. Det kan f.eks. være, at vi gerne vil følge med i en film, samtidig med at vi læser i en bog. Så vil vi mentalt først følge med i en lillebitte bid af filmen, så læse en lillebitte bid af bogen, dernæst følge med i en lillebitte bid af filmen osv. Det kaldes</w:t>
      </w:r>
      <w:r w:rsidRPr="008B326A">
        <w:rPr>
          <w:rStyle w:val="apple-converted-space"/>
          <w:rFonts w:asciiTheme="minorHAnsi" w:hAnsiTheme="minorHAnsi" w:cstheme="minorHAnsi"/>
          <w:color w:val="333333"/>
        </w:rPr>
        <w:t> </w:t>
      </w:r>
      <w:r w:rsidRPr="008B326A">
        <w:rPr>
          <w:rStyle w:val="Fremhv"/>
          <w:rFonts w:asciiTheme="minorHAnsi" w:hAnsiTheme="minorHAnsi" w:cstheme="minorHAnsi"/>
          <w:color w:val="333333"/>
        </w:rPr>
        <w:t>opgaveskift</w:t>
      </w:r>
      <w:r w:rsidRPr="008B326A">
        <w:rPr>
          <w:rStyle w:val="apple-converted-space"/>
          <w:rFonts w:asciiTheme="minorHAnsi" w:hAnsiTheme="minorHAnsi" w:cstheme="minorHAnsi"/>
          <w:color w:val="333333"/>
        </w:rPr>
        <w:t> </w:t>
      </w:r>
      <w:r w:rsidRPr="008B326A">
        <w:rPr>
          <w:rFonts w:asciiTheme="minorHAnsi" w:hAnsiTheme="minorHAnsi" w:cstheme="minorHAnsi"/>
          <w:color w:val="333333"/>
        </w:rPr>
        <w:t>eller på engelsk</w:t>
      </w:r>
      <w:r w:rsidRPr="008B326A">
        <w:rPr>
          <w:rStyle w:val="apple-converted-space"/>
          <w:rFonts w:asciiTheme="minorHAnsi" w:hAnsiTheme="minorHAnsi" w:cstheme="minorHAnsi"/>
          <w:color w:val="333333"/>
        </w:rPr>
        <w:t> </w:t>
      </w:r>
      <w:proofErr w:type="spellStart"/>
      <w:r w:rsidRPr="008B326A">
        <w:rPr>
          <w:rStyle w:val="Fremhv"/>
          <w:rFonts w:asciiTheme="minorHAnsi" w:hAnsiTheme="minorHAnsi" w:cstheme="minorHAnsi"/>
          <w:color w:val="333333"/>
        </w:rPr>
        <w:t>switchtasking</w:t>
      </w:r>
      <w:proofErr w:type="spellEnd"/>
      <w:r w:rsidRPr="008B326A">
        <w:rPr>
          <w:rFonts w:asciiTheme="minorHAnsi" w:hAnsiTheme="minorHAnsi" w:cstheme="minorHAnsi"/>
          <w:color w:val="333333"/>
        </w:rPr>
        <w:t>. Og det koster noget at opgaveskifte: Det koster tid, og vi udfører ikke opgaverne med den samme kvalitet og dybdebearbejdning, og endelig resulterer det i flere fejl. Det skyldes, at man bruger mere mentalt krudt på at holde styr på og adskille de to opgaver end på selve løsningen af opgaverne. Så når man befinder sig i en læringssituation, gør man altså klogt i ikke at multitaske, men derimod dedikere sin fulde opmærksomhed til det, man skal lære.</w:t>
      </w:r>
    </w:p>
    <w:p w:rsidR="00107C52" w:rsidRDefault="00107C52" w:rsidP="008B326A">
      <w:pPr>
        <w:pStyle w:val="NormalWeb"/>
        <w:spacing w:before="0" w:beforeAutospacing="0" w:after="0" w:afterAutospacing="0"/>
        <w:rPr>
          <w:rFonts w:asciiTheme="minorHAnsi" w:hAnsiTheme="minorHAnsi" w:cstheme="minorHAnsi"/>
          <w:color w:val="333333"/>
        </w:rPr>
      </w:pPr>
    </w:p>
    <w:p w:rsidR="00107C52" w:rsidRPr="008B326A" w:rsidRDefault="00107C52" w:rsidP="00107C52">
      <w:pPr>
        <w:pStyle w:val="Overskrift3"/>
        <w:shd w:val="clear" w:color="auto" w:fill="FFFFFF"/>
        <w:spacing w:before="0" w:beforeAutospacing="0" w:after="0" w:afterAutospacing="0" w:line="541" w:lineRule="atLeast"/>
        <w:rPr>
          <w:rFonts w:asciiTheme="minorHAnsi" w:hAnsiTheme="minorHAnsi" w:cstheme="minorHAnsi"/>
          <w:color w:val="333333"/>
          <w:sz w:val="24"/>
          <w:szCs w:val="24"/>
        </w:rPr>
      </w:pPr>
      <w:r w:rsidRPr="008B326A">
        <w:rPr>
          <w:rFonts w:asciiTheme="minorHAnsi" w:hAnsiTheme="minorHAnsi" w:cstheme="minorHAnsi"/>
          <w:color w:val="333333"/>
          <w:sz w:val="24"/>
          <w:szCs w:val="24"/>
        </w:rPr>
        <w:t>Opgave</w:t>
      </w:r>
    </w:p>
    <w:p w:rsidR="00107C52" w:rsidRPr="008B326A" w:rsidRDefault="00107C52" w:rsidP="00107C52">
      <w:pPr>
        <w:pStyle w:val="NormalWeb"/>
        <w:shd w:val="clear" w:color="auto" w:fill="FFFFFF"/>
        <w:spacing w:before="0" w:beforeAutospacing="0" w:after="0" w:afterAutospacing="0"/>
        <w:rPr>
          <w:rFonts w:asciiTheme="minorHAnsi" w:hAnsiTheme="minorHAnsi" w:cstheme="minorHAnsi"/>
          <w:color w:val="333333"/>
        </w:rPr>
      </w:pPr>
      <w:r w:rsidRPr="008B326A">
        <w:rPr>
          <w:rFonts w:asciiTheme="minorHAnsi" w:hAnsiTheme="minorHAnsi" w:cstheme="minorHAnsi"/>
          <w:color w:val="333333"/>
        </w:rPr>
        <w:t>Forklar, hvordan begreberne multitasking og opgaveskift (</w:t>
      </w:r>
      <w:proofErr w:type="spellStart"/>
      <w:r w:rsidRPr="008B326A">
        <w:rPr>
          <w:rFonts w:asciiTheme="minorHAnsi" w:hAnsiTheme="minorHAnsi" w:cstheme="minorHAnsi"/>
          <w:color w:val="333333"/>
        </w:rPr>
        <w:t>switchtasking</w:t>
      </w:r>
      <w:proofErr w:type="spellEnd"/>
      <w:r w:rsidRPr="008B326A">
        <w:rPr>
          <w:rFonts w:asciiTheme="minorHAnsi" w:hAnsiTheme="minorHAnsi" w:cstheme="minorHAnsi"/>
          <w:color w:val="333333"/>
        </w:rPr>
        <w:t>) adskiller sig fra hinanden. Tænk derefter over, hvorfor det er så udbredt en opfattelse, at vi er i stand til at multitaske.</w:t>
      </w:r>
    </w:p>
    <w:p w:rsidR="00107C52" w:rsidRDefault="00107C52" w:rsidP="008B326A">
      <w:pPr>
        <w:pStyle w:val="NormalWeb"/>
        <w:spacing w:before="0" w:beforeAutospacing="0" w:after="0" w:afterAutospacing="0"/>
        <w:rPr>
          <w:rFonts w:asciiTheme="minorHAnsi" w:hAnsiTheme="minorHAnsi" w:cstheme="minorHAnsi"/>
          <w:color w:val="333333"/>
        </w:rPr>
      </w:pPr>
    </w:p>
    <w:p w:rsidR="00107C52" w:rsidRPr="008B326A" w:rsidRDefault="00107C52" w:rsidP="008B326A">
      <w:pPr>
        <w:pStyle w:val="NormalWeb"/>
        <w:spacing w:before="0" w:beforeAutospacing="0" w:after="0" w:afterAutospacing="0"/>
        <w:rPr>
          <w:rFonts w:asciiTheme="minorHAnsi" w:hAnsiTheme="minorHAnsi" w:cstheme="minorHAnsi"/>
          <w:color w:val="333333"/>
        </w:rPr>
      </w:pPr>
    </w:p>
    <w:p w:rsidR="008B326A" w:rsidRPr="008B326A" w:rsidRDefault="008B326A" w:rsidP="008B326A">
      <w:pPr>
        <w:pStyle w:val="ce-gallerycol"/>
        <w:numPr>
          <w:ilvl w:val="0"/>
          <w:numId w:val="3"/>
        </w:numPr>
        <w:spacing w:before="0" w:beforeAutospacing="0" w:after="0" w:afterAutospacing="0"/>
        <w:rPr>
          <w:rFonts w:asciiTheme="minorHAnsi" w:hAnsiTheme="minorHAnsi" w:cstheme="minorHAnsi"/>
          <w:color w:val="333333"/>
        </w:rPr>
      </w:pPr>
      <w:r w:rsidRPr="008B326A">
        <w:rPr>
          <w:rFonts w:asciiTheme="minorHAnsi" w:hAnsiTheme="minorHAnsi" w:cstheme="minorHAnsi"/>
          <w:color w:val="333333"/>
        </w:rPr>
        <w:fldChar w:fldCharType="begin"/>
      </w:r>
      <w:r w:rsidRPr="008B326A">
        <w:rPr>
          <w:rFonts w:asciiTheme="minorHAnsi" w:hAnsiTheme="minorHAnsi" w:cstheme="minorHAnsi"/>
          <w:color w:val="333333"/>
        </w:rPr>
        <w:instrText xml:space="preserve"> INCLUDEPICTURE "/Users/db/Library/Group Containers/UBF8T346G9.ms/WebArchiveCopyPasteTempFiles/com.microsoft.Word/csm_s._104_stock-photo-uncorrect-hands-position-on-the-steering-wheel-inside-fast-moving-vehicle-1040445322_8d160e7b56.jpg" \* MERGEFORMATINET </w:instrText>
      </w:r>
      <w:r w:rsidRPr="008B326A">
        <w:rPr>
          <w:rFonts w:asciiTheme="minorHAnsi" w:hAnsiTheme="minorHAnsi" w:cstheme="minorHAnsi"/>
          <w:color w:val="333333"/>
        </w:rPr>
        <w:fldChar w:fldCharType="separate"/>
      </w:r>
      <w:r w:rsidRPr="008B326A">
        <w:rPr>
          <w:rFonts w:asciiTheme="minorHAnsi" w:hAnsiTheme="minorHAnsi" w:cstheme="minorHAnsi"/>
          <w:noProof/>
          <w:color w:val="333333"/>
        </w:rPr>
        <w:drawing>
          <wp:inline distT="0" distB="0" distL="0" distR="0">
            <wp:extent cx="2451920" cy="1270000"/>
            <wp:effectExtent l="0" t="0" r="0" b="0"/>
            <wp:docPr id="136038788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8703" cy="1294232"/>
                    </a:xfrm>
                    <a:prstGeom prst="rect">
                      <a:avLst/>
                    </a:prstGeom>
                    <a:noFill/>
                    <a:ln>
                      <a:noFill/>
                    </a:ln>
                  </pic:spPr>
                </pic:pic>
              </a:graphicData>
            </a:graphic>
          </wp:inline>
        </w:drawing>
      </w:r>
      <w:r w:rsidRPr="008B326A">
        <w:rPr>
          <w:rFonts w:asciiTheme="minorHAnsi" w:hAnsiTheme="minorHAnsi" w:cstheme="minorHAnsi"/>
          <w:color w:val="333333"/>
        </w:rPr>
        <w:fldChar w:fldCharType="end"/>
      </w:r>
    </w:p>
    <w:p w:rsidR="008B326A" w:rsidRPr="008B326A" w:rsidRDefault="008B326A" w:rsidP="008B326A">
      <w:pPr>
        <w:pStyle w:val="NormalWeb"/>
        <w:spacing w:before="0" w:beforeAutospacing="0" w:after="0" w:afterAutospacing="0" w:line="360" w:lineRule="atLeast"/>
        <w:ind w:left="720"/>
        <w:rPr>
          <w:rFonts w:asciiTheme="minorHAnsi" w:hAnsiTheme="minorHAnsi" w:cstheme="minorHAnsi"/>
          <w:color w:val="555555"/>
        </w:rPr>
      </w:pPr>
      <w:proofErr w:type="spellStart"/>
      <w:r w:rsidRPr="008B326A">
        <w:rPr>
          <w:rFonts w:asciiTheme="minorHAnsi" w:hAnsiTheme="minorHAnsi" w:cstheme="minorHAnsi"/>
          <w:color w:val="555555"/>
        </w:rPr>
        <w:t>Switchtasking</w:t>
      </w:r>
      <w:proofErr w:type="spellEnd"/>
      <w:r w:rsidRPr="008B326A">
        <w:rPr>
          <w:rFonts w:asciiTheme="minorHAnsi" w:hAnsiTheme="minorHAnsi" w:cstheme="minorHAnsi"/>
          <w:color w:val="555555"/>
        </w:rPr>
        <w:t xml:space="preserve"> eller automatiske processer? I hvor høj grad </w:t>
      </w:r>
      <w:proofErr w:type="spellStart"/>
      <w:r w:rsidRPr="008B326A">
        <w:rPr>
          <w:rFonts w:asciiTheme="minorHAnsi" w:hAnsiTheme="minorHAnsi" w:cstheme="minorHAnsi"/>
          <w:color w:val="555555"/>
        </w:rPr>
        <w:t>switchtasker</w:t>
      </w:r>
      <w:proofErr w:type="spellEnd"/>
      <w:r w:rsidRPr="008B326A">
        <w:rPr>
          <w:rFonts w:asciiTheme="minorHAnsi" w:hAnsiTheme="minorHAnsi" w:cstheme="minorHAnsi"/>
          <w:color w:val="555555"/>
        </w:rPr>
        <w:t xml:space="preserve"> man under bilkørsel, og hvor mange automatiske processer foregår der?</w:t>
      </w:r>
    </w:p>
    <w:p w:rsidR="008B326A" w:rsidRPr="00816431" w:rsidRDefault="008B326A" w:rsidP="00816431">
      <w:pPr>
        <w:pStyle w:val="NormalWeb"/>
        <w:spacing w:before="0" w:beforeAutospacing="0" w:after="0" w:afterAutospacing="0" w:line="360" w:lineRule="atLeast"/>
        <w:ind w:left="720"/>
        <w:rPr>
          <w:rFonts w:asciiTheme="minorHAnsi" w:hAnsiTheme="minorHAnsi" w:cstheme="minorHAnsi"/>
          <w:color w:val="767676"/>
        </w:rPr>
      </w:pPr>
      <w:proofErr w:type="spellStart"/>
      <w:r w:rsidRPr="008B326A">
        <w:rPr>
          <w:rFonts w:asciiTheme="minorHAnsi" w:hAnsiTheme="minorHAnsi" w:cstheme="minorHAnsi"/>
          <w:color w:val="767676"/>
        </w:rPr>
        <w:t>Shutterstock</w:t>
      </w:r>
      <w:proofErr w:type="spellEnd"/>
    </w:p>
    <w:p w:rsidR="008B326A" w:rsidRDefault="00107C52">
      <w:pPr>
        <w:rPr>
          <w:rFonts w:asciiTheme="minorHAnsi" w:hAnsiTheme="minorHAnsi" w:cstheme="minorHAnsi"/>
          <w:b/>
          <w:bCs/>
          <w:sz w:val="28"/>
          <w:szCs w:val="28"/>
        </w:rPr>
      </w:pPr>
      <w:r w:rsidRPr="008B326A">
        <w:rPr>
          <w:rFonts w:asciiTheme="minorHAnsi" w:hAnsiTheme="minorHAnsi" w:cstheme="minorHAnsi"/>
          <w:b/>
          <w:bCs/>
          <w:sz w:val="28"/>
          <w:szCs w:val="28"/>
        </w:rPr>
        <w:lastRenderedPageBreak/>
        <w:t>4.1</w:t>
      </w:r>
      <w:r>
        <w:rPr>
          <w:rFonts w:asciiTheme="minorHAnsi" w:hAnsiTheme="minorHAnsi" w:cstheme="minorHAnsi"/>
          <w:b/>
          <w:bCs/>
          <w:sz w:val="28"/>
          <w:szCs w:val="28"/>
        </w:rPr>
        <w:t>.1 Opmærksomheden i en digitaliseret verden</w:t>
      </w:r>
    </w:p>
    <w:p w:rsidR="007012A3" w:rsidRDefault="007012A3">
      <w:pPr>
        <w:rPr>
          <w:rFonts w:asciiTheme="minorHAnsi" w:hAnsiTheme="minorHAnsi" w:cstheme="minorHAnsi"/>
          <w:b/>
          <w:bCs/>
          <w:sz w:val="28"/>
          <w:szCs w:val="28"/>
        </w:rPr>
      </w:pPr>
    </w:p>
    <w:p w:rsidR="007012A3" w:rsidRPr="007012A3" w:rsidRDefault="007012A3" w:rsidP="007012A3">
      <w:pPr>
        <w:pStyle w:val="NormalWeb"/>
        <w:rPr>
          <w:rFonts w:asciiTheme="minorHAnsi" w:hAnsiTheme="minorHAnsi" w:cstheme="minorHAnsi"/>
          <w:color w:val="333333"/>
        </w:rPr>
      </w:pPr>
      <w:r w:rsidRPr="007012A3">
        <w:rPr>
          <w:rFonts w:asciiTheme="minorHAnsi" w:hAnsiTheme="minorHAnsi" w:cstheme="minorHAnsi"/>
          <w:color w:val="333333"/>
        </w:rPr>
        <w:t>I den digitaliserede verden, vi i dag lever i, hvor næsten alle har en smartphone i lommen eller tasken – og bruger den adskillige gange i løbet af dagen – er vores opmærksomhed utrolig udfordret. På de digitale medier bliver man f.eks. bombarderet med en meget større mængde information og med en meget hurtigere hastighed end ude i den fysiske virkelighed. Det medfører, at ens opmærksomhedsevne svækkes. Dertil kommer, at smartphones hele tiden plager os om at få opmærksomhed med deres notifikationer, når vi ikke bruger dem.</w:t>
      </w:r>
    </w:p>
    <w:p w:rsidR="007012A3" w:rsidRPr="007012A3" w:rsidRDefault="007012A3" w:rsidP="007012A3">
      <w:pPr>
        <w:pStyle w:val="NormalWeb"/>
        <w:spacing w:before="0" w:after="0"/>
        <w:rPr>
          <w:rFonts w:asciiTheme="minorHAnsi" w:hAnsiTheme="minorHAnsi" w:cstheme="minorHAnsi"/>
          <w:color w:val="333333"/>
        </w:rPr>
      </w:pPr>
      <w:r w:rsidRPr="007012A3">
        <w:rPr>
          <w:rFonts w:asciiTheme="minorHAnsi" w:hAnsiTheme="minorHAnsi" w:cstheme="minorHAnsi"/>
          <w:color w:val="333333"/>
        </w:rPr>
        <w:t>De digitale medier har en stærk dragende kraft, fordi mange af de ting, der sker på specielt de sociale medier (Facebook, Instagram osv.), er designet til at udløse signalstoffet dopamin i hjernen. Får man</w:t>
      </w:r>
      <w:r w:rsidRPr="007012A3">
        <w:rPr>
          <w:rStyle w:val="apple-converted-space"/>
          <w:rFonts w:asciiTheme="minorHAnsi" w:hAnsiTheme="minorHAnsi" w:cstheme="minorHAnsi"/>
          <w:color w:val="333333"/>
        </w:rPr>
        <w:t> </w:t>
      </w:r>
      <w:r w:rsidRPr="007012A3">
        <w:rPr>
          <w:rStyle w:val="Fremhv"/>
          <w:rFonts w:asciiTheme="minorHAnsi" w:hAnsiTheme="minorHAnsi" w:cstheme="minorHAnsi"/>
          <w:color w:val="333333"/>
        </w:rPr>
        <w:t>likes</w:t>
      </w:r>
      <w:r w:rsidRPr="007012A3">
        <w:rPr>
          <w:rFonts w:asciiTheme="minorHAnsi" w:hAnsiTheme="minorHAnsi" w:cstheme="minorHAnsi"/>
          <w:color w:val="333333"/>
        </w:rPr>
        <w:t> eller anmodninger eller bliver tagget i memes, så udskilles dopamin, som fungerer som et motivationsstof, der får én til at udføre bestemte handlinger igen, fordi de opfattes som gavnlige for ens organisme. Og gennem evolutionsprocessen er vi blevet formet til at søge mod at knytte bånd med andre, fordi det gavner vores overlevelse. Så jo flere likes, man får, desto mere vil ens opmærksomhed blive draget mod at være aktiv på de sociale medier, og det kan derfor være svært at holde sig fra dem, når man er i gang med noget kedeligt – som f.eks. en skoletime.</w:t>
      </w:r>
    </w:p>
    <w:p w:rsidR="007012A3" w:rsidRPr="007012A3" w:rsidRDefault="007012A3" w:rsidP="007012A3">
      <w:pPr>
        <w:pStyle w:val="NormalWeb"/>
        <w:spacing w:before="0" w:beforeAutospacing="0" w:after="0" w:afterAutospacing="0"/>
        <w:rPr>
          <w:rFonts w:asciiTheme="minorHAnsi" w:hAnsiTheme="minorHAnsi" w:cstheme="minorHAnsi"/>
          <w:color w:val="333333"/>
        </w:rPr>
      </w:pPr>
      <w:r w:rsidRPr="007012A3">
        <w:rPr>
          <w:rFonts w:asciiTheme="minorHAnsi" w:hAnsiTheme="minorHAnsi" w:cstheme="minorHAnsi"/>
          <w:color w:val="333333"/>
        </w:rPr>
        <w:t xml:space="preserve">Forskerne Adrian F. Ward, Kristen Duke, </w:t>
      </w:r>
      <w:proofErr w:type="spellStart"/>
      <w:r w:rsidRPr="007012A3">
        <w:rPr>
          <w:rFonts w:asciiTheme="minorHAnsi" w:hAnsiTheme="minorHAnsi" w:cstheme="minorHAnsi"/>
          <w:color w:val="333333"/>
        </w:rPr>
        <w:t>Ayelet</w:t>
      </w:r>
      <w:proofErr w:type="spellEnd"/>
      <w:r w:rsidRPr="007012A3">
        <w:rPr>
          <w:rFonts w:asciiTheme="minorHAnsi" w:hAnsiTheme="minorHAnsi" w:cstheme="minorHAnsi"/>
          <w:color w:val="333333"/>
        </w:rPr>
        <w:t xml:space="preserve"> </w:t>
      </w:r>
      <w:proofErr w:type="spellStart"/>
      <w:r w:rsidRPr="007012A3">
        <w:rPr>
          <w:rFonts w:asciiTheme="minorHAnsi" w:hAnsiTheme="minorHAnsi" w:cstheme="minorHAnsi"/>
          <w:color w:val="333333"/>
        </w:rPr>
        <w:t>Gneezy</w:t>
      </w:r>
      <w:proofErr w:type="spellEnd"/>
      <w:r w:rsidRPr="007012A3">
        <w:rPr>
          <w:rFonts w:asciiTheme="minorHAnsi" w:hAnsiTheme="minorHAnsi" w:cstheme="minorHAnsi"/>
          <w:color w:val="333333"/>
        </w:rPr>
        <w:t xml:space="preserve"> og </w:t>
      </w:r>
      <w:proofErr w:type="spellStart"/>
      <w:r w:rsidRPr="007012A3">
        <w:rPr>
          <w:rFonts w:asciiTheme="minorHAnsi" w:hAnsiTheme="minorHAnsi" w:cstheme="minorHAnsi"/>
          <w:color w:val="333333"/>
        </w:rPr>
        <w:t>Maarten</w:t>
      </w:r>
      <w:proofErr w:type="spellEnd"/>
      <w:r w:rsidRPr="007012A3">
        <w:rPr>
          <w:rFonts w:asciiTheme="minorHAnsi" w:hAnsiTheme="minorHAnsi" w:cstheme="minorHAnsi"/>
          <w:color w:val="333333"/>
        </w:rPr>
        <w:t xml:space="preserve"> W. Bos har tilmed i et eksperiment fra 2017 vist, at alene</w:t>
      </w:r>
      <w:r w:rsidRPr="007012A3">
        <w:rPr>
          <w:rStyle w:val="apple-converted-space"/>
          <w:rFonts w:asciiTheme="minorHAnsi" w:hAnsiTheme="minorHAnsi" w:cstheme="minorHAnsi"/>
          <w:color w:val="333333"/>
        </w:rPr>
        <w:t> </w:t>
      </w:r>
      <w:r w:rsidRPr="007012A3">
        <w:rPr>
          <w:rStyle w:val="Fremhv"/>
          <w:rFonts w:asciiTheme="minorHAnsi" w:hAnsiTheme="minorHAnsi" w:cstheme="minorHAnsi"/>
          <w:color w:val="333333"/>
        </w:rPr>
        <w:t>tilstedeværelsen</w:t>
      </w:r>
      <w:r w:rsidRPr="007012A3">
        <w:rPr>
          <w:rStyle w:val="apple-converted-space"/>
          <w:rFonts w:asciiTheme="minorHAnsi" w:hAnsiTheme="minorHAnsi" w:cstheme="minorHAnsi"/>
          <w:i/>
          <w:iCs/>
          <w:color w:val="333333"/>
        </w:rPr>
        <w:t> </w:t>
      </w:r>
      <w:r w:rsidRPr="007012A3">
        <w:rPr>
          <w:rFonts w:asciiTheme="minorHAnsi" w:hAnsiTheme="minorHAnsi" w:cstheme="minorHAnsi"/>
          <w:color w:val="333333"/>
        </w:rPr>
        <w:t xml:space="preserve">af ens smartphone reducerer ens kognitive overskud. Hvis man har sin smartphone liggende fremme på bordet, mens man løser opgaver eller er i gang med en samtale, vil den altså dræne noget af ens mentale kapacitet – specielt hos de personer, der er meget afhængige af deres smartphone. I de to bokse nedenfor er der eksempler på to empiriske undersøgelser, som har undersøgt, hvordan </w:t>
      </w:r>
      <w:proofErr w:type="spellStart"/>
      <w:r w:rsidRPr="007012A3">
        <w:rPr>
          <w:rFonts w:asciiTheme="minorHAnsi" w:hAnsiTheme="minorHAnsi" w:cstheme="minorHAnsi"/>
          <w:color w:val="333333"/>
        </w:rPr>
        <w:t>switchtasking</w:t>
      </w:r>
      <w:proofErr w:type="spellEnd"/>
      <w:r w:rsidRPr="007012A3">
        <w:rPr>
          <w:rFonts w:asciiTheme="minorHAnsi" w:hAnsiTheme="minorHAnsi" w:cstheme="minorHAnsi"/>
          <w:color w:val="333333"/>
        </w:rPr>
        <w:t xml:space="preserve"> med digitale medier</w:t>
      </w:r>
      <w:r w:rsidRPr="007012A3">
        <w:rPr>
          <w:rFonts w:asciiTheme="minorHAnsi" w:hAnsiTheme="minorHAnsi" w:cstheme="minorHAnsi"/>
          <w:color w:val="333333"/>
        </w:rPr>
        <w:br/>
        <w:t>påvirker udbyttet af de mentale opgaver, man udfører.</w:t>
      </w:r>
    </w:p>
    <w:p w:rsidR="007012A3" w:rsidRDefault="007012A3">
      <w:pPr>
        <w:rPr>
          <w:rFonts w:asciiTheme="minorHAnsi" w:hAnsiTheme="minorHAnsi" w:cstheme="minorHAnsi"/>
        </w:rPr>
      </w:pPr>
    </w:p>
    <w:p w:rsidR="007012A3" w:rsidRPr="007012A3" w:rsidRDefault="007012A3" w:rsidP="007012A3">
      <w:pPr>
        <w:pStyle w:val="Overskrift3"/>
        <w:shd w:val="clear" w:color="auto" w:fill="FFFFFF"/>
        <w:spacing w:before="0" w:beforeAutospacing="0" w:after="0" w:afterAutospacing="0" w:line="541" w:lineRule="atLeast"/>
        <w:rPr>
          <w:rFonts w:asciiTheme="minorHAnsi" w:hAnsiTheme="minorHAnsi" w:cstheme="minorHAnsi"/>
          <w:color w:val="333333"/>
          <w:sz w:val="24"/>
          <w:szCs w:val="24"/>
        </w:rPr>
      </w:pPr>
      <w:r w:rsidRPr="007012A3">
        <w:rPr>
          <w:rFonts w:asciiTheme="minorHAnsi" w:hAnsiTheme="minorHAnsi" w:cstheme="minorHAnsi"/>
          <w:color w:val="333333"/>
          <w:sz w:val="24"/>
          <w:szCs w:val="24"/>
        </w:rPr>
        <w:t>Opgave</w:t>
      </w:r>
    </w:p>
    <w:p w:rsidR="007012A3" w:rsidRPr="007012A3" w:rsidRDefault="007012A3" w:rsidP="007012A3">
      <w:pPr>
        <w:numPr>
          <w:ilvl w:val="0"/>
          <w:numId w:val="4"/>
        </w:numPr>
        <w:shd w:val="clear" w:color="auto" w:fill="FFFFFF"/>
        <w:spacing w:before="100" w:beforeAutospacing="1" w:after="100" w:afterAutospacing="1"/>
        <w:rPr>
          <w:rFonts w:asciiTheme="minorHAnsi" w:hAnsiTheme="minorHAnsi" w:cstheme="minorHAnsi"/>
          <w:color w:val="333333"/>
        </w:rPr>
      </w:pPr>
      <w:r w:rsidRPr="007012A3">
        <w:rPr>
          <w:rFonts w:asciiTheme="minorHAnsi" w:hAnsiTheme="minorHAnsi" w:cstheme="minorHAnsi"/>
          <w:color w:val="333333"/>
        </w:rPr>
        <w:t> Forklar, hvordan digitale medier kan påvirke vores opmærksomhedsevne.</w:t>
      </w:r>
    </w:p>
    <w:p w:rsidR="007012A3" w:rsidRPr="007012A3" w:rsidRDefault="007012A3" w:rsidP="007012A3">
      <w:pPr>
        <w:numPr>
          <w:ilvl w:val="0"/>
          <w:numId w:val="4"/>
        </w:numPr>
        <w:shd w:val="clear" w:color="auto" w:fill="FFFFFF"/>
        <w:rPr>
          <w:rFonts w:asciiTheme="minorHAnsi" w:hAnsiTheme="minorHAnsi" w:cstheme="minorHAnsi"/>
          <w:color w:val="333333"/>
        </w:rPr>
      </w:pPr>
      <w:r w:rsidRPr="007012A3">
        <w:rPr>
          <w:rFonts w:asciiTheme="minorHAnsi" w:hAnsiTheme="minorHAnsi" w:cstheme="minorHAnsi"/>
          <w:color w:val="333333"/>
        </w:rPr>
        <w:t>Kom med forslag til, hvordan man kan mindske presset fra digitale medier på ens opmærksomhedskapacitet.</w:t>
      </w:r>
    </w:p>
    <w:p w:rsidR="007012A3" w:rsidRDefault="007012A3">
      <w:pPr>
        <w:rPr>
          <w:rFonts w:asciiTheme="minorHAnsi" w:hAnsiTheme="minorHAnsi" w:cstheme="minorHAnsi"/>
          <w:b/>
          <w:bCs/>
        </w:rPr>
      </w:pPr>
      <w:r>
        <w:rPr>
          <w:rFonts w:asciiTheme="minorHAnsi" w:hAnsiTheme="minorHAnsi" w:cstheme="minorHAnsi"/>
          <w:b/>
          <w:bCs/>
        </w:rPr>
        <w:br w:type="page"/>
      </w:r>
    </w:p>
    <w:p w:rsidR="007012A3" w:rsidRDefault="007012A3">
      <w:pPr>
        <w:rPr>
          <w:rFonts w:asciiTheme="minorHAnsi" w:hAnsiTheme="minorHAnsi" w:cstheme="minorHAnsi"/>
          <w:b/>
          <w:bCs/>
        </w:rPr>
      </w:pPr>
    </w:p>
    <w:p w:rsidR="007012A3" w:rsidRDefault="007012A3" w:rsidP="007012A3">
      <w:pPr>
        <w:pStyle w:val="Overskrift3"/>
        <w:shd w:val="clear" w:color="auto" w:fill="F8F8F8"/>
        <w:spacing w:before="0" w:beforeAutospacing="0" w:after="0" w:afterAutospacing="0" w:line="541" w:lineRule="atLeast"/>
        <w:rPr>
          <w:rFonts w:ascii="var(--font-title)" w:hAnsi="var(--font-title)"/>
          <w:color w:val="333333"/>
          <w:sz w:val="33"/>
          <w:szCs w:val="33"/>
        </w:rPr>
      </w:pPr>
      <w:r>
        <w:rPr>
          <w:rFonts w:ascii="var(--font-title)" w:hAnsi="var(--font-title)"/>
          <w:color w:val="333333"/>
          <w:sz w:val="33"/>
          <w:szCs w:val="33"/>
        </w:rPr>
        <w:t>B</w:t>
      </w:r>
      <w:r>
        <w:rPr>
          <w:rFonts w:ascii="var(--font-title)" w:hAnsi="var(--font-title)"/>
          <w:color w:val="333333"/>
          <w:sz w:val="33"/>
          <w:szCs w:val="33"/>
        </w:rPr>
        <w:t>rug din viden!</w:t>
      </w:r>
    </w:p>
    <w:p w:rsidR="007012A3" w:rsidRDefault="007012A3" w:rsidP="007012A3">
      <w:pPr>
        <w:pStyle w:val="NormalWeb"/>
        <w:shd w:val="clear" w:color="auto" w:fill="F8F8F8"/>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rPr>
        <w:t>Læs nedenstående artikeluddrag, og brug din psykologiske viden om opmærksomheden som kognitiv evne til at uddybe og belyse det, som uddraget handler om.</w:t>
      </w:r>
    </w:p>
    <w:p w:rsidR="007012A3" w:rsidRDefault="007012A3" w:rsidP="007012A3">
      <w:pPr>
        <w:pStyle w:val="NormalWeb"/>
        <w:shd w:val="clear" w:color="auto" w:fill="F8F8F8"/>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På efterskolen lægger eleverne mobiltelefonen fra sig</w:t>
      </w:r>
      <w:r>
        <w:rPr>
          <w:rFonts w:ascii="var(--font-content)" w:hAnsi="var(--font-content)" w:cs="Noto Sans"/>
          <w:color w:val="333333"/>
          <w:sz w:val="26"/>
          <w:szCs w:val="26"/>
        </w:rPr>
        <w:br/>
        <w:t>Flere efterskoler rundt omkring i landet har de seneste år arbejdet med at mindske elevernes brug af den smarte telefon, fortæller direktør i Efterskoleforeningen, Bjarne Lundager Jensen. Han påpeger, at det i dag er almindeligt, at eleverne ikke har adgang til mobiltelefonen som minimum de første to uger af deres ophold.</w:t>
      </w:r>
    </w:p>
    <w:p w:rsidR="007012A3" w:rsidRDefault="007012A3" w:rsidP="007012A3">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”Vi er i begyndelsen af en digital revolution, og helt naturligt kan det for de unge mennesker på efterskolerne være svært at administrere mobilforbruget. Derfor ser man også i disse år, at flere efterskoler indfører regler eller påvirker normerne for, hvornår og hvordan telefonen skal bruges”, siger han.</w:t>
      </w:r>
    </w:p>
    <w:p w:rsidR="007012A3" w:rsidRDefault="007012A3" w:rsidP="007012A3">
      <w:pPr>
        <w:pStyle w:val="NormalWeb"/>
        <w:shd w:val="clear" w:color="auto" w:fill="F8F8F8"/>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”Mit indtryk er, at eleverne oplever det som en kæmpe lettelse, når de i en periode så at sige har været på afvænning. De har en glæde ved at være fysisk nærværende i et menneskeligt, socialt fællesskab, når de fjerner sig fra det fjerne fællesskab som for eksempel de sociale medier”</w:t>
      </w:r>
    </w:p>
    <w:p w:rsidR="007012A3" w:rsidRDefault="007012A3" w:rsidP="007012A3">
      <w:pPr>
        <w:pStyle w:val="NormalWeb"/>
        <w:shd w:val="clear" w:color="auto" w:fill="F8F8F8"/>
        <w:spacing w:before="0" w:beforeAutospacing="0" w:after="0" w:afterAutospacing="0" w:line="360" w:lineRule="atLeast"/>
        <w:rPr>
          <w:rFonts w:ascii="var(--font-content)" w:hAnsi="var(--font-content)" w:cs="Noto Sans"/>
          <w:color w:val="767676"/>
          <w:sz w:val="22"/>
          <w:szCs w:val="22"/>
        </w:rPr>
      </w:pPr>
      <w:r>
        <w:rPr>
          <w:rFonts w:ascii="var(--font-content)" w:hAnsi="var(--font-content)" w:cs="Noto Sans"/>
          <w:color w:val="767676"/>
          <w:sz w:val="22"/>
          <w:szCs w:val="22"/>
        </w:rPr>
        <w:t>Kilde: Kristeligt Dagblad, 5. januar 2019</w:t>
      </w:r>
    </w:p>
    <w:p w:rsidR="007012A3" w:rsidRDefault="007012A3">
      <w:pPr>
        <w:rPr>
          <w:rFonts w:asciiTheme="minorHAnsi" w:hAnsiTheme="minorHAnsi" w:cstheme="minorHAnsi"/>
        </w:rPr>
      </w:pPr>
    </w:p>
    <w:p w:rsidR="007012A3" w:rsidRDefault="007012A3">
      <w:pPr>
        <w:rPr>
          <w:rFonts w:asciiTheme="minorHAnsi" w:hAnsiTheme="minorHAnsi" w:cstheme="minorHAnsi"/>
        </w:rPr>
      </w:pPr>
    </w:p>
    <w:p w:rsidR="007012A3" w:rsidRDefault="007012A3" w:rsidP="007012A3">
      <w:pPr>
        <w:pStyle w:val="Overskrift3"/>
        <w:shd w:val="clear" w:color="auto" w:fill="FFFFFF"/>
        <w:spacing w:before="0" w:beforeAutospacing="0" w:after="0" w:afterAutospacing="0" w:line="541" w:lineRule="atLeast"/>
        <w:rPr>
          <w:rFonts w:ascii="var(--font-title)" w:hAnsi="var(--font-title)"/>
          <w:color w:val="333333"/>
          <w:sz w:val="33"/>
          <w:szCs w:val="33"/>
        </w:rPr>
      </w:pPr>
      <w:r>
        <w:rPr>
          <w:rFonts w:ascii="var(--font-title)" w:hAnsi="var(--font-title)"/>
          <w:color w:val="333333"/>
          <w:sz w:val="33"/>
          <w:szCs w:val="33"/>
        </w:rPr>
        <w:t>Eksperiment om betydningen af brug af internettet til søgning i en undervisningssituation</w:t>
      </w:r>
    </w:p>
    <w:p w:rsidR="007012A3" w:rsidRPr="007012A3" w:rsidRDefault="007012A3" w:rsidP="007012A3">
      <w:pPr>
        <w:pStyle w:val="NormalWeb"/>
        <w:shd w:val="clear" w:color="auto" w:fill="FFFFFF"/>
        <w:spacing w:before="0" w:after="0"/>
        <w:rPr>
          <w:rFonts w:ascii="var(--font-content)" w:hAnsi="var(--font-content)" w:cs="Noto Sans"/>
          <w:color w:val="333333"/>
          <w:sz w:val="26"/>
          <w:szCs w:val="26"/>
          <w:lang w:val="en-US"/>
        </w:rPr>
      </w:pPr>
      <w:r>
        <w:rPr>
          <w:rStyle w:val="Strk"/>
          <w:rFonts w:ascii="var(--font-content)" w:hAnsi="var(--font-content)" w:cs="Noto Sans"/>
          <w:color w:val="333333"/>
          <w:sz w:val="26"/>
          <w:szCs w:val="26"/>
        </w:rPr>
        <w:t>Udført af:</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 xml:space="preserve">Helene </w:t>
      </w:r>
      <w:proofErr w:type="spellStart"/>
      <w:r>
        <w:rPr>
          <w:rFonts w:ascii="var(--font-content)" w:hAnsi="var(--font-content)" w:cs="Noto Sans"/>
          <w:color w:val="333333"/>
          <w:sz w:val="26"/>
          <w:szCs w:val="26"/>
        </w:rPr>
        <w:t>Hembrooke</w:t>
      </w:r>
      <w:proofErr w:type="spellEnd"/>
      <w:r>
        <w:rPr>
          <w:rFonts w:ascii="var(--font-content)" w:hAnsi="var(--font-content)" w:cs="Noto Sans"/>
          <w:color w:val="333333"/>
          <w:sz w:val="26"/>
          <w:szCs w:val="26"/>
        </w:rPr>
        <w:t xml:space="preserve"> og </w:t>
      </w:r>
      <w:proofErr w:type="spellStart"/>
      <w:r>
        <w:rPr>
          <w:rFonts w:ascii="var(--font-content)" w:hAnsi="var(--font-content)" w:cs="Noto Sans"/>
          <w:color w:val="333333"/>
          <w:sz w:val="26"/>
          <w:szCs w:val="26"/>
        </w:rPr>
        <w:t>Geri</w:t>
      </w:r>
      <w:proofErr w:type="spellEnd"/>
      <w:r>
        <w:rPr>
          <w:rFonts w:ascii="var(--font-content)" w:hAnsi="var(--font-content)" w:cs="Noto Sans"/>
          <w:color w:val="333333"/>
          <w:sz w:val="26"/>
          <w:szCs w:val="26"/>
        </w:rPr>
        <w:t xml:space="preserve"> Gay.</w:t>
      </w:r>
      <w:r>
        <w:rPr>
          <w:rFonts w:ascii="var(--font-content)" w:hAnsi="var(--font-content)" w:cs="Noto Sans"/>
          <w:color w:val="333333"/>
          <w:sz w:val="26"/>
          <w:szCs w:val="26"/>
        </w:rPr>
        <w:br/>
      </w:r>
      <w:r>
        <w:rPr>
          <w:rFonts w:ascii="var(--font-content)" w:hAnsi="var(--font-content)" w:cs="Noto Sans"/>
          <w:color w:val="333333"/>
          <w:sz w:val="26"/>
          <w:szCs w:val="26"/>
        </w:rPr>
        <w:br/>
      </w:r>
      <w:proofErr w:type="spellStart"/>
      <w:r w:rsidRPr="007012A3">
        <w:rPr>
          <w:rStyle w:val="Strk"/>
          <w:rFonts w:ascii="var(--font-content)" w:hAnsi="var(--font-content)" w:cs="Noto Sans"/>
          <w:color w:val="333333"/>
          <w:sz w:val="26"/>
          <w:szCs w:val="26"/>
          <w:lang w:val="en-US"/>
        </w:rPr>
        <w:t>Udgivet</w:t>
      </w:r>
      <w:proofErr w:type="spellEnd"/>
      <w:r w:rsidRPr="007012A3">
        <w:rPr>
          <w:rStyle w:val="Strk"/>
          <w:rFonts w:ascii="var(--font-content)" w:hAnsi="var(--font-content)" w:cs="Noto Sans"/>
          <w:color w:val="333333"/>
          <w:sz w:val="26"/>
          <w:szCs w:val="26"/>
          <w:lang w:val="en-US"/>
        </w:rPr>
        <w:t>:</w:t>
      </w:r>
      <w:r w:rsidRPr="007012A3">
        <w:rPr>
          <w:rStyle w:val="apple-converted-space"/>
          <w:rFonts w:ascii="var(--font-content)" w:hAnsi="var(--font-content)" w:cs="Noto Sans"/>
          <w:color w:val="333333"/>
          <w:sz w:val="26"/>
          <w:szCs w:val="26"/>
          <w:lang w:val="en-US"/>
        </w:rPr>
        <w:t> </w:t>
      </w:r>
      <w:r w:rsidRPr="007012A3">
        <w:rPr>
          <w:rFonts w:ascii="var(--font-content)" w:hAnsi="var(--font-content)" w:cs="Noto Sans"/>
          <w:color w:val="333333"/>
          <w:sz w:val="26"/>
          <w:szCs w:val="26"/>
          <w:lang w:val="en-US"/>
        </w:rPr>
        <w:t>2003 (Journal of Computing in Higher Education, vol. 15, nr. 1, s. 46-64).</w:t>
      </w:r>
    </w:p>
    <w:p w:rsidR="007012A3" w:rsidRDefault="007012A3" w:rsidP="007012A3">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Formål med undersøgelsen:</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At undersøge om brugen af en bærbar computer under en forelæsning (til fri søgning på relevante og/eller ikke-relevante ting) påvirker forståelsen af stoffet i forelæsningen.</w:t>
      </w:r>
    </w:p>
    <w:p w:rsidR="007012A3" w:rsidRDefault="007012A3" w:rsidP="007012A3">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Metode:</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Felteksperiment.</w:t>
      </w:r>
    </w:p>
    <w:p w:rsidR="007012A3" w:rsidRDefault="007012A3" w:rsidP="007012A3">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Deltagere:</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44 universitetsstuderende (22 kvinder, 22 mænd) på forskernes undervisningshold i et kommunikationsfag.</w:t>
      </w:r>
    </w:p>
    <w:p w:rsidR="007012A3" w:rsidRDefault="007012A3" w:rsidP="007012A3">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Design</w:t>
      </w:r>
      <w:r>
        <w:rPr>
          <w:rFonts w:ascii="var(--font-content)" w:hAnsi="var(--font-content)" w:cs="Noto Sans"/>
          <w:color w:val="333333"/>
          <w:sz w:val="26"/>
          <w:szCs w:val="26"/>
        </w:rPr>
        <w:t xml:space="preserve">: Deltagerne vidste ikke, at de deltog i et forsøg. De mødte op til en </w:t>
      </w:r>
      <w:proofErr w:type="spellStart"/>
      <w:r>
        <w:rPr>
          <w:rFonts w:ascii="var(--font-content)" w:hAnsi="var(--font-content)" w:cs="Noto Sans"/>
          <w:color w:val="333333"/>
          <w:sz w:val="26"/>
          <w:szCs w:val="26"/>
        </w:rPr>
        <w:t>undervisningsdag</w:t>
      </w:r>
      <w:proofErr w:type="spellEnd"/>
      <w:r>
        <w:rPr>
          <w:rFonts w:ascii="var(--font-content)" w:hAnsi="var(--font-content)" w:cs="Noto Sans"/>
          <w:color w:val="333333"/>
          <w:sz w:val="26"/>
          <w:szCs w:val="26"/>
        </w:rPr>
        <w:t xml:space="preserve">, og her blev de delt i to grupper. En gruppe ad gangen skulle de høre </w:t>
      </w:r>
      <w:r>
        <w:rPr>
          <w:rFonts w:ascii="var(--font-content)" w:hAnsi="var(--font-content)" w:cs="Noto Sans"/>
          <w:color w:val="333333"/>
          <w:sz w:val="26"/>
          <w:szCs w:val="26"/>
        </w:rPr>
        <w:lastRenderedPageBreak/>
        <w:t xml:space="preserve">en forelæsning, mens den anden halvdel lavede laboratoriearbejde. Den ene gruppe fik at vide, at de frit måtte bruge deres bærbare computer under forelæsningen, og den anden gruppe fik at vide, at de ikke måtte bruge computer (normalt måtte deltagerne gerne bruge computere under forelæsninger). Umiddelbart efter forelæsningen fik deltagerne en </w:t>
      </w:r>
      <w:proofErr w:type="spellStart"/>
      <w:r>
        <w:rPr>
          <w:rFonts w:ascii="var(--font-content)" w:hAnsi="var(--font-content)" w:cs="Noto Sans"/>
          <w:color w:val="333333"/>
          <w:sz w:val="26"/>
          <w:szCs w:val="26"/>
        </w:rPr>
        <w:t>surprise</w:t>
      </w:r>
      <w:proofErr w:type="spellEnd"/>
      <w:r>
        <w:rPr>
          <w:rFonts w:ascii="var(--font-content)" w:hAnsi="var(--font-content)" w:cs="Noto Sans"/>
          <w:color w:val="333333"/>
          <w:sz w:val="26"/>
          <w:szCs w:val="26"/>
        </w:rPr>
        <w:t xml:space="preserve">-quiz om forelæsningens indhold. Der var 20 spørgsmål i alt: 10 af dem var multiple </w:t>
      </w:r>
      <w:proofErr w:type="spellStart"/>
      <w:r>
        <w:rPr>
          <w:rFonts w:ascii="var(--font-content)" w:hAnsi="var(--font-content)" w:cs="Noto Sans"/>
          <w:color w:val="333333"/>
          <w:sz w:val="26"/>
          <w:szCs w:val="26"/>
        </w:rPr>
        <w:t>choice</w:t>
      </w:r>
      <w:proofErr w:type="spellEnd"/>
      <w:r>
        <w:rPr>
          <w:rFonts w:ascii="var(--font-content)" w:hAnsi="var(--font-content)" w:cs="Noto Sans"/>
          <w:color w:val="333333"/>
          <w:sz w:val="26"/>
          <w:szCs w:val="26"/>
        </w:rPr>
        <w:t xml:space="preserve"> og handlede om at genkende indhold fra forelæsningen, og 10 af dem var spørgsmål, der krævede korte besvarelser og derved testede, om deltagerne kunne genkalde sig viden fra forelæsningen.</w:t>
      </w:r>
    </w:p>
    <w:p w:rsidR="007012A3" w:rsidRDefault="007012A3" w:rsidP="007012A3">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rPr>
        <w:t>Resultater:</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I gruppen, der gerne måtte bruge computer under forelæsningen, fik de i gennemsnit 53 % rigtige svar i quizzen. I den anden gruppe fik de i gennemsnit 63 % rigtige svar. Så computerbrug under forelæsningen – uanset om det var relevant eller ikke-relevant brug – påvirkede altså udbyttet af forelæsningen negativt.</w:t>
      </w:r>
    </w:p>
    <w:p w:rsidR="007012A3" w:rsidRDefault="007012A3" w:rsidP="007012A3">
      <w:pPr>
        <w:pStyle w:val="NormalWeb"/>
        <w:shd w:val="clear" w:color="auto" w:fill="FFFFFF"/>
        <w:spacing w:before="0" w:beforeAutospacing="0" w:after="0" w:afterAutospacing="0"/>
        <w:rPr>
          <w:rFonts w:ascii="var(--font-content)" w:hAnsi="var(--font-content)" w:cs="Noto Sans"/>
          <w:color w:val="333333"/>
          <w:sz w:val="26"/>
          <w:szCs w:val="26"/>
        </w:rPr>
      </w:pPr>
      <w:r>
        <w:rPr>
          <w:rStyle w:val="Strk"/>
          <w:rFonts w:ascii="var(--font-content)" w:hAnsi="var(--font-content)" w:cs="Noto Sans"/>
          <w:color w:val="333333"/>
          <w:sz w:val="26"/>
          <w:szCs w:val="26"/>
        </w:rPr>
        <w:t>Evaluering af undersøgelsen</w:t>
      </w:r>
      <w:r>
        <w:rPr>
          <w:rFonts w:ascii="var(--font-content)" w:hAnsi="var(--font-content)" w:cs="Noto Sans"/>
          <w:color w:val="333333"/>
          <w:sz w:val="26"/>
          <w:szCs w:val="26"/>
        </w:rPr>
        <w:t>: Det er muligt, at den relevante brug af computer ikke har været lige så forstyrrende som den ikke-relevante brug, dvs. at der kan være en stor præstationsforskel inden for gruppen af deltagere, som brugte computere i forsøget. Det er også vigtigt at bemærke, at deltagerne var universitetsstuderende. De repræsenterer kun et lille udsnit af hele befolkningen, og de er i langt højere grad end andre befolkningsgrupper trænet i at gå til forelæsninger og bruge computeren undervejs, så resultaterne kan ikke generaliseres til hele befolkningen. Det kan også have spillet en rolle, at forsøget foregik som et led i de studerendes undervisning. Muligvis har nogle gennemskuet, at de var med i et forsøg, og dette kan have påvirket deres adfærd.</w:t>
      </w:r>
    </w:p>
    <w:p w:rsidR="007012A3" w:rsidRDefault="007012A3">
      <w:pPr>
        <w:rPr>
          <w:rFonts w:asciiTheme="minorHAnsi" w:hAnsiTheme="minorHAnsi" w:cstheme="minorHAnsi"/>
        </w:rPr>
      </w:pPr>
    </w:p>
    <w:p w:rsidR="008E7E6F" w:rsidRDefault="008E7E6F" w:rsidP="008E7E6F">
      <w:pPr>
        <w:pStyle w:val="Overskrift3"/>
        <w:shd w:val="clear" w:color="auto" w:fill="FFFFFF"/>
        <w:spacing w:before="0" w:beforeAutospacing="0" w:after="0" w:afterAutospacing="0" w:line="541" w:lineRule="atLeast"/>
        <w:rPr>
          <w:rFonts w:ascii="var(--font-title)" w:hAnsi="var(--font-title)"/>
          <w:color w:val="333333"/>
          <w:sz w:val="33"/>
          <w:szCs w:val="33"/>
        </w:rPr>
      </w:pPr>
      <w:r>
        <w:rPr>
          <w:rFonts w:ascii="var(--font-title)" w:hAnsi="var(--font-title)"/>
          <w:color w:val="333333"/>
          <w:sz w:val="33"/>
          <w:szCs w:val="33"/>
        </w:rPr>
        <w:t>Opgave</w:t>
      </w:r>
    </w:p>
    <w:p w:rsidR="008E7E6F" w:rsidRDefault="008E7E6F" w:rsidP="008E7E6F">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Forklar, hvorfor det er problematisk, at </w:t>
      </w:r>
      <w:proofErr w:type="spellStart"/>
      <w:r>
        <w:rPr>
          <w:rFonts w:ascii="var(--font-content)" w:hAnsi="var(--font-content)" w:cs="Noto Sans"/>
          <w:color w:val="333333"/>
          <w:sz w:val="26"/>
          <w:szCs w:val="26"/>
        </w:rPr>
        <w:t>Hembrooke</w:t>
      </w:r>
      <w:proofErr w:type="spellEnd"/>
      <w:r>
        <w:rPr>
          <w:rFonts w:ascii="var(--font-content)" w:hAnsi="var(--font-content)" w:cs="Noto Sans"/>
          <w:color w:val="333333"/>
          <w:sz w:val="26"/>
          <w:szCs w:val="26"/>
        </w:rPr>
        <w:t xml:space="preserve"> og Gay brugte universitetsstuderende i deres forsøg.</w:t>
      </w:r>
    </w:p>
    <w:p w:rsidR="008E7E6F" w:rsidRPr="007012A3" w:rsidRDefault="008E7E6F">
      <w:pPr>
        <w:rPr>
          <w:rFonts w:asciiTheme="minorHAnsi" w:hAnsiTheme="minorHAnsi" w:cstheme="minorHAnsi"/>
        </w:rPr>
      </w:pPr>
    </w:p>
    <w:sectPr w:rsidR="008E7E6F" w:rsidRPr="007012A3" w:rsidSect="00F22D3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179"/>
    <w:multiLevelType w:val="multilevel"/>
    <w:tmpl w:val="F94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E14F3"/>
    <w:multiLevelType w:val="multilevel"/>
    <w:tmpl w:val="AC6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64AB3"/>
    <w:multiLevelType w:val="multilevel"/>
    <w:tmpl w:val="D5E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7443D"/>
    <w:multiLevelType w:val="multilevel"/>
    <w:tmpl w:val="2D5E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537256">
    <w:abstractNumId w:val="2"/>
  </w:num>
  <w:num w:numId="2" w16cid:durableId="1269124061">
    <w:abstractNumId w:val="0"/>
  </w:num>
  <w:num w:numId="3" w16cid:durableId="1330212888">
    <w:abstractNumId w:val="1"/>
  </w:num>
  <w:num w:numId="4" w16cid:durableId="20880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6A"/>
    <w:rsid w:val="00107C52"/>
    <w:rsid w:val="007012A3"/>
    <w:rsid w:val="00816431"/>
    <w:rsid w:val="008B326A"/>
    <w:rsid w:val="008E7E6F"/>
    <w:rsid w:val="00CF0911"/>
    <w:rsid w:val="00F22D3B"/>
    <w:rsid w:val="00F446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56AC432"/>
  <w15:chartTrackingRefBased/>
  <w15:docId w15:val="{EEB4B791-DE30-C04C-90E2-643C378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A3"/>
    <w:rPr>
      <w:rFonts w:ascii="Times New Roman" w:eastAsia="Times New Roman" w:hAnsi="Times New Roman" w:cs="Times New Roman"/>
      <w:lang w:eastAsia="da-DK"/>
    </w:rPr>
  </w:style>
  <w:style w:type="paragraph" w:styleId="Overskrift3">
    <w:name w:val="heading 3"/>
    <w:basedOn w:val="Normal"/>
    <w:link w:val="Overskrift3Tegn"/>
    <w:uiPriority w:val="9"/>
    <w:qFormat/>
    <w:rsid w:val="008B326A"/>
    <w:pPr>
      <w:spacing w:before="100" w:beforeAutospacing="1" w:after="100" w:afterAutospacing="1"/>
      <w:outlineLvl w:val="2"/>
    </w:pPr>
    <w:rPr>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B326A"/>
    <w:pPr>
      <w:spacing w:before="100" w:beforeAutospacing="1" w:after="100" w:afterAutospacing="1"/>
    </w:pPr>
  </w:style>
  <w:style w:type="character" w:customStyle="1" w:styleId="apple-converted-space">
    <w:name w:val="apple-converted-space"/>
    <w:basedOn w:val="Standardskrifttypeiafsnit"/>
    <w:rsid w:val="008B326A"/>
  </w:style>
  <w:style w:type="character" w:styleId="Fremhv">
    <w:name w:val="Emphasis"/>
    <w:basedOn w:val="Standardskrifttypeiafsnit"/>
    <w:uiPriority w:val="20"/>
    <w:qFormat/>
    <w:rsid w:val="008B326A"/>
    <w:rPr>
      <w:i/>
      <w:iCs/>
    </w:rPr>
  </w:style>
  <w:style w:type="character" w:customStyle="1" w:styleId="Overskrift3Tegn">
    <w:name w:val="Overskrift 3 Tegn"/>
    <w:basedOn w:val="Standardskrifttypeiafsnit"/>
    <w:link w:val="Overskrift3"/>
    <w:uiPriority w:val="9"/>
    <w:rsid w:val="008B326A"/>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8B326A"/>
    <w:rPr>
      <w:b/>
      <w:bCs/>
    </w:rPr>
  </w:style>
  <w:style w:type="paragraph" w:customStyle="1" w:styleId="ce-gallerycol">
    <w:name w:val="ce-gallery__col"/>
    <w:basedOn w:val="Normal"/>
    <w:rsid w:val="008B32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264">
      <w:bodyDiv w:val="1"/>
      <w:marLeft w:val="0"/>
      <w:marRight w:val="0"/>
      <w:marTop w:val="0"/>
      <w:marBottom w:val="0"/>
      <w:divBdr>
        <w:top w:val="none" w:sz="0" w:space="0" w:color="auto"/>
        <w:left w:val="none" w:sz="0" w:space="0" w:color="auto"/>
        <w:bottom w:val="none" w:sz="0" w:space="0" w:color="auto"/>
        <w:right w:val="none" w:sz="0" w:space="0" w:color="auto"/>
      </w:divBdr>
      <w:divsChild>
        <w:div w:id="453140651">
          <w:marLeft w:val="0"/>
          <w:marRight w:val="0"/>
          <w:marTop w:val="0"/>
          <w:marBottom w:val="0"/>
          <w:divBdr>
            <w:top w:val="none" w:sz="0" w:space="0" w:color="auto"/>
            <w:left w:val="none" w:sz="0" w:space="0" w:color="auto"/>
            <w:bottom w:val="none" w:sz="0" w:space="0" w:color="auto"/>
            <w:right w:val="none" w:sz="0" w:space="0" w:color="auto"/>
          </w:divBdr>
          <w:divsChild>
            <w:div w:id="1627546742">
              <w:marLeft w:val="0"/>
              <w:marRight w:val="0"/>
              <w:marTop w:val="0"/>
              <w:marBottom w:val="0"/>
              <w:divBdr>
                <w:top w:val="none" w:sz="0" w:space="0" w:color="auto"/>
                <w:left w:val="none" w:sz="0" w:space="0" w:color="auto"/>
                <w:bottom w:val="none" w:sz="0" w:space="0" w:color="auto"/>
                <w:right w:val="none" w:sz="0" w:space="0" w:color="auto"/>
              </w:divBdr>
            </w:div>
          </w:divsChild>
        </w:div>
        <w:div w:id="1259602581">
          <w:marLeft w:val="0"/>
          <w:marRight w:val="0"/>
          <w:marTop w:val="0"/>
          <w:marBottom w:val="0"/>
          <w:divBdr>
            <w:top w:val="none" w:sz="0" w:space="0" w:color="auto"/>
            <w:left w:val="none" w:sz="0" w:space="0" w:color="auto"/>
            <w:bottom w:val="none" w:sz="0" w:space="0" w:color="auto"/>
            <w:right w:val="none" w:sz="0" w:space="0" w:color="auto"/>
          </w:divBdr>
          <w:divsChild>
            <w:div w:id="601887830">
              <w:marLeft w:val="0"/>
              <w:marRight w:val="0"/>
              <w:marTop w:val="0"/>
              <w:marBottom w:val="0"/>
              <w:divBdr>
                <w:top w:val="none" w:sz="0" w:space="0" w:color="auto"/>
                <w:left w:val="none" w:sz="0" w:space="0" w:color="auto"/>
                <w:bottom w:val="none" w:sz="0" w:space="0" w:color="auto"/>
                <w:right w:val="none" w:sz="0" w:space="0" w:color="auto"/>
              </w:divBdr>
              <w:divsChild>
                <w:div w:id="758066754">
                  <w:marLeft w:val="0"/>
                  <w:marRight w:val="0"/>
                  <w:marTop w:val="0"/>
                  <w:marBottom w:val="0"/>
                  <w:divBdr>
                    <w:top w:val="none" w:sz="0" w:space="0" w:color="auto"/>
                    <w:left w:val="none" w:sz="0" w:space="0" w:color="auto"/>
                    <w:bottom w:val="none" w:sz="0" w:space="0" w:color="auto"/>
                    <w:right w:val="none" w:sz="0" w:space="0" w:color="auto"/>
                  </w:divBdr>
                </w:div>
              </w:divsChild>
            </w:div>
            <w:div w:id="1937247091">
              <w:marLeft w:val="0"/>
              <w:marRight w:val="0"/>
              <w:marTop w:val="60"/>
              <w:marBottom w:val="0"/>
              <w:divBdr>
                <w:top w:val="none" w:sz="0" w:space="0" w:color="auto"/>
                <w:left w:val="none" w:sz="0" w:space="0" w:color="auto"/>
                <w:bottom w:val="none" w:sz="0" w:space="0" w:color="auto"/>
                <w:right w:val="none" w:sz="0" w:space="0" w:color="auto"/>
              </w:divBdr>
              <w:divsChild>
                <w:div w:id="8758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7216">
      <w:bodyDiv w:val="1"/>
      <w:marLeft w:val="0"/>
      <w:marRight w:val="0"/>
      <w:marTop w:val="0"/>
      <w:marBottom w:val="0"/>
      <w:divBdr>
        <w:top w:val="none" w:sz="0" w:space="0" w:color="auto"/>
        <w:left w:val="none" w:sz="0" w:space="0" w:color="auto"/>
        <w:bottom w:val="none" w:sz="0" w:space="0" w:color="auto"/>
        <w:right w:val="none" w:sz="0" w:space="0" w:color="auto"/>
      </w:divBdr>
    </w:div>
    <w:div w:id="822084739">
      <w:bodyDiv w:val="1"/>
      <w:marLeft w:val="0"/>
      <w:marRight w:val="0"/>
      <w:marTop w:val="0"/>
      <w:marBottom w:val="0"/>
      <w:divBdr>
        <w:top w:val="none" w:sz="0" w:space="0" w:color="auto"/>
        <w:left w:val="none" w:sz="0" w:space="0" w:color="auto"/>
        <w:bottom w:val="none" w:sz="0" w:space="0" w:color="auto"/>
        <w:right w:val="none" w:sz="0" w:space="0" w:color="auto"/>
      </w:divBdr>
      <w:divsChild>
        <w:div w:id="1705668873">
          <w:marLeft w:val="0"/>
          <w:marRight w:val="0"/>
          <w:marTop w:val="0"/>
          <w:marBottom w:val="0"/>
          <w:divBdr>
            <w:top w:val="none" w:sz="0" w:space="0" w:color="auto"/>
            <w:left w:val="none" w:sz="0" w:space="0" w:color="auto"/>
            <w:bottom w:val="none" w:sz="0" w:space="0" w:color="auto"/>
            <w:right w:val="none" w:sz="0" w:space="0" w:color="auto"/>
          </w:divBdr>
          <w:divsChild>
            <w:div w:id="1872838923">
              <w:marLeft w:val="0"/>
              <w:marRight w:val="0"/>
              <w:marTop w:val="0"/>
              <w:marBottom w:val="0"/>
              <w:divBdr>
                <w:top w:val="none" w:sz="0" w:space="0" w:color="auto"/>
                <w:left w:val="none" w:sz="0" w:space="0" w:color="auto"/>
                <w:bottom w:val="none" w:sz="0" w:space="0" w:color="auto"/>
                <w:right w:val="none" w:sz="0" w:space="0" w:color="auto"/>
              </w:divBdr>
            </w:div>
          </w:divsChild>
        </w:div>
        <w:div w:id="1332102090">
          <w:marLeft w:val="0"/>
          <w:marRight w:val="0"/>
          <w:marTop w:val="0"/>
          <w:marBottom w:val="0"/>
          <w:divBdr>
            <w:top w:val="none" w:sz="0" w:space="0" w:color="auto"/>
            <w:left w:val="none" w:sz="0" w:space="0" w:color="auto"/>
            <w:bottom w:val="none" w:sz="0" w:space="0" w:color="auto"/>
            <w:right w:val="none" w:sz="0" w:space="0" w:color="auto"/>
          </w:divBdr>
          <w:divsChild>
            <w:div w:id="1039479063">
              <w:marLeft w:val="0"/>
              <w:marRight w:val="0"/>
              <w:marTop w:val="0"/>
              <w:marBottom w:val="0"/>
              <w:divBdr>
                <w:top w:val="none" w:sz="0" w:space="0" w:color="auto"/>
                <w:left w:val="none" w:sz="0" w:space="0" w:color="auto"/>
                <w:bottom w:val="none" w:sz="0" w:space="0" w:color="auto"/>
                <w:right w:val="none" w:sz="0" w:space="0" w:color="auto"/>
              </w:divBdr>
              <w:divsChild>
                <w:div w:id="4901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4043">
      <w:bodyDiv w:val="1"/>
      <w:marLeft w:val="0"/>
      <w:marRight w:val="0"/>
      <w:marTop w:val="0"/>
      <w:marBottom w:val="0"/>
      <w:divBdr>
        <w:top w:val="none" w:sz="0" w:space="0" w:color="auto"/>
        <w:left w:val="none" w:sz="0" w:space="0" w:color="auto"/>
        <w:bottom w:val="none" w:sz="0" w:space="0" w:color="auto"/>
        <w:right w:val="none" w:sz="0" w:space="0" w:color="auto"/>
      </w:divBdr>
    </w:div>
    <w:div w:id="995379642">
      <w:bodyDiv w:val="1"/>
      <w:marLeft w:val="0"/>
      <w:marRight w:val="0"/>
      <w:marTop w:val="0"/>
      <w:marBottom w:val="0"/>
      <w:divBdr>
        <w:top w:val="none" w:sz="0" w:space="0" w:color="auto"/>
        <w:left w:val="none" w:sz="0" w:space="0" w:color="auto"/>
        <w:bottom w:val="none" w:sz="0" w:space="0" w:color="auto"/>
        <w:right w:val="none" w:sz="0" w:space="0" w:color="auto"/>
      </w:divBdr>
      <w:divsChild>
        <w:div w:id="1017582914">
          <w:marLeft w:val="0"/>
          <w:marRight w:val="0"/>
          <w:marTop w:val="0"/>
          <w:marBottom w:val="0"/>
          <w:divBdr>
            <w:top w:val="none" w:sz="0" w:space="0" w:color="auto"/>
            <w:left w:val="none" w:sz="0" w:space="0" w:color="auto"/>
            <w:bottom w:val="none" w:sz="0" w:space="0" w:color="auto"/>
            <w:right w:val="none" w:sz="0" w:space="0" w:color="auto"/>
          </w:divBdr>
          <w:divsChild>
            <w:div w:id="790325380">
              <w:marLeft w:val="0"/>
              <w:marRight w:val="0"/>
              <w:marTop w:val="0"/>
              <w:marBottom w:val="0"/>
              <w:divBdr>
                <w:top w:val="none" w:sz="0" w:space="0" w:color="auto"/>
                <w:left w:val="none" w:sz="0" w:space="0" w:color="auto"/>
                <w:bottom w:val="none" w:sz="0" w:space="0" w:color="auto"/>
                <w:right w:val="none" w:sz="0" w:space="0" w:color="auto"/>
              </w:divBdr>
            </w:div>
          </w:divsChild>
        </w:div>
        <w:div w:id="1628851537">
          <w:marLeft w:val="0"/>
          <w:marRight w:val="0"/>
          <w:marTop w:val="0"/>
          <w:marBottom w:val="0"/>
          <w:divBdr>
            <w:top w:val="none" w:sz="0" w:space="0" w:color="auto"/>
            <w:left w:val="none" w:sz="0" w:space="0" w:color="auto"/>
            <w:bottom w:val="none" w:sz="0" w:space="0" w:color="auto"/>
            <w:right w:val="none" w:sz="0" w:space="0" w:color="auto"/>
          </w:divBdr>
          <w:divsChild>
            <w:div w:id="1630477927">
              <w:marLeft w:val="0"/>
              <w:marRight w:val="0"/>
              <w:marTop w:val="0"/>
              <w:marBottom w:val="0"/>
              <w:divBdr>
                <w:top w:val="none" w:sz="0" w:space="0" w:color="auto"/>
                <w:left w:val="none" w:sz="0" w:space="0" w:color="auto"/>
                <w:bottom w:val="none" w:sz="0" w:space="0" w:color="auto"/>
                <w:right w:val="none" w:sz="0" w:space="0" w:color="auto"/>
              </w:divBdr>
              <w:divsChild>
                <w:div w:id="4807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9070">
      <w:bodyDiv w:val="1"/>
      <w:marLeft w:val="0"/>
      <w:marRight w:val="0"/>
      <w:marTop w:val="0"/>
      <w:marBottom w:val="0"/>
      <w:divBdr>
        <w:top w:val="none" w:sz="0" w:space="0" w:color="auto"/>
        <w:left w:val="none" w:sz="0" w:space="0" w:color="auto"/>
        <w:bottom w:val="none" w:sz="0" w:space="0" w:color="auto"/>
        <w:right w:val="none" w:sz="0" w:space="0" w:color="auto"/>
      </w:divBdr>
      <w:divsChild>
        <w:div w:id="1522284622">
          <w:marLeft w:val="0"/>
          <w:marRight w:val="0"/>
          <w:marTop w:val="0"/>
          <w:marBottom w:val="0"/>
          <w:divBdr>
            <w:top w:val="none" w:sz="0" w:space="0" w:color="auto"/>
            <w:left w:val="none" w:sz="0" w:space="0" w:color="auto"/>
            <w:bottom w:val="none" w:sz="0" w:space="0" w:color="auto"/>
            <w:right w:val="none" w:sz="0" w:space="0" w:color="auto"/>
          </w:divBdr>
          <w:divsChild>
            <w:div w:id="95105473">
              <w:marLeft w:val="0"/>
              <w:marRight w:val="0"/>
              <w:marTop w:val="0"/>
              <w:marBottom w:val="0"/>
              <w:divBdr>
                <w:top w:val="none" w:sz="0" w:space="0" w:color="auto"/>
                <w:left w:val="none" w:sz="0" w:space="0" w:color="auto"/>
                <w:bottom w:val="none" w:sz="0" w:space="0" w:color="auto"/>
                <w:right w:val="none" w:sz="0" w:space="0" w:color="auto"/>
              </w:divBdr>
              <w:divsChild>
                <w:div w:id="581840499">
                  <w:marLeft w:val="0"/>
                  <w:marRight w:val="0"/>
                  <w:marTop w:val="0"/>
                  <w:marBottom w:val="0"/>
                  <w:divBdr>
                    <w:top w:val="none" w:sz="0" w:space="0" w:color="auto"/>
                    <w:left w:val="none" w:sz="0" w:space="0" w:color="auto"/>
                    <w:bottom w:val="none" w:sz="0" w:space="0" w:color="auto"/>
                    <w:right w:val="none" w:sz="0" w:space="0" w:color="auto"/>
                  </w:divBdr>
                  <w:divsChild>
                    <w:div w:id="74056775">
                      <w:marLeft w:val="0"/>
                      <w:marRight w:val="0"/>
                      <w:marTop w:val="0"/>
                      <w:marBottom w:val="0"/>
                      <w:divBdr>
                        <w:top w:val="none" w:sz="0" w:space="0" w:color="auto"/>
                        <w:left w:val="none" w:sz="0" w:space="0" w:color="auto"/>
                        <w:bottom w:val="none" w:sz="0" w:space="0" w:color="auto"/>
                        <w:right w:val="none" w:sz="0" w:space="0" w:color="auto"/>
                      </w:divBdr>
                      <w:divsChild>
                        <w:div w:id="17945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59444">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sChild>
                <w:div w:id="54744994">
                  <w:marLeft w:val="0"/>
                  <w:marRight w:val="0"/>
                  <w:marTop w:val="0"/>
                  <w:marBottom w:val="0"/>
                  <w:divBdr>
                    <w:top w:val="none" w:sz="0" w:space="0" w:color="auto"/>
                    <w:left w:val="none" w:sz="0" w:space="0" w:color="auto"/>
                    <w:bottom w:val="none" w:sz="0" w:space="0" w:color="auto"/>
                    <w:right w:val="none" w:sz="0" w:space="0" w:color="auto"/>
                  </w:divBdr>
                  <w:divsChild>
                    <w:div w:id="805395889">
                      <w:marLeft w:val="0"/>
                      <w:marRight w:val="0"/>
                      <w:marTop w:val="0"/>
                      <w:marBottom w:val="0"/>
                      <w:divBdr>
                        <w:top w:val="none" w:sz="0" w:space="0" w:color="auto"/>
                        <w:left w:val="none" w:sz="0" w:space="0" w:color="auto"/>
                        <w:bottom w:val="none" w:sz="0" w:space="0" w:color="auto"/>
                        <w:right w:val="none" w:sz="0" w:space="0" w:color="auto"/>
                      </w:divBdr>
                      <w:divsChild>
                        <w:div w:id="2066952884">
                          <w:marLeft w:val="0"/>
                          <w:marRight w:val="0"/>
                          <w:marTop w:val="0"/>
                          <w:marBottom w:val="0"/>
                          <w:divBdr>
                            <w:top w:val="none" w:sz="0" w:space="0" w:color="auto"/>
                            <w:left w:val="none" w:sz="0" w:space="0" w:color="auto"/>
                            <w:bottom w:val="none" w:sz="0" w:space="0" w:color="auto"/>
                            <w:right w:val="none" w:sz="0" w:space="0" w:color="auto"/>
                          </w:divBdr>
                          <w:divsChild>
                            <w:div w:id="1936554569">
                              <w:marLeft w:val="0"/>
                              <w:marRight w:val="0"/>
                              <w:marTop w:val="0"/>
                              <w:marBottom w:val="0"/>
                              <w:divBdr>
                                <w:top w:val="none" w:sz="0" w:space="0" w:color="auto"/>
                                <w:left w:val="none" w:sz="0" w:space="0" w:color="auto"/>
                                <w:bottom w:val="none" w:sz="0" w:space="0" w:color="auto"/>
                                <w:right w:val="none" w:sz="0" w:space="0" w:color="auto"/>
                              </w:divBdr>
                              <w:divsChild>
                                <w:div w:id="1299454210">
                                  <w:marLeft w:val="0"/>
                                  <w:marRight w:val="0"/>
                                  <w:marTop w:val="0"/>
                                  <w:marBottom w:val="0"/>
                                  <w:divBdr>
                                    <w:top w:val="none" w:sz="0" w:space="0" w:color="auto"/>
                                    <w:left w:val="none" w:sz="0" w:space="0" w:color="auto"/>
                                    <w:bottom w:val="none" w:sz="0" w:space="0" w:color="auto"/>
                                    <w:right w:val="none" w:sz="0" w:space="0" w:color="auto"/>
                                  </w:divBdr>
                                  <w:divsChild>
                                    <w:div w:id="1674340235">
                                      <w:marLeft w:val="0"/>
                                      <w:marRight w:val="0"/>
                                      <w:marTop w:val="0"/>
                                      <w:marBottom w:val="0"/>
                                      <w:divBdr>
                                        <w:top w:val="none" w:sz="0" w:space="0" w:color="auto"/>
                                        <w:left w:val="none" w:sz="0" w:space="0" w:color="auto"/>
                                        <w:bottom w:val="none" w:sz="0" w:space="0" w:color="auto"/>
                                        <w:right w:val="none" w:sz="0" w:space="0" w:color="auto"/>
                                      </w:divBdr>
                                      <w:divsChild>
                                        <w:div w:id="1875802246">
                                          <w:marLeft w:val="0"/>
                                          <w:marRight w:val="0"/>
                                          <w:marTop w:val="0"/>
                                          <w:marBottom w:val="0"/>
                                          <w:divBdr>
                                            <w:top w:val="none" w:sz="0" w:space="0" w:color="auto"/>
                                            <w:left w:val="none" w:sz="0" w:space="0" w:color="auto"/>
                                            <w:bottom w:val="none" w:sz="0" w:space="0" w:color="auto"/>
                                            <w:right w:val="none" w:sz="0" w:space="0" w:color="auto"/>
                                          </w:divBdr>
                                          <w:divsChild>
                                            <w:div w:id="7891330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90555414">
                                      <w:marLeft w:val="0"/>
                                      <w:marRight w:val="0"/>
                                      <w:marTop w:val="60"/>
                                      <w:marBottom w:val="0"/>
                                      <w:divBdr>
                                        <w:top w:val="none" w:sz="0" w:space="0" w:color="auto"/>
                                        <w:left w:val="none" w:sz="0" w:space="0" w:color="auto"/>
                                        <w:bottom w:val="none" w:sz="0" w:space="0" w:color="auto"/>
                                        <w:right w:val="none" w:sz="0" w:space="0" w:color="auto"/>
                                      </w:divBdr>
                                      <w:divsChild>
                                        <w:div w:id="1715498257">
                                          <w:marLeft w:val="0"/>
                                          <w:marRight w:val="0"/>
                                          <w:marTop w:val="0"/>
                                          <w:marBottom w:val="0"/>
                                          <w:divBdr>
                                            <w:top w:val="none" w:sz="0" w:space="0" w:color="auto"/>
                                            <w:left w:val="none" w:sz="0" w:space="0" w:color="auto"/>
                                            <w:bottom w:val="none" w:sz="0" w:space="0" w:color="auto"/>
                                            <w:right w:val="none" w:sz="0" w:space="0" w:color="auto"/>
                                          </w:divBdr>
                                        </w:div>
                                      </w:divsChild>
                                    </w:div>
                                    <w:div w:id="17679211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88745">
          <w:marLeft w:val="0"/>
          <w:marRight w:val="0"/>
          <w:marTop w:val="0"/>
          <w:marBottom w:val="0"/>
          <w:divBdr>
            <w:top w:val="none" w:sz="0" w:space="0" w:color="auto"/>
            <w:left w:val="none" w:sz="0" w:space="0" w:color="auto"/>
            <w:bottom w:val="none" w:sz="0" w:space="0" w:color="auto"/>
            <w:right w:val="none" w:sz="0" w:space="0" w:color="auto"/>
          </w:divBdr>
          <w:divsChild>
            <w:div w:id="401220696">
              <w:marLeft w:val="0"/>
              <w:marRight w:val="0"/>
              <w:marTop w:val="0"/>
              <w:marBottom w:val="0"/>
              <w:divBdr>
                <w:top w:val="none" w:sz="0" w:space="0" w:color="auto"/>
                <w:left w:val="none" w:sz="0" w:space="0" w:color="auto"/>
                <w:bottom w:val="none" w:sz="0" w:space="0" w:color="auto"/>
                <w:right w:val="none" w:sz="0" w:space="0" w:color="auto"/>
              </w:divBdr>
              <w:divsChild>
                <w:div w:id="1979994108">
                  <w:marLeft w:val="0"/>
                  <w:marRight w:val="0"/>
                  <w:marTop w:val="0"/>
                  <w:marBottom w:val="0"/>
                  <w:divBdr>
                    <w:top w:val="none" w:sz="0" w:space="0" w:color="auto"/>
                    <w:left w:val="none" w:sz="0" w:space="0" w:color="auto"/>
                    <w:bottom w:val="none" w:sz="0" w:space="0" w:color="auto"/>
                    <w:right w:val="none" w:sz="0" w:space="0" w:color="auto"/>
                  </w:divBdr>
                  <w:divsChild>
                    <w:div w:id="1355375773">
                      <w:marLeft w:val="0"/>
                      <w:marRight w:val="0"/>
                      <w:marTop w:val="0"/>
                      <w:marBottom w:val="0"/>
                      <w:divBdr>
                        <w:top w:val="none" w:sz="0" w:space="0" w:color="auto"/>
                        <w:left w:val="none" w:sz="0" w:space="0" w:color="auto"/>
                        <w:bottom w:val="none" w:sz="0" w:space="0" w:color="auto"/>
                        <w:right w:val="none" w:sz="0" w:space="0" w:color="auto"/>
                      </w:divBdr>
                      <w:divsChild>
                        <w:div w:id="20486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00826">
          <w:marLeft w:val="0"/>
          <w:marRight w:val="0"/>
          <w:marTop w:val="0"/>
          <w:marBottom w:val="0"/>
          <w:divBdr>
            <w:top w:val="none" w:sz="0" w:space="0" w:color="auto"/>
            <w:left w:val="none" w:sz="0" w:space="0" w:color="auto"/>
            <w:bottom w:val="none" w:sz="0" w:space="0" w:color="auto"/>
            <w:right w:val="none" w:sz="0" w:space="0" w:color="auto"/>
          </w:divBdr>
          <w:divsChild>
            <w:div w:id="758402585">
              <w:marLeft w:val="0"/>
              <w:marRight w:val="0"/>
              <w:marTop w:val="0"/>
              <w:marBottom w:val="0"/>
              <w:divBdr>
                <w:top w:val="single" w:sz="6" w:space="0" w:color="DDDDDD"/>
                <w:left w:val="single" w:sz="6" w:space="0" w:color="DDDDDD"/>
                <w:bottom w:val="single" w:sz="6" w:space="0" w:color="DDDDDD"/>
                <w:right w:val="single" w:sz="6" w:space="0" w:color="DDDDDD"/>
              </w:divBdr>
              <w:divsChild>
                <w:div w:id="1163353394">
                  <w:marLeft w:val="0"/>
                  <w:marRight w:val="0"/>
                  <w:marTop w:val="0"/>
                  <w:marBottom w:val="0"/>
                  <w:divBdr>
                    <w:top w:val="none" w:sz="0" w:space="0" w:color="auto"/>
                    <w:left w:val="none" w:sz="0" w:space="0" w:color="auto"/>
                    <w:bottom w:val="none" w:sz="0" w:space="0" w:color="auto"/>
                    <w:right w:val="none" w:sz="0" w:space="0" w:color="auto"/>
                  </w:divBdr>
                  <w:divsChild>
                    <w:div w:id="601455923">
                      <w:marLeft w:val="0"/>
                      <w:marRight w:val="0"/>
                      <w:marTop w:val="0"/>
                      <w:marBottom w:val="0"/>
                      <w:divBdr>
                        <w:top w:val="none" w:sz="0" w:space="0" w:color="auto"/>
                        <w:left w:val="none" w:sz="0" w:space="0" w:color="auto"/>
                        <w:bottom w:val="none" w:sz="0" w:space="0" w:color="auto"/>
                        <w:right w:val="none" w:sz="0" w:space="0" w:color="auto"/>
                      </w:divBdr>
                    </w:div>
                  </w:divsChild>
                </w:div>
                <w:div w:id="640774633">
                  <w:marLeft w:val="0"/>
                  <w:marRight w:val="0"/>
                  <w:marTop w:val="0"/>
                  <w:marBottom w:val="0"/>
                  <w:divBdr>
                    <w:top w:val="none" w:sz="0" w:space="0" w:color="auto"/>
                    <w:left w:val="none" w:sz="0" w:space="0" w:color="auto"/>
                    <w:bottom w:val="none" w:sz="0" w:space="0" w:color="auto"/>
                    <w:right w:val="none" w:sz="0" w:space="0" w:color="auto"/>
                  </w:divBdr>
                  <w:divsChild>
                    <w:div w:id="932662165">
                      <w:marLeft w:val="0"/>
                      <w:marRight w:val="0"/>
                      <w:marTop w:val="0"/>
                      <w:marBottom w:val="0"/>
                      <w:divBdr>
                        <w:top w:val="none" w:sz="0" w:space="0" w:color="auto"/>
                        <w:left w:val="none" w:sz="0" w:space="0" w:color="auto"/>
                        <w:bottom w:val="none" w:sz="0" w:space="0" w:color="auto"/>
                        <w:right w:val="none" w:sz="0" w:space="0" w:color="auto"/>
                      </w:divBdr>
                      <w:divsChild>
                        <w:div w:id="1619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692">
          <w:marLeft w:val="0"/>
          <w:marRight w:val="0"/>
          <w:marTop w:val="0"/>
          <w:marBottom w:val="0"/>
          <w:divBdr>
            <w:top w:val="none" w:sz="0" w:space="0" w:color="auto"/>
            <w:left w:val="none" w:sz="0" w:space="0" w:color="auto"/>
            <w:bottom w:val="none" w:sz="0" w:space="0" w:color="auto"/>
            <w:right w:val="none" w:sz="0" w:space="0" w:color="auto"/>
          </w:divBdr>
          <w:divsChild>
            <w:div w:id="64685899">
              <w:marLeft w:val="0"/>
              <w:marRight w:val="0"/>
              <w:marTop w:val="0"/>
              <w:marBottom w:val="0"/>
              <w:divBdr>
                <w:top w:val="none" w:sz="0" w:space="0" w:color="auto"/>
                <w:left w:val="none" w:sz="0" w:space="0" w:color="auto"/>
                <w:bottom w:val="none" w:sz="0" w:space="0" w:color="auto"/>
                <w:right w:val="none" w:sz="0" w:space="0" w:color="auto"/>
              </w:divBdr>
              <w:divsChild>
                <w:div w:id="2066641838">
                  <w:marLeft w:val="0"/>
                  <w:marRight w:val="0"/>
                  <w:marTop w:val="0"/>
                  <w:marBottom w:val="0"/>
                  <w:divBdr>
                    <w:top w:val="none" w:sz="0" w:space="0" w:color="auto"/>
                    <w:left w:val="none" w:sz="0" w:space="0" w:color="auto"/>
                    <w:bottom w:val="none" w:sz="0" w:space="0" w:color="auto"/>
                    <w:right w:val="none" w:sz="0" w:space="0" w:color="auto"/>
                  </w:divBdr>
                  <w:divsChild>
                    <w:div w:id="394083726">
                      <w:marLeft w:val="0"/>
                      <w:marRight w:val="0"/>
                      <w:marTop w:val="0"/>
                      <w:marBottom w:val="0"/>
                      <w:divBdr>
                        <w:top w:val="none" w:sz="0" w:space="0" w:color="auto"/>
                        <w:left w:val="none" w:sz="0" w:space="0" w:color="auto"/>
                        <w:bottom w:val="none" w:sz="0" w:space="0" w:color="auto"/>
                        <w:right w:val="none" w:sz="0" w:space="0" w:color="auto"/>
                      </w:divBdr>
                      <w:divsChild>
                        <w:div w:id="347753021">
                          <w:marLeft w:val="0"/>
                          <w:marRight w:val="0"/>
                          <w:marTop w:val="0"/>
                          <w:marBottom w:val="0"/>
                          <w:divBdr>
                            <w:top w:val="none" w:sz="0" w:space="0" w:color="auto"/>
                            <w:left w:val="none" w:sz="0" w:space="0" w:color="auto"/>
                            <w:bottom w:val="none" w:sz="0" w:space="0" w:color="auto"/>
                            <w:right w:val="none" w:sz="0" w:space="0" w:color="auto"/>
                          </w:divBdr>
                          <w:divsChild>
                            <w:div w:id="230164795">
                              <w:marLeft w:val="0"/>
                              <w:marRight w:val="0"/>
                              <w:marTop w:val="0"/>
                              <w:marBottom w:val="0"/>
                              <w:divBdr>
                                <w:top w:val="none" w:sz="0" w:space="0" w:color="auto"/>
                                <w:left w:val="none" w:sz="0" w:space="0" w:color="auto"/>
                                <w:bottom w:val="none" w:sz="0" w:space="0" w:color="auto"/>
                                <w:right w:val="none" w:sz="0" w:space="0" w:color="auto"/>
                              </w:divBdr>
                              <w:divsChild>
                                <w:div w:id="1391152157">
                                  <w:marLeft w:val="0"/>
                                  <w:marRight w:val="0"/>
                                  <w:marTop w:val="0"/>
                                  <w:marBottom w:val="0"/>
                                  <w:divBdr>
                                    <w:top w:val="none" w:sz="0" w:space="0" w:color="auto"/>
                                    <w:left w:val="none" w:sz="0" w:space="0" w:color="auto"/>
                                    <w:bottom w:val="none" w:sz="0" w:space="0" w:color="auto"/>
                                    <w:right w:val="none" w:sz="0" w:space="0" w:color="auto"/>
                                  </w:divBdr>
                                  <w:divsChild>
                                    <w:div w:id="481042185">
                                      <w:marLeft w:val="0"/>
                                      <w:marRight w:val="0"/>
                                      <w:marTop w:val="0"/>
                                      <w:marBottom w:val="0"/>
                                      <w:divBdr>
                                        <w:top w:val="none" w:sz="0" w:space="0" w:color="auto"/>
                                        <w:left w:val="none" w:sz="0" w:space="0" w:color="auto"/>
                                        <w:bottom w:val="none" w:sz="0" w:space="0" w:color="auto"/>
                                        <w:right w:val="none" w:sz="0" w:space="0" w:color="auto"/>
                                      </w:divBdr>
                                      <w:divsChild>
                                        <w:div w:id="1601378270">
                                          <w:marLeft w:val="0"/>
                                          <w:marRight w:val="0"/>
                                          <w:marTop w:val="0"/>
                                          <w:marBottom w:val="0"/>
                                          <w:divBdr>
                                            <w:top w:val="none" w:sz="0" w:space="0" w:color="auto"/>
                                            <w:left w:val="none" w:sz="0" w:space="0" w:color="auto"/>
                                            <w:bottom w:val="none" w:sz="0" w:space="0" w:color="auto"/>
                                            <w:right w:val="none" w:sz="0" w:space="0" w:color="auto"/>
                                          </w:divBdr>
                                          <w:divsChild>
                                            <w:div w:id="3151881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7126858">
                                      <w:marLeft w:val="0"/>
                                      <w:marRight w:val="0"/>
                                      <w:marTop w:val="60"/>
                                      <w:marBottom w:val="0"/>
                                      <w:divBdr>
                                        <w:top w:val="none" w:sz="0" w:space="0" w:color="auto"/>
                                        <w:left w:val="none" w:sz="0" w:space="0" w:color="auto"/>
                                        <w:bottom w:val="none" w:sz="0" w:space="0" w:color="auto"/>
                                        <w:right w:val="none" w:sz="0" w:space="0" w:color="auto"/>
                                      </w:divBdr>
                                      <w:divsChild>
                                        <w:div w:id="880823167">
                                          <w:marLeft w:val="0"/>
                                          <w:marRight w:val="0"/>
                                          <w:marTop w:val="0"/>
                                          <w:marBottom w:val="0"/>
                                          <w:divBdr>
                                            <w:top w:val="none" w:sz="0" w:space="0" w:color="auto"/>
                                            <w:left w:val="none" w:sz="0" w:space="0" w:color="auto"/>
                                            <w:bottom w:val="none" w:sz="0" w:space="0" w:color="auto"/>
                                            <w:right w:val="none" w:sz="0" w:space="0" w:color="auto"/>
                                          </w:divBdr>
                                        </w:div>
                                      </w:divsChild>
                                    </w:div>
                                    <w:div w:id="17022407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671384">
      <w:bodyDiv w:val="1"/>
      <w:marLeft w:val="0"/>
      <w:marRight w:val="0"/>
      <w:marTop w:val="0"/>
      <w:marBottom w:val="0"/>
      <w:divBdr>
        <w:top w:val="none" w:sz="0" w:space="0" w:color="auto"/>
        <w:left w:val="none" w:sz="0" w:space="0" w:color="auto"/>
        <w:bottom w:val="none" w:sz="0" w:space="0" w:color="auto"/>
        <w:right w:val="none" w:sz="0" w:space="0" w:color="auto"/>
      </w:divBdr>
      <w:divsChild>
        <w:div w:id="228151801">
          <w:marLeft w:val="0"/>
          <w:marRight w:val="0"/>
          <w:marTop w:val="0"/>
          <w:marBottom w:val="0"/>
          <w:divBdr>
            <w:top w:val="none" w:sz="0" w:space="0" w:color="auto"/>
            <w:left w:val="none" w:sz="0" w:space="0" w:color="auto"/>
            <w:bottom w:val="none" w:sz="0" w:space="0" w:color="auto"/>
            <w:right w:val="none" w:sz="0" w:space="0" w:color="auto"/>
          </w:divBdr>
          <w:divsChild>
            <w:div w:id="1506552445">
              <w:marLeft w:val="0"/>
              <w:marRight w:val="0"/>
              <w:marTop w:val="0"/>
              <w:marBottom w:val="0"/>
              <w:divBdr>
                <w:top w:val="none" w:sz="0" w:space="0" w:color="auto"/>
                <w:left w:val="none" w:sz="0" w:space="0" w:color="auto"/>
                <w:bottom w:val="none" w:sz="0" w:space="0" w:color="auto"/>
                <w:right w:val="none" w:sz="0" w:space="0" w:color="auto"/>
              </w:divBdr>
            </w:div>
          </w:divsChild>
        </w:div>
        <w:div w:id="1226457018">
          <w:marLeft w:val="0"/>
          <w:marRight w:val="0"/>
          <w:marTop w:val="0"/>
          <w:marBottom w:val="0"/>
          <w:divBdr>
            <w:top w:val="none" w:sz="0" w:space="0" w:color="auto"/>
            <w:left w:val="none" w:sz="0" w:space="0" w:color="auto"/>
            <w:bottom w:val="none" w:sz="0" w:space="0" w:color="auto"/>
            <w:right w:val="none" w:sz="0" w:space="0" w:color="auto"/>
          </w:divBdr>
          <w:divsChild>
            <w:div w:id="2082286603">
              <w:marLeft w:val="0"/>
              <w:marRight w:val="0"/>
              <w:marTop w:val="0"/>
              <w:marBottom w:val="0"/>
              <w:divBdr>
                <w:top w:val="none" w:sz="0" w:space="0" w:color="auto"/>
                <w:left w:val="none" w:sz="0" w:space="0" w:color="auto"/>
                <w:bottom w:val="none" w:sz="0" w:space="0" w:color="auto"/>
                <w:right w:val="none" w:sz="0" w:space="0" w:color="auto"/>
              </w:divBdr>
              <w:divsChild>
                <w:div w:id="8027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6798">
      <w:bodyDiv w:val="1"/>
      <w:marLeft w:val="0"/>
      <w:marRight w:val="0"/>
      <w:marTop w:val="0"/>
      <w:marBottom w:val="0"/>
      <w:divBdr>
        <w:top w:val="none" w:sz="0" w:space="0" w:color="auto"/>
        <w:left w:val="none" w:sz="0" w:space="0" w:color="auto"/>
        <w:bottom w:val="none" w:sz="0" w:space="0" w:color="auto"/>
        <w:right w:val="none" w:sz="0" w:space="0" w:color="auto"/>
      </w:divBdr>
      <w:divsChild>
        <w:div w:id="906764783">
          <w:marLeft w:val="0"/>
          <w:marRight w:val="0"/>
          <w:marTop w:val="0"/>
          <w:marBottom w:val="0"/>
          <w:divBdr>
            <w:top w:val="none" w:sz="0" w:space="0" w:color="auto"/>
            <w:left w:val="none" w:sz="0" w:space="0" w:color="auto"/>
            <w:bottom w:val="none" w:sz="0" w:space="0" w:color="auto"/>
            <w:right w:val="none" w:sz="0" w:space="0" w:color="auto"/>
          </w:divBdr>
          <w:divsChild>
            <w:div w:id="987322759">
              <w:marLeft w:val="0"/>
              <w:marRight w:val="0"/>
              <w:marTop w:val="0"/>
              <w:marBottom w:val="0"/>
              <w:divBdr>
                <w:top w:val="none" w:sz="0" w:space="0" w:color="auto"/>
                <w:left w:val="none" w:sz="0" w:space="0" w:color="auto"/>
                <w:bottom w:val="none" w:sz="0" w:space="0" w:color="auto"/>
                <w:right w:val="none" w:sz="0" w:space="0" w:color="auto"/>
              </w:divBdr>
            </w:div>
          </w:divsChild>
        </w:div>
        <w:div w:id="1131940420">
          <w:marLeft w:val="0"/>
          <w:marRight w:val="0"/>
          <w:marTop w:val="0"/>
          <w:marBottom w:val="0"/>
          <w:divBdr>
            <w:top w:val="none" w:sz="0" w:space="0" w:color="auto"/>
            <w:left w:val="none" w:sz="0" w:space="0" w:color="auto"/>
            <w:bottom w:val="none" w:sz="0" w:space="0" w:color="auto"/>
            <w:right w:val="none" w:sz="0" w:space="0" w:color="auto"/>
          </w:divBdr>
          <w:divsChild>
            <w:div w:id="1659571763">
              <w:marLeft w:val="0"/>
              <w:marRight w:val="0"/>
              <w:marTop w:val="0"/>
              <w:marBottom w:val="0"/>
              <w:divBdr>
                <w:top w:val="none" w:sz="0" w:space="0" w:color="auto"/>
                <w:left w:val="none" w:sz="0" w:space="0" w:color="auto"/>
                <w:bottom w:val="none" w:sz="0" w:space="0" w:color="auto"/>
                <w:right w:val="none" w:sz="0" w:space="0" w:color="auto"/>
              </w:divBdr>
              <w:divsChild>
                <w:div w:id="1768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1729</Words>
  <Characters>10550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db@oure.dk</dc:creator>
  <cp:keywords/>
  <dc:description/>
  <cp:lastModifiedBy>db@oure.dk</cp:lastModifiedBy>
  <cp:revision>1</cp:revision>
  <dcterms:created xsi:type="dcterms:W3CDTF">2024-04-23T17:36:00Z</dcterms:created>
  <dcterms:modified xsi:type="dcterms:W3CDTF">2024-04-23T18:47:00Z</dcterms:modified>
</cp:coreProperties>
</file>