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4A2C" w14:textId="77777777" w:rsidR="002E565B" w:rsidRDefault="002E565B"/>
    <w:p w14:paraId="71239B16" w14:textId="77777777" w:rsidR="001F1207" w:rsidRDefault="001F1207"/>
    <w:p w14:paraId="5CEC57AE" w14:textId="77777777" w:rsidR="001F1207" w:rsidRDefault="001F1207" w:rsidP="001F1207">
      <w:pPr>
        <w:shd w:val="clear" w:color="auto" w:fill="FFFFFF"/>
        <w:spacing w:line="240" w:lineRule="auto"/>
        <w:outlineLvl w:val="0"/>
        <w:rPr>
          <w:rFonts w:ascii="Volkhov" w:eastAsia="Times New Roman" w:hAnsi="Volkhov" w:cs="Noto Sans"/>
          <w:b/>
          <w:bCs/>
          <w:color w:val="333333"/>
          <w:kern w:val="36"/>
          <w:sz w:val="42"/>
          <w:szCs w:val="42"/>
          <w:lang w:eastAsia="da-DK"/>
          <w14:ligatures w14:val="none"/>
        </w:rPr>
      </w:pPr>
      <w:proofErr w:type="spellStart"/>
      <w:r w:rsidRPr="001F1207">
        <w:rPr>
          <w:rFonts w:ascii="Volkhov" w:eastAsia="Times New Roman" w:hAnsi="Volkhov" w:cs="Noto Sans"/>
          <w:b/>
          <w:bCs/>
          <w:color w:val="333333"/>
          <w:kern w:val="36"/>
          <w:sz w:val="42"/>
          <w:szCs w:val="42"/>
          <w:lang w:eastAsia="da-DK"/>
          <w14:ligatures w14:val="none"/>
        </w:rPr>
        <w:t>Denciks</w:t>
      </w:r>
      <w:proofErr w:type="spellEnd"/>
      <w:r w:rsidRPr="001F1207">
        <w:rPr>
          <w:rFonts w:ascii="Volkhov" w:eastAsia="Times New Roman" w:hAnsi="Volkhov" w:cs="Noto Sans"/>
          <w:b/>
          <w:bCs/>
          <w:color w:val="333333"/>
          <w:kern w:val="36"/>
          <w:sz w:val="42"/>
          <w:szCs w:val="42"/>
          <w:lang w:eastAsia="da-DK"/>
          <w14:ligatures w14:val="none"/>
        </w:rPr>
        <w:t xml:space="preserve"> familietyper</w:t>
      </w:r>
    </w:p>
    <w:p w14:paraId="159D1959" w14:textId="511CF20C" w:rsidR="001F1207" w:rsidRPr="001F1207" w:rsidRDefault="001F1207" w:rsidP="001F1207">
      <w:pPr>
        <w:shd w:val="clear" w:color="auto" w:fill="FFFFFF"/>
        <w:spacing w:line="240" w:lineRule="auto"/>
        <w:outlineLvl w:val="0"/>
        <w:rPr>
          <w:rFonts w:ascii="Volkhov" w:eastAsia="Times New Roman" w:hAnsi="Volkhov" w:cs="Noto Sans"/>
          <w:b/>
          <w:bCs/>
          <w:color w:val="333333"/>
          <w:kern w:val="36"/>
          <w:sz w:val="22"/>
          <w:szCs w:val="22"/>
          <w:lang w:eastAsia="da-DK"/>
          <w14:ligatures w14:val="none"/>
        </w:rPr>
      </w:pPr>
      <w:r w:rsidRPr="001F1207">
        <w:rPr>
          <w:rFonts w:ascii="Volkhov" w:eastAsia="Times New Roman" w:hAnsi="Volkhov" w:cs="Noto Sans"/>
          <w:b/>
          <w:bCs/>
          <w:color w:val="333333"/>
          <w:kern w:val="36"/>
          <w:sz w:val="22"/>
          <w:szCs w:val="22"/>
          <w:lang w:eastAsia="da-DK"/>
          <w14:ligatures w14:val="none"/>
        </w:rPr>
        <w:t>(</w:t>
      </w:r>
      <w:proofErr w:type="spellStart"/>
      <w:r w:rsidRPr="001F1207">
        <w:rPr>
          <w:rFonts w:ascii="Volkhov" w:eastAsia="Times New Roman" w:hAnsi="Volkhov" w:cs="Noto Sans"/>
          <w:b/>
          <w:bCs/>
          <w:color w:val="333333"/>
          <w:kern w:val="36"/>
          <w:sz w:val="22"/>
          <w:szCs w:val="22"/>
          <w:lang w:eastAsia="da-DK"/>
          <w14:ligatures w14:val="none"/>
        </w:rPr>
        <w:t>aus</w:t>
      </w:r>
      <w:proofErr w:type="spellEnd"/>
      <w:r w:rsidRPr="001F1207">
        <w:rPr>
          <w:rFonts w:ascii="Volkhov" w:eastAsia="Times New Roman" w:hAnsi="Volkhov" w:cs="Noto Sans"/>
          <w:b/>
          <w:bCs/>
          <w:color w:val="333333"/>
          <w:kern w:val="36"/>
          <w:sz w:val="22"/>
          <w:szCs w:val="22"/>
          <w:lang w:eastAsia="da-DK"/>
          <w14:ligatures w14:val="none"/>
        </w:rPr>
        <w:t xml:space="preserve">: </w:t>
      </w:r>
      <w:hyperlink r:id="rId5" w:history="1">
        <w:proofErr w:type="spellStart"/>
        <w:r w:rsidRPr="001F1207">
          <w:rPr>
            <w:rStyle w:val="Hyperlink"/>
            <w:sz w:val="22"/>
            <w:szCs w:val="22"/>
          </w:rPr>
          <w:t>Denciks</w:t>
        </w:r>
        <w:proofErr w:type="spellEnd"/>
        <w:r w:rsidRPr="001F1207">
          <w:rPr>
            <w:rStyle w:val="Hyperlink"/>
            <w:sz w:val="22"/>
            <w:szCs w:val="22"/>
          </w:rPr>
          <w:t xml:space="preserve"> familietyper | Samfundsfag C</w:t>
        </w:r>
      </w:hyperlink>
      <w:r>
        <w:rPr>
          <w:sz w:val="22"/>
          <w:szCs w:val="22"/>
        </w:rPr>
        <w:t>)</w:t>
      </w:r>
    </w:p>
    <w:p w14:paraId="71EC8FC4" w14:textId="77777777" w:rsidR="001F1207" w:rsidRPr="001F1207" w:rsidRDefault="001F1207" w:rsidP="001F1207">
      <w:p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1F1207">
        <w:rPr>
          <w:rFonts w:ascii="Noto Sans" w:eastAsia="Times New Roman" w:hAnsi="Noto Sans" w:cs="Noto Sans"/>
          <w:color w:val="333333"/>
          <w:kern w:val="0"/>
          <w:sz w:val="26"/>
          <w:szCs w:val="26"/>
          <w:lang w:eastAsia="da-DK"/>
          <w14:ligatures w14:val="none"/>
        </w:rPr>
        <w:t xml:space="preserve">Lars </w:t>
      </w:r>
      <w:proofErr w:type="spellStart"/>
      <w:r w:rsidRPr="001F1207">
        <w:rPr>
          <w:rFonts w:ascii="Noto Sans" w:eastAsia="Times New Roman" w:hAnsi="Noto Sans" w:cs="Noto Sans"/>
          <w:color w:val="333333"/>
          <w:kern w:val="0"/>
          <w:sz w:val="26"/>
          <w:szCs w:val="26"/>
          <w:lang w:eastAsia="da-DK"/>
          <w14:ligatures w14:val="none"/>
        </w:rPr>
        <w:t>Dencik</w:t>
      </w:r>
      <w:proofErr w:type="spellEnd"/>
      <w:r w:rsidRPr="001F1207">
        <w:rPr>
          <w:rFonts w:ascii="Noto Sans" w:eastAsia="Times New Roman" w:hAnsi="Noto Sans" w:cs="Noto Sans"/>
          <w:color w:val="333333"/>
          <w:kern w:val="0"/>
          <w:sz w:val="26"/>
          <w:szCs w:val="26"/>
          <w:lang w:eastAsia="da-DK"/>
          <w14:ligatures w14:val="none"/>
        </w:rPr>
        <w:t> mener, at der tegner sig et billede af fire typer af moderne familier, som på forskellig vis prøver at tilgodese den moderne families behov. Han kalder dem for team-familien, den patriarkalske familie, svingdørsfamilien og det sociale akvarium.</w:t>
      </w:r>
    </w:p>
    <w:p w14:paraId="1B543F14" w14:textId="77777777" w:rsidR="001F1207" w:rsidRPr="001F1207" w:rsidRDefault="001F1207" w:rsidP="001F1207">
      <w:pPr>
        <w:shd w:val="clear" w:color="auto" w:fill="FFFFFF"/>
        <w:spacing w:after="0" w:line="583" w:lineRule="atLeast"/>
        <w:outlineLvl w:val="1"/>
        <w:rPr>
          <w:rFonts w:ascii="Volkhov" w:eastAsia="Times New Roman" w:hAnsi="Volkhov" w:cs="Noto Sans"/>
          <w:b/>
          <w:bCs/>
          <w:color w:val="333333"/>
          <w:kern w:val="0"/>
          <w:sz w:val="36"/>
          <w:szCs w:val="36"/>
          <w:lang w:eastAsia="da-DK"/>
          <w14:ligatures w14:val="none"/>
        </w:rPr>
      </w:pPr>
      <w:r w:rsidRPr="001F1207">
        <w:rPr>
          <w:rFonts w:ascii="Volkhov" w:eastAsia="Times New Roman" w:hAnsi="Volkhov" w:cs="Noto Sans"/>
          <w:b/>
          <w:bCs/>
          <w:color w:val="333333"/>
          <w:kern w:val="0"/>
          <w:sz w:val="36"/>
          <w:szCs w:val="36"/>
          <w:lang w:eastAsia="da-DK"/>
          <w14:ligatures w14:val="none"/>
        </w:rPr>
        <w:t>Team-familien</w:t>
      </w:r>
    </w:p>
    <w:p w14:paraId="0A0492E6" w14:textId="77777777" w:rsidR="001F1207" w:rsidRPr="001F1207" w:rsidRDefault="001F1207" w:rsidP="001F1207">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1F1207">
        <w:rPr>
          <w:rFonts w:ascii="Noto Sans" w:eastAsia="Times New Roman" w:hAnsi="Noto Sans" w:cs="Noto Sans"/>
          <w:color w:val="333333"/>
          <w:kern w:val="0"/>
          <w:sz w:val="26"/>
          <w:szCs w:val="26"/>
          <w:lang w:eastAsia="da-DK"/>
          <w14:ligatures w14:val="none"/>
        </w:rPr>
        <w:t>Familien er her den vigtigste base. Familiemedlemmerne dyrker hver især deres egne interesser, men ikke på bekostning af familiefællesskabet. Man mødes måske over aftensmaden og snakker om, hvordan næste uge skal forløbe. Man taler om, hvordan man går og har det, og hvem der gør hvad, så familien bedst kan fungere. Man snakker sig til rette, og alle bliver hørt. Dvs. man forhandler og går på kompromis ganske som i et demokrati: Skal man tage på skovtur i weekenden? Hvordan kan knægtens håndboldtræning passes sammen med resten af familiens rytme? Hvem står for madplanen? Hvem handler ind i Føtex? Der er en forventning om, at alle bidrager til at få familien til at fungere, både praktisk og følelsesmæssigt.</w:t>
      </w:r>
    </w:p>
    <w:p w14:paraId="6C84309B" w14:textId="77777777" w:rsidR="001F1207" w:rsidRPr="001F1207" w:rsidRDefault="001F1207" w:rsidP="001F1207">
      <w:pPr>
        <w:shd w:val="clear" w:color="auto" w:fill="FFFFFF"/>
        <w:spacing w:after="0" w:line="583" w:lineRule="atLeast"/>
        <w:outlineLvl w:val="1"/>
        <w:rPr>
          <w:rFonts w:ascii="Volkhov" w:eastAsia="Times New Roman" w:hAnsi="Volkhov" w:cs="Noto Sans"/>
          <w:b/>
          <w:bCs/>
          <w:color w:val="333333"/>
          <w:kern w:val="0"/>
          <w:sz w:val="36"/>
          <w:szCs w:val="36"/>
          <w:lang w:eastAsia="da-DK"/>
          <w14:ligatures w14:val="none"/>
        </w:rPr>
      </w:pPr>
      <w:r w:rsidRPr="001F1207">
        <w:rPr>
          <w:rFonts w:ascii="Volkhov" w:eastAsia="Times New Roman" w:hAnsi="Volkhov" w:cs="Noto Sans"/>
          <w:b/>
          <w:bCs/>
          <w:color w:val="333333"/>
          <w:kern w:val="0"/>
          <w:sz w:val="36"/>
          <w:szCs w:val="36"/>
          <w:lang w:eastAsia="da-DK"/>
          <w14:ligatures w14:val="none"/>
        </w:rPr>
        <w:t>Den patriarkalske familie</w:t>
      </w:r>
    </w:p>
    <w:p w14:paraId="2649AD36" w14:textId="77777777" w:rsidR="001F1207" w:rsidRPr="001F1207" w:rsidRDefault="001F1207" w:rsidP="001F1207">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1F1207">
        <w:rPr>
          <w:rFonts w:ascii="Noto Sans" w:eastAsia="Times New Roman" w:hAnsi="Noto Sans" w:cs="Noto Sans"/>
          <w:color w:val="333333"/>
          <w:kern w:val="0"/>
          <w:sz w:val="26"/>
          <w:szCs w:val="26"/>
          <w:lang w:eastAsia="da-DK"/>
          <w14:ligatures w14:val="none"/>
        </w:rPr>
        <w:t>I denne familietype tages beslutningerne af </w:t>
      </w:r>
      <w:r w:rsidRPr="001F1207">
        <w:rPr>
          <w:rFonts w:ascii="Noto Sans" w:eastAsia="Times New Roman" w:hAnsi="Noto Sans" w:cs="Noto Sans"/>
          <w:i/>
          <w:iCs/>
          <w:color w:val="333333"/>
          <w:kern w:val="0"/>
          <w:sz w:val="26"/>
          <w:szCs w:val="26"/>
          <w:lang w:eastAsia="da-DK"/>
          <w14:ligatures w14:val="none"/>
        </w:rPr>
        <w:t>familiens mandlige overhoved </w:t>
      </w:r>
      <w:r w:rsidRPr="001F1207">
        <w:rPr>
          <w:rFonts w:ascii="Noto Sans" w:eastAsia="Times New Roman" w:hAnsi="Noto Sans" w:cs="Noto Sans"/>
          <w:color w:val="333333"/>
          <w:kern w:val="0"/>
          <w:sz w:val="26"/>
          <w:szCs w:val="26"/>
          <w:lang w:eastAsia="da-DK"/>
          <w14:ligatures w14:val="none"/>
        </w:rPr>
        <w:t>– oftest faderen – deraf navnet patriark. Det er faderens opfattelse af, hvad der er rigtigt for familien, som resten af dens medlemmer må følge. Som i team-familien er der også et fokus på, at det enkelte familiemedlem underordner sig fællesskabet, men de endelige beslutninger tages af en person. Man kan altså godt diskutere, men der er én, der bestemmer: faderen. Familien er orkestret og faderen dirigenten.</w:t>
      </w:r>
    </w:p>
    <w:p w14:paraId="7386B0AE" w14:textId="77777777" w:rsidR="001F1207" w:rsidRPr="001F1207" w:rsidRDefault="001F1207" w:rsidP="001F1207">
      <w:pPr>
        <w:shd w:val="clear" w:color="auto" w:fill="FFFFFF"/>
        <w:spacing w:after="0" w:line="583" w:lineRule="atLeast"/>
        <w:outlineLvl w:val="1"/>
        <w:rPr>
          <w:rFonts w:ascii="Volkhov" w:eastAsia="Times New Roman" w:hAnsi="Volkhov" w:cs="Noto Sans"/>
          <w:b/>
          <w:bCs/>
          <w:color w:val="333333"/>
          <w:kern w:val="0"/>
          <w:sz w:val="36"/>
          <w:szCs w:val="36"/>
          <w:lang w:eastAsia="da-DK"/>
          <w14:ligatures w14:val="none"/>
        </w:rPr>
      </w:pPr>
      <w:r w:rsidRPr="001F1207">
        <w:rPr>
          <w:rFonts w:ascii="Volkhov" w:eastAsia="Times New Roman" w:hAnsi="Volkhov" w:cs="Noto Sans"/>
          <w:b/>
          <w:bCs/>
          <w:color w:val="333333"/>
          <w:kern w:val="0"/>
          <w:sz w:val="36"/>
          <w:szCs w:val="36"/>
          <w:lang w:eastAsia="da-DK"/>
          <w14:ligatures w14:val="none"/>
        </w:rPr>
        <w:t>Svingdørsfamilien</w:t>
      </w:r>
    </w:p>
    <w:p w14:paraId="1134E8AB" w14:textId="77777777" w:rsidR="001F1207" w:rsidRPr="001F1207" w:rsidRDefault="001F1207" w:rsidP="001F1207">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1F1207">
        <w:rPr>
          <w:rFonts w:ascii="Noto Sans" w:eastAsia="Times New Roman" w:hAnsi="Noto Sans" w:cs="Noto Sans"/>
          <w:color w:val="333333"/>
          <w:kern w:val="0"/>
          <w:sz w:val="26"/>
          <w:szCs w:val="26"/>
          <w:lang w:eastAsia="da-DK"/>
          <w14:ligatures w14:val="none"/>
        </w:rPr>
        <w:t xml:space="preserve">I svingdørsfamilien er det vigtigere, at alle får opfyldt deres individuelle behov, end at familiemedlemmerne fx spiser sammen. Det er det enkelte familiemedlems mulighed for at udvikle sine egne egenskaber og pleje sine egne sociale kontakter, der her er i fokus. Meget ofte er det på bekostning af </w:t>
      </w:r>
      <w:r w:rsidRPr="001F1207">
        <w:rPr>
          <w:rFonts w:ascii="Noto Sans" w:eastAsia="Times New Roman" w:hAnsi="Noto Sans" w:cs="Noto Sans"/>
          <w:color w:val="333333"/>
          <w:kern w:val="0"/>
          <w:sz w:val="26"/>
          <w:szCs w:val="26"/>
          <w:lang w:eastAsia="da-DK"/>
          <w14:ligatures w14:val="none"/>
        </w:rPr>
        <w:lastRenderedPageBreak/>
        <w:t>familiefællesskabet, selvom man egentlig gerne vil prioritere det. Bare det at fejre en fødselsdag i familien kan være vanskeligt at mødes om alle sammen. Familiemedlemmerne møder hinanden i 'svingdøren' på vej ind og ud til deres personlige aktiviteter. Når mor kommer hjem, er far lige gået, og når far kommer hjem, er mor gået i seng.</w:t>
      </w:r>
    </w:p>
    <w:p w14:paraId="35CE9980" w14:textId="77777777" w:rsidR="001F1207" w:rsidRPr="001F1207" w:rsidRDefault="001F1207" w:rsidP="001F1207">
      <w:pPr>
        <w:numPr>
          <w:ilvl w:val="0"/>
          <w:numId w:val="1"/>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1F1207">
        <w:rPr>
          <w:rFonts w:ascii="Noto Sans" w:eastAsia="Times New Roman" w:hAnsi="Noto Sans" w:cs="Noto Sans"/>
          <w:noProof/>
          <w:color w:val="333333"/>
          <w:kern w:val="0"/>
          <w:sz w:val="26"/>
          <w:szCs w:val="26"/>
          <w:lang w:eastAsia="da-DK"/>
          <w14:ligatures w14:val="none"/>
        </w:rPr>
        <w:drawing>
          <wp:inline distT="0" distB="0" distL="0" distR="0" wp14:anchorId="044D9B6C" wp14:editId="5D78B299">
            <wp:extent cx="6195060" cy="3802380"/>
            <wp:effectExtent l="0" t="0" r="0" b="7620"/>
            <wp:docPr id="3" name="Billede 4" descr="Et billede, der indeholder person, tøj, bygning, udendørs&#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4" descr="Et billede, der indeholder person, tøj, bygning, udendørs&#10;&#10;Indhold genereret af kunstig intelligens kan være fork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5060" cy="3802380"/>
                    </a:xfrm>
                    <a:prstGeom prst="rect">
                      <a:avLst/>
                    </a:prstGeom>
                    <a:noFill/>
                    <a:ln>
                      <a:noFill/>
                    </a:ln>
                  </pic:spPr>
                </pic:pic>
              </a:graphicData>
            </a:graphic>
          </wp:inline>
        </w:drawing>
      </w:r>
    </w:p>
    <w:p w14:paraId="51E391E0" w14:textId="77777777" w:rsidR="001F1207" w:rsidRPr="001F1207" w:rsidRDefault="001F1207" w:rsidP="001F1207">
      <w:pPr>
        <w:shd w:val="clear" w:color="auto" w:fill="FFFFFF"/>
        <w:spacing w:after="0" w:line="360" w:lineRule="atLeast"/>
        <w:ind w:left="720"/>
        <w:rPr>
          <w:rFonts w:ascii="Noto Sans" w:eastAsia="Times New Roman" w:hAnsi="Noto Sans" w:cs="Noto Sans"/>
          <w:color w:val="555555"/>
          <w:kern w:val="0"/>
          <w:sz w:val="23"/>
          <w:szCs w:val="23"/>
          <w:lang w:eastAsia="da-DK"/>
          <w14:ligatures w14:val="none"/>
        </w:rPr>
      </w:pPr>
      <w:r w:rsidRPr="001F1207">
        <w:rPr>
          <w:rFonts w:ascii="Noto Sans" w:eastAsia="Times New Roman" w:hAnsi="Noto Sans" w:cs="Noto Sans"/>
          <w:color w:val="555555"/>
          <w:kern w:val="0"/>
          <w:sz w:val="23"/>
          <w:szCs w:val="23"/>
          <w:lang w:eastAsia="da-DK"/>
          <w14:ligatures w14:val="none"/>
        </w:rPr>
        <w:t>Når den ene forælder kommer sent hjem fra arbejde, og den anden måske skal mødes med veninder, må koordineringen af familielivet ofte ske i svingdøren.</w:t>
      </w:r>
    </w:p>
    <w:p w14:paraId="22601811" w14:textId="77777777" w:rsidR="001F1207" w:rsidRPr="001F1207" w:rsidRDefault="001F1207" w:rsidP="001F1207">
      <w:pPr>
        <w:shd w:val="clear" w:color="auto" w:fill="FFFFFF"/>
        <w:spacing w:after="0" w:line="360" w:lineRule="atLeast"/>
        <w:ind w:left="720"/>
        <w:rPr>
          <w:rFonts w:ascii="Noto Sans" w:eastAsia="Times New Roman" w:hAnsi="Noto Sans" w:cs="Noto Sans"/>
          <w:color w:val="767676"/>
          <w:kern w:val="0"/>
          <w:sz w:val="23"/>
          <w:szCs w:val="23"/>
          <w:lang w:eastAsia="da-DK"/>
          <w14:ligatures w14:val="none"/>
        </w:rPr>
      </w:pPr>
      <w:r w:rsidRPr="001F1207">
        <w:rPr>
          <w:rFonts w:ascii="Noto Sans" w:eastAsia="Times New Roman" w:hAnsi="Noto Sans" w:cs="Noto Sans"/>
          <w:color w:val="767676"/>
          <w:kern w:val="0"/>
          <w:sz w:val="23"/>
          <w:szCs w:val="23"/>
          <w:lang w:eastAsia="da-DK"/>
          <w14:ligatures w14:val="none"/>
        </w:rPr>
        <w:t xml:space="preserve">Foto: Henrik </w:t>
      </w:r>
      <w:proofErr w:type="spellStart"/>
      <w:r w:rsidRPr="001F1207">
        <w:rPr>
          <w:rFonts w:ascii="Noto Sans" w:eastAsia="Times New Roman" w:hAnsi="Noto Sans" w:cs="Noto Sans"/>
          <w:color w:val="767676"/>
          <w:kern w:val="0"/>
          <w:sz w:val="23"/>
          <w:szCs w:val="23"/>
          <w:lang w:eastAsia="da-DK"/>
          <w14:ligatures w14:val="none"/>
        </w:rPr>
        <w:t>Kureer</w:t>
      </w:r>
      <w:proofErr w:type="spellEnd"/>
    </w:p>
    <w:p w14:paraId="5B8807E9" w14:textId="77777777" w:rsidR="001F1207" w:rsidRPr="001F1207" w:rsidRDefault="001F1207" w:rsidP="001F1207">
      <w:pPr>
        <w:shd w:val="clear" w:color="auto" w:fill="FFFFFF"/>
        <w:spacing w:after="0" w:line="583" w:lineRule="atLeast"/>
        <w:outlineLvl w:val="1"/>
        <w:rPr>
          <w:rFonts w:ascii="Volkhov" w:eastAsia="Times New Roman" w:hAnsi="Volkhov" w:cs="Noto Sans"/>
          <w:b/>
          <w:bCs/>
          <w:color w:val="333333"/>
          <w:kern w:val="0"/>
          <w:sz w:val="36"/>
          <w:szCs w:val="36"/>
          <w:lang w:eastAsia="da-DK"/>
          <w14:ligatures w14:val="none"/>
        </w:rPr>
      </w:pPr>
      <w:r w:rsidRPr="001F1207">
        <w:rPr>
          <w:rFonts w:ascii="Volkhov" w:eastAsia="Times New Roman" w:hAnsi="Volkhov" w:cs="Noto Sans"/>
          <w:b/>
          <w:bCs/>
          <w:color w:val="333333"/>
          <w:kern w:val="0"/>
          <w:sz w:val="36"/>
          <w:szCs w:val="36"/>
          <w:lang w:eastAsia="da-DK"/>
          <w14:ligatures w14:val="none"/>
        </w:rPr>
        <w:t>Socialt akvarium</w:t>
      </w:r>
    </w:p>
    <w:p w14:paraId="0CA45748" w14:textId="77777777" w:rsidR="001F1207" w:rsidRPr="001F1207" w:rsidRDefault="001F1207" w:rsidP="001F1207">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1F1207">
        <w:rPr>
          <w:rFonts w:ascii="Noto Sans" w:eastAsia="Times New Roman" w:hAnsi="Noto Sans" w:cs="Noto Sans"/>
          <w:color w:val="333333"/>
          <w:kern w:val="0"/>
          <w:sz w:val="26"/>
          <w:szCs w:val="26"/>
          <w:lang w:eastAsia="da-DK"/>
          <w14:ligatures w14:val="none"/>
        </w:rPr>
        <w:t>Familiemedlemmerne i denne familietype tilbringer meget tid sammen, men de foretager sig ikke rigtig noget sammen. De er 'tilfældigvis' bare havnet under samme tag. Én ser lidt fjernsyn, én anden spiller computer, alle foretager sig noget på egen hånd. Familiens medlemmer spiser, når de hver især er sultne. Det, at samles om spisebordet og måske komme til at vente på hinanden, vil føles som en begrænsning af den personlige frihed. Man svømmer rundt i familien som fisk i et akvarium. De meget store frihedsgrader for det enkelte familiemedlem medfører, at der også er meget få konflikter, for alle gør stort set, som de har lyst til.</w:t>
      </w:r>
    </w:p>
    <w:p w14:paraId="17B50C46" w14:textId="77777777" w:rsidR="001F1207" w:rsidRPr="001F1207" w:rsidRDefault="001F1207" w:rsidP="001F1207">
      <w:pPr>
        <w:shd w:val="clear" w:color="auto" w:fill="FFFFFF"/>
        <w:spacing w:after="0" w:line="583" w:lineRule="atLeast"/>
        <w:outlineLvl w:val="1"/>
        <w:rPr>
          <w:rFonts w:ascii="Volkhov" w:eastAsia="Times New Roman" w:hAnsi="Volkhov" w:cs="Noto Sans"/>
          <w:b/>
          <w:bCs/>
          <w:color w:val="333333"/>
          <w:kern w:val="0"/>
          <w:sz w:val="36"/>
          <w:szCs w:val="36"/>
          <w:lang w:eastAsia="da-DK"/>
          <w14:ligatures w14:val="none"/>
        </w:rPr>
      </w:pPr>
      <w:r w:rsidRPr="001F1207">
        <w:rPr>
          <w:rFonts w:ascii="Volkhov" w:eastAsia="Times New Roman" w:hAnsi="Volkhov" w:cs="Noto Sans"/>
          <w:b/>
          <w:bCs/>
          <w:color w:val="333333"/>
          <w:kern w:val="0"/>
          <w:sz w:val="36"/>
          <w:szCs w:val="36"/>
          <w:lang w:eastAsia="da-DK"/>
          <w14:ligatures w14:val="none"/>
        </w:rPr>
        <w:t>Fællesskabets eller individets behov</w:t>
      </w:r>
    </w:p>
    <w:p w14:paraId="17A485DD" w14:textId="77777777" w:rsidR="001F1207" w:rsidRPr="001F1207" w:rsidRDefault="001F1207" w:rsidP="001F1207">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1F1207">
        <w:rPr>
          <w:rFonts w:ascii="Noto Sans" w:eastAsia="Times New Roman" w:hAnsi="Noto Sans" w:cs="Noto Sans"/>
          <w:color w:val="333333"/>
          <w:kern w:val="0"/>
          <w:sz w:val="26"/>
          <w:szCs w:val="26"/>
          <w:lang w:eastAsia="da-DK"/>
          <w14:ligatures w14:val="none"/>
        </w:rPr>
        <w:lastRenderedPageBreak/>
        <w:t>Som du måske har bemærket, så bunder forskellene mellem familietyperne i, om man i familien lægger vægten på at få </w:t>
      </w:r>
      <w:r w:rsidRPr="001F1207">
        <w:rPr>
          <w:rFonts w:ascii="Noto Sans" w:eastAsia="Times New Roman" w:hAnsi="Noto Sans" w:cs="Noto Sans"/>
          <w:i/>
          <w:iCs/>
          <w:color w:val="333333"/>
          <w:kern w:val="0"/>
          <w:sz w:val="26"/>
          <w:szCs w:val="26"/>
          <w:lang w:eastAsia="da-DK"/>
          <w14:ligatures w14:val="none"/>
        </w:rPr>
        <w:t>dækket individuelle behov eller fællesskabets behov</w:t>
      </w:r>
      <w:r w:rsidRPr="001F1207">
        <w:rPr>
          <w:rFonts w:ascii="Noto Sans" w:eastAsia="Times New Roman" w:hAnsi="Noto Sans" w:cs="Noto Sans"/>
          <w:color w:val="333333"/>
          <w:kern w:val="0"/>
          <w:sz w:val="26"/>
          <w:szCs w:val="26"/>
          <w:lang w:eastAsia="da-DK"/>
          <w14:ligatures w14:val="none"/>
        </w:rPr>
        <w:t>. I de to første familietyper er det hensynet til fællesskabets interesser, der er det vigtigste. I de sidste to familietyper er det enkelte familiemedlems individuelle behov i fokus og centrum.</w:t>
      </w:r>
    </w:p>
    <w:p w14:paraId="1DB03E1D" w14:textId="77777777" w:rsidR="001F1207" w:rsidRPr="001F1207" w:rsidRDefault="001F1207" w:rsidP="001F1207">
      <w:pPr>
        <w:shd w:val="clear" w:color="auto" w:fill="FFFFFF"/>
        <w:spacing w:after="0" w:line="495" w:lineRule="atLeast"/>
        <w:outlineLvl w:val="3"/>
        <w:rPr>
          <w:rFonts w:ascii="Volkhov" w:eastAsia="Times New Roman" w:hAnsi="Volkhov" w:cs="Noto Sans"/>
          <w:b/>
          <w:bCs/>
          <w:color w:val="333333"/>
          <w:kern w:val="0"/>
          <w:sz w:val="30"/>
          <w:szCs w:val="30"/>
          <w:lang w:eastAsia="da-DK"/>
          <w14:ligatures w14:val="none"/>
        </w:rPr>
      </w:pPr>
      <w:r w:rsidRPr="001F1207">
        <w:rPr>
          <w:rFonts w:ascii="Volkhov" w:eastAsia="Times New Roman" w:hAnsi="Volkhov" w:cs="Noto Sans"/>
          <w:b/>
          <w:bCs/>
          <w:color w:val="333333"/>
          <w:kern w:val="0"/>
          <w:sz w:val="30"/>
          <w:szCs w:val="30"/>
          <w:lang w:eastAsia="da-DK"/>
          <w14:ligatures w14:val="none"/>
        </w:rPr>
        <w:t xml:space="preserve">Figur 10.3 </w:t>
      </w:r>
      <w:proofErr w:type="spellStart"/>
      <w:r w:rsidRPr="001F1207">
        <w:rPr>
          <w:rFonts w:ascii="Volkhov" w:eastAsia="Times New Roman" w:hAnsi="Volkhov" w:cs="Noto Sans"/>
          <w:b/>
          <w:bCs/>
          <w:color w:val="333333"/>
          <w:kern w:val="0"/>
          <w:sz w:val="30"/>
          <w:szCs w:val="30"/>
          <w:lang w:eastAsia="da-DK"/>
          <w14:ligatures w14:val="none"/>
        </w:rPr>
        <w:t>Denciks</w:t>
      </w:r>
      <w:proofErr w:type="spellEnd"/>
      <w:r w:rsidRPr="001F1207">
        <w:rPr>
          <w:rFonts w:ascii="Volkhov" w:eastAsia="Times New Roman" w:hAnsi="Volkhov" w:cs="Noto Sans"/>
          <w:b/>
          <w:bCs/>
          <w:color w:val="333333"/>
          <w:kern w:val="0"/>
          <w:sz w:val="30"/>
          <w:szCs w:val="30"/>
          <w:lang w:eastAsia="da-DK"/>
          <w14:ligatures w14:val="none"/>
        </w:rPr>
        <w:t xml:space="preserve"> familietyper</w:t>
      </w:r>
    </w:p>
    <w:p w14:paraId="0D4B9550" w14:textId="77777777" w:rsidR="001F1207" w:rsidRPr="001F1207" w:rsidRDefault="001F1207" w:rsidP="001F1207">
      <w:pPr>
        <w:numPr>
          <w:ilvl w:val="0"/>
          <w:numId w:val="2"/>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1F1207">
        <w:rPr>
          <w:rFonts w:ascii="Noto Sans" w:eastAsia="Times New Roman" w:hAnsi="Noto Sans" w:cs="Noto Sans"/>
          <w:noProof/>
          <w:color w:val="333333"/>
          <w:kern w:val="0"/>
          <w:sz w:val="26"/>
          <w:szCs w:val="26"/>
          <w:lang w:eastAsia="da-DK"/>
          <w14:ligatures w14:val="none"/>
        </w:rPr>
        <w:drawing>
          <wp:inline distT="0" distB="0" distL="0" distR="0" wp14:anchorId="104ABC63" wp14:editId="63C025D8">
            <wp:extent cx="6195060" cy="3535680"/>
            <wp:effectExtent l="0" t="0" r="0" b="7620"/>
            <wp:docPr id="4" name="Billede 3" descr="Et billede, der indeholder skærmbillede, design, silhuet, kun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descr="Et billede, der indeholder skærmbillede, design, silhuet, kunst&#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5060" cy="3535680"/>
                    </a:xfrm>
                    <a:prstGeom prst="rect">
                      <a:avLst/>
                    </a:prstGeom>
                    <a:noFill/>
                    <a:ln>
                      <a:noFill/>
                    </a:ln>
                  </pic:spPr>
                </pic:pic>
              </a:graphicData>
            </a:graphic>
          </wp:inline>
        </w:drawing>
      </w:r>
    </w:p>
    <w:p w14:paraId="27ABC913" w14:textId="77777777" w:rsidR="001F1207" w:rsidRPr="001F1207" w:rsidRDefault="001F1207" w:rsidP="001F1207">
      <w:pPr>
        <w:shd w:val="clear" w:color="auto" w:fill="FFFFFF"/>
        <w:spacing w:after="0" w:line="360" w:lineRule="atLeast"/>
        <w:ind w:left="720"/>
        <w:rPr>
          <w:rFonts w:ascii="Noto Sans" w:eastAsia="Times New Roman" w:hAnsi="Noto Sans" w:cs="Noto Sans"/>
          <w:color w:val="767676"/>
          <w:kern w:val="0"/>
          <w:sz w:val="23"/>
          <w:szCs w:val="23"/>
          <w:lang w:eastAsia="da-DK"/>
          <w14:ligatures w14:val="none"/>
        </w:rPr>
      </w:pPr>
      <w:r w:rsidRPr="001F1207">
        <w:rPr>
          <w:rFonts w:ascii="Noto Sans" w:eastAsia="Times New Roman" w:hAnsi="Noto Sans" w:cs="Noto Sans"/>
          <w:color w:val="767676"/>
          <w:kern w:val="0"/>
          <w:sz w:val="23"/>
          <w:szCs w:val="23"/>
          <w:lang w:eastAsia="da-DK"/>
          <w14:ligatures w14:val="none"/>
        </w:rPr>
        <w:t xml:space="preserve">Kilde: Lars </w:t>
      </w:r>
      <w:proofErr w:type="spellStart"/>
      <w:r w:rsidRPr="001F1207">
        <w:rPr>
          <w:rFonts w:ascii="Noto Sans" w:eastAsia="Times New Roman" w:hAnsi="Noto Sans" w:cs="Noto Sans"/>
          <w:color w:val="767676"/>
          <w:kern w:val="0"/>
          <w:sz w:val="23"/>
          <w:szCs w:val="23"/>
          <w:lang w:eastAsia="da-DK"/>
          <w14:ligatures w14:val="none"/>
        </w:rPr>
        <w:t>Dencik</w:t>
      </w:r>
      <w:proofErr w:type="spellEnd"/>
      <w:r w:rsidRPr="001F1207">
        <w:rPr>
          <w:rFonts w:ascii="Noto Sans" w:eastAsia="Times New Roman" w:hAnsi="Noto Sans" w:cs="Noto Sans"/>
          <w:color w:val="767676"/>
          <w:kern w:val="0"/>
          <w:sz w:val="23"/>
          <w:szCs w:val="23"/>
          <w:lang w:eastAsia="da-DK"/>
          <w14:ligatures w14:val="none"/>
        </w:rPr>
        <w:t xml:space="preserve"> og Per Schultz Jørgensen: Børn og familie i det postmoderne samfund.</w:t>
      </w:r>
    </w:p>
    <w:p w14:paraId="1A1C936B" w14:textId="77777777" w:rsidR="001F1207" w:rsidRDefault="001F1207"/>
    <w:sectPr w:rsidR="001F120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olkhov">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A019F"/>
    <w:multiLevelType w:val="multilevel"/>
    <w:tmpl w:val="CF42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B6AA1"/>
    <w:multiLevelType w:val="multilevel"/>
    <w:tmpl w:val="E298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135693">
    <w:abstractNumId w:val="0"/>
  </w:num>
  <w:num w:numId="2" w16cid:durableId="209382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07"/>
    <w:rsid w:val="001F1207"/>
    <w:rsid w:val="002E565B"/>
    <w:rsid w:val="00925484"/>
    <w:rsid w:val="00C16A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9DDE"/>
  <w15:chartTrackingRefBased/>
  <w15:docId w15:val="{1D276D46-5EEB-4433-BF9C-BC83880E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F1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F1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F120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F120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F120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F120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F120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F120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F120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F120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F120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F120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F120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F120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F120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F120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F120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F1207"/>
    <w:rPr>
      <w:rFonts w:eastAsiaTheme="majorEastAsia" w:cstheme="majorBidi"/>
      <w:color w:val="272727" w:themeColor="text1" w:themeTint="D8"/>
    </w:rPr>
  </w:style>
  <w:style w:type="paragraph" w:styleId="Titel">
    <w:name w:val="Title"/>
    <w:basedOn w:val="Normal"/>
    <w:next w:val="Normal"/>
    <w:link w:val="TitelTegn"/>
    <w:uiPriority w:val="10"/>
    <w:qFormat/>
    <w:rsid w:val="001F1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F120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F120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F120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F120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F1207"/>
    <w:rPr>
      <w:i/>
      <w:iCs/>
      <w:color w:val="404040" w:themeColor="text1" w:themeTint="BF"/>
    </w:rPr>
  </w:style>
  <w:style w:type="paragraph" w:styleId="Listeafsnit">
    <w:name w:val="List Paragraph"/>
    <w:basedOn w:val="Normal"/>
    <w:uiPriority w:val="34"/>
    <w:qFormat/>
    <w:rsid w:val="001F1207"/>
    <w:pPr>
      <w:ind w:left="720"/>
      <w:contextualSpacing/>
    </w:pPr>
  </w:style>
  <w:style w:type="character" w:styleId="Kraftigfremhvning">
    <w:name w:val="Intense Emphasis"/>
    <w:basedOn w:val="Standardskrifttypeiafsnit"/>
    <w:uiPriority w:val="21"/>
    <w:qFormat/>
    <w:rsid w:val="001F1207"/>
    <w:rPr>
      <w:i/>
      <w:iCs/>
      <w:color w:val="0F4761" w:themeColor="accent1" w:themeShade="BF"/>
    </w:rPr>
  </w:style>
  <w:style w:type="paragraph" w:styleId="Strktcitat">
    <w:name w:val="Intense Quote"/>
    <w:basedOn w:val="Normal"/>
    <w:next w:val="Normal"/>
    <w:link w:val="StrktcitatTegn"/>
    <w:uiPriority w:val="30"/>
    <w:qFormat/>
    <w:rsid w:val="001F1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F1207"/>
    <w:rPr>
      <w:i/>
      <w:iCs/>
      <w:color w:val="0F4761" w:themeColor="accent1" w:themeShade="BF"/>
    </w:rPr>
  </w:style>
  <w:style w:type="character" w:styleId="Kraftighenvisning">
    <w:name w:val="Intense Reference"/>
    <w:basedOn w:val="Standardskrifttypeiafsnit"/>
    <w:uiPriority w:val="32"/>
    <w:qFormat/>
    <w:rsid w:val="001F1207"/>
    <w:rPr>
      <w:b/>
      <w:bCs/>
      <w:smallCaps/>
      <w:color w:val="0F4761" w:themeColor="accent1" w:themeShade="BF"/>
      <w:spacing w:val="5"/>
    </w:rPr>
  </w:style>
  <w:style w:type="character" w:styleId="Hyperlink">
    <w:name w:val="Hyperlink"/>
    <w:basedOn w:val="Standardskrifttypeiafsnit"/>
    <w:uiPriority w:val="99"/>
    <w:semiHidden/>
    <w:unhideWhenUsed/>
    <w:rsid w:val="001F1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338470">
      <w:bodyDiv w:val="1"/>
      <w:marLeft w:val="0"/>
      <w:marRight w:val="0"/>
      <w:marTop w:val="0"/>
      <w:marBottom w:val="0"/>
      <w:divBdr>
        <w:top w:val="none" w:sz="0" w:space="0" w:color="auto"/>
        <w:left w:val="none" w:sz="0" w:space="0" w:color="auto"/>
        <w:bottom w:val="none" w:sz="0" w:space="0" w:color="auto"/>
        <w:right w:val="none" w:sz="0" w:space="0" w:color="auto"/>
      </w:divBdr>
      <w:divsChild>
        <w:div w:id="2073650065">
          <w:marLeft w:val="0"/>
          <w:marRight w:val="0"/>
          <w:marTop w:val="0"/>
          <w:marBottom w:val="0"/>
          <w:divBdr>
            <w:top w:val="none" w:sz="0" w:space="0" w:color="auto"/>
            <w:left w:val="none" w:sz="0" w:space="0" w:color="auto"/>
            <w:bottom w:val="none" w:sz="0" w:space="0" w:color="auto"/>
            <w:right w:val="none" w:sz="0" w:space="0" w:color="auto"/>
          </w:divBdr>
          <w:divsChild>
            <w:div w:id="1927617171">
              <w:marLeft w:val="0"/>
              <w:marRight w:val="0"/>
              <w:marTop w:val="0"/>
              <w:marBottom w:val="180"/>
              <w:divBdr>
                <w:top w:val="none" w:sz="0" w:space="0" w:color="auto"/>
                <w:left w:val="none" w:sz="0" w:space="0" w:color="auto"/>
                <w:bottom w:val="none" w:sz="0" w:space="0" w:color="auto"/>
                <w:right w:val="none" w:sz="0" w:space="0" w:color="auto"/>
              </w:divBdr>
              <w:divsChild>
                <w:div w:id="1126385555">
                  <w:marLeft w:val="0"/>
                  <w:marRight w:val="0"/>
                  <w:marTop w:val="0"/>
                  <w:marBottom w:val="0"/>
                  <w:divBdr>
                    <w:top w:val="none" w:sz="0" w:space="0" w:color="auto"/>
                    <w:left w:val="none" w:sz="0" w:space="0" w:color="auto"/>
                    <w:bottom w:val="none" w:sz="0" w:space="0" w:color="auto"/>
                    <w:right w:val="none" w:sz="0" w:space="0" w:color="auto"/>
                  </w:divBdr>
                  <w:divsChild>
                    <w:div w:id="580483582">
                      <w:marLeft w:val="0"/>
                      <w:marRight w:val="0"/>
                      <w:marTop w:val="0"/>
                      <w:marBottom w:val="0"/>
                      <w:divBdr>
                        <w:top w:val="none" w:sz="0" w:space="0" w:color="auto"/>
                        <w:left w:val="none" w:sz="0" w:space="0" w:color="auto"/>
                        <w:bottom w:val="none" w:sz="0" w:space="0" w:color="auto"/>
                        <w:right w:val="none" w:sz="0" w:space="0" w:color="auto"/>
                      </w:divBdr>
                      <w:divsChild>
                        <w:div w:id="1563590542">
                          <w:marLeft w:val="0"/>
                          <w:marRight w:val="0"/>
                          <w:marTop w:val="0"/>
                          <w:marBottom w:val="0"/>
                          <w:divBdr>
                            <w:top w:val="none" w:sz="0" w:space="0" w:color="auto"/>
                            <w:left w:val="none" w:sz="0" w:space="0" w:color="auto"/>
                            <w:bottom w:val="none" w:sz="0" w:space="0" w:color="auto"/>
                            <w:right w:val="none" w:sz="0" w:space="0" w:color="auto"/>
                          </w:divBdr>
                          <w:divsChild>
                            <w:div w:id="447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78214">
          <w:marLeft w:val="0"/>
          <w:marRight w:val="0"/>
          <w:marTop w:val="0"/>
          <w:marBottom w:val="0"/>
          <w:divBdr>
            <w:top w:val="none" w:sz="0" w:space="0" w:color="auto"/>
            <w:left w:val="none" w:sz="0" w:space="0" w:color="auto"/>
            <w:bottom w:val="none" w:sz="0" w:space="0" w:color="auto"/>
            <w:right w:val="none" w:sz="0" w:space="0" w:color="auto"/>
          </w:divBdr>
          <w:divsChild>
            <w:div w:id="1002465551">
              <w:marLeft w:val="0"/>
              <w:marRight w:val="0"/>
              <w:marTop w:val="0"/>
              <w:marBottom w:val="0"/>
              <w:divBdr>
                <w:top w:val="none" w:sz="0" w:space="0" w:color="auto"/>
                <w:left w:val="none" w:sz="0" w:space="0" w:color="auto"/>
                <w:bottom w:val="none" w:sz="0" w:space="0" w:color="auto"/>
                <w:right w:val="none" w:sz="0" w:space="0" w:color="auto"/>
              </w:divBdr>
              <w:divsChild>
                <w:div w:id="584459799">
                  <w:marLeft w:val="0"/>
                  <w:marRight w:val="0"/>
                  <w:marTop w:val="0"/>
                  <w:marBottom w:val="0"/>
                  <w:divBdr>
                    <w:top w:val="none" w:sz="0" w:space="0" w:color="auto"/>
                    <w:left w:val="none" w:sz="0" w:space="0" w:color="auto"/>
                    <w:bottom w:val="none" w:sz="0" w:space="0" w:color="auto"/>
                    <w:right w:val="none" w:sz="0" w:space="0" w:color="auto"/>
                  </w:divBdr>
                  <w:divsChild>
                    <w:div w:id="1880586276">
                      <w:marLeft w:val="0"/>
                      <w:marRight w:val="0"/>
                      <w:marTop w:val="0"/>
                      <w:marBottom w:val="0"/>
                      <w:divBdr>
                        <w:top w:val="none" w:sz="0" w:space="0" w:color="auto"/>
                        <w:left w:val="none" w:sz="0" w:space="0" w:color="auto"/>
                        <w:bottom w:val="none" w:sz="0" w:space="0" w:color="auto"/>
                        <w:right w:val="none" w:sz="0" w:space="0" w:color="auto"/>
                      </w:divBdr>
                      <w:divsChild>
                        <w:div w:id="1661930046">
                          <w:marLeft w:val="0"/>
                          <w:marRight w:val="0"/>
                          <w:marTop w:val="0"/>
                          <w:marBottom w:val="0"/>
                          <w:divBdr>
                            <w:top w:val="none" w:sz="0" w:space="0" w:color="auto"/>
                            <w:left w:val="none" w:sz="0" w:space="0" w:color="auto"/>
                            <w:bottom w:val="none" w:sz="0" w:space="0" w:color="auto"/>
                            <w:right w:val="none" w:sz="0" w:space="0" w:color="auto"/>
                          </w:divBdr>
                          <w:divsChild>
                            <w:div w:id="818151673">
                              <w:marLeft w:val="0"/>
                              <w:marRight w:val="0"/>
                              <w:marTop w:val="0"/>
                              <w:marBottom w:val="0"/>
                              <w:divBdr>
                                <w:top w:val="none" w:sz="0" w:space="0" w:color="auto"/>
                                <w:left w:val="none" w:sz="0" w:space="0" w:color="auto"/>
                                <w:bottom w:val="none" w:sz="0" w:space="0" w:color="auto"/>
                                <w:right w:val="none" w:sz="0" w:space="0" w:color="auto"/>
                              </w:divBdr>
                              <w:divsChild>
                                <w:div w:id="121931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389225">
                  <w:marLeft w:val="0"/>
                  <w:marRight w:val="0"/>
                  <w:marTop w:val="0"/>
                  <w:marBottom w:val="0"/>
                  <w:divBdr>
                    <w:top w:val="none" w:sz="0" w:space="0" w:color="auto"/>
                    <w:left w:val="none" w:sz="0" w:space="0" w:color="auto"/>
                    <w:bottom w:val="none" w:sz="0" w:space="0" w:color="auto"/>
                    <w:right w:val="none" w:sz="0" w:space="0" w:color="auto"/>
                  </w:divBdr>
                  <w:divsChild>
                    <w:div w:id="1865168984">
                      <w:marLeft w:val="0"/>
                      <w:marRight w:val="0"/>
                      <w:marTop w:val="0"/>
                      <w:marBottom w:val="0"/>
                      <w:divBdr>
                        <w:top w:val="none" w:sz="0" w:space="0" w:color="auto"/>
                        <w:left w:val="none" w:sz="0" w:space="0" w:color="auto"/>
                        <w:bottom w:val="none" w:sz="0" w:space="0" w:color="auto"/>
                        <w:right w:val="none" w:sz="0" w:space="0" w:color="auto"/>
                      </w:divBdr>
                      <w:divsChild>
                        <w:div w:id="1453666048">
                          <w:marLeft w:val="0"/>
                          <w:marRight w:val="0"/>
                          <w:marTop w:val="0"/>
                          <w:marBottom w:val="0"/>
                          <w:divBdr>
                            <w:top w:val="none" w:sz="0" w:space="0" w:color="auto"/>
                            <w:left w:val="none" w:sz="0" w:space="0" w:color="auto"/>
                            <w:bottom w:val="none" w:sz="0" w:space="0" w:color="auto"/>
                            <w:right w:val="none" w:sz="0" w:space="0" w:color="auto"/>
                          </w:divBdr>
                          <w:divsChild>
                            <w:div w:id="1212965387">
                              <w:marLeft w:val="0"/>
                              <w:marRight w:val="0"/>
                              <w:marTop w:val="0"/>
                              <w:marBottom w:val="0"/>
                              <w:divBdr>
                                <w:top w:val="none" w:sz="0" w:space="0" w:color="auto"/>
                                <w:left w:val="none" w:sz="0" w:space="0" w:color="auto"/>
                                <w:bottom w:val="none" w:sz="0" w:space="0" w:color="auto"/>
                                <w:right w:val="none" w:sz="0" w:space="0" w:color="auto"/>
                              </w:divBdr>
                            </w:div>
                          </w:divsChild>
                        </w:div>
                        <w:div w:id="189420002">
                          <w:marLeft w:val="0"/>
                          <w:marRight w:val="0"/>
                          <w:marTop w:val="0"/>
                          <w:marBottom w:val="0"/>
                          <w:divBdr>
                            <w:top w:val="none" w:sz="0" w:space="0" w:color="auto"/>
                            <w:left w:val="none" w:sz="0" w:space="0" w:color="auto"/>
                            <w:bottom w:val="none" w:sz="0" w:space="0" w:color="auto"/>
                            <w:right w:val="none" w:sz="0" w:space="0" w:color="auto"/>
                          </w:divBdr>
                          <w:divsChild>
                            <w:div w:id="1802839093">
                              <w:marLeft w:val="0"/>
                              <w:marRight w:val="0"/>
                              <w:marTop w:val="0"/>
                              <w:marBottom w:val="0"/>
                              <w:divBdr>
                                <w:top w:val="none" w:sz="0" w:space="0" w:color="auto"/>
                                <w:left w:val="none" w:sz="0" w:space="0" w:color="auto"/>
                                <w:bottom w:val="none" w:sz="0" w:space="0" w:color="auto"/>
                                <w:right w:val="none" w:sz="0" w:space="0" w:color="auto"/>
                              </w:divBdr>
                              <w:divsChild>
                                <w:div w:id="5631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06571">
                  <w:marLeft w:val="0"/>
                  <w:marRight w:val="0"/>
                  <w:marTop w:val="0"/>
                  <w:marBottom w:val="0"/>
                  <w:divBdr>
                    <w:top w:val="none" w:sz="0" w:space="0" w:color="auto"/>
                    <w:left w:val="none" w:sz="0" w:space="0" w:color="auto"/>
                    <w:bottom w:val="none" w:sz="0" w:space="0" w:color="auto"/>
                    <w:right w:val="none" w:sz="0" w:space="0" w:color="auto"/>
                  </w:divBdr>
                  <w:divsChild>
                    <w:div w:id="64185333">
                      <w:marLeft w:val="0"/>
                      <w:marRight w:val="0"/>
                      <w:marTop w:val="0"/>
                      <w:marBottom w:val="0"/>
                      <w:divBdr>
                        <w:top w:val="none" w:sz="0" w:space="0" w:color="auto"/>
                        <w:left w:val="none" w:sz="0" w:space="0" w:color="auto"/>
                        <w:bottom w:val="none" w:sz="0" w:space="0" w:color="auto"/>
                        <w:right w:val="none" w:sz="0" w:space="0" w:color="auto"/>
                      </w:divBdr>
                      <w:divsChild>
                        <w:div w:id="375662310">
                          <w:marLeft w:val="0"/>
                          <w:marRight w:val="0"/>
                          <w:marTop w:val="0"/>
                          <w:marBottom w:val="0"/>
                          <w:divBdr>
                            <w:top w:val="none" w:sz="0" w:space="0" w:color="auto"/>
                            <w:left w:val="none" w:sz="0" w:space="0" w:color="auto"/>
                            <w:bottom w:val="none" w:sz="0" w:space="0" w:color="auto"/>
                            <w:right w:val="none" w:sz="0" w:space="0" w:color="auto"/>
                          </w:divBdr>
                          <w:divsChild>
                            <w:div w:id="741028294">
                              <w:marLeft w:val="0"/>
                              <w:marRight w:val="0"/>
                              <w:marTop w:val="0"/>
                              <w:marBottom w:val="0"/>
                              <w:divBdr>
                                <w:top w:val="none" w:sz="0" w:space="0" w:color="auto"/>
                                <w:left w:val="none" w:sz="0" w:space="0" w:color="auto"/>
                                <w:bottom w:val="none" w:sz="0" w:space="0" w:color="auto"/>
                                <w:right w:val="none" w:sz="0" w:space="0" w:color="auto"/>
                              </w:divBdr>
                            </w:div>
                          </w:divsChild>
                        </w:div>
                        <w:div w:id="1886672985">
                          <w:marLeft w:val="0"/>
                          <w:marRight w:val="0"/>
                          <w:marTop w:val="0"/>
                          <w:marBottom w:val="0"/>
                          <w:divBdr>
                            <w:top w:val="none" w:sz="0" w:space="0" w:color="auto"/>
                            <w:left w:val="none" w:sz="0" w:space="0" w:color="auto"/>
                            <w:bottom w:val="none" w:sz="0" w:space="0" w:color="auto"/>
                            <w:right w:val="none" w:sz="0" w:space="0" w:color="auto"/>
                          </w:divBdr>
                          <w:divsChild>
                            <w:div w:id="646664624">
                              <w:marLeft w:val="0"/>
                              <w:marRight w:val="0"/>
                              <w:marTop w:val="0"/>
                              <w:marBottom w:val="0"/>
                              <w:divBdr>
                                <w:top w:val="none" w:sz="0" w:space="0" w:color="auto"/>
                                <w:left w:val="none" w:sz="0" w:space="0" w:color="auto"/>
                                <w:bottom w:val="none" w:sz="0" w:space="0" w:color="auto"/>
                                <w:right w:val="none" w:sz="0" w:space="0" w:color="auto"/>
                              </w:divBdr>
                              <w:divsChild>
                                <w:div w:id="15470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9467">
                  <w:marLeft w:val="0"/>
                  <w:marRight w:val="0"/>
                  <w:marTop w:val="0"/>
                  <w:marBottom w:val="0"/>
                  <w:divBdr>
                    <w:top w:val="none" w:sz="0" w:space="0" w:color="auto"/>
                    <w:left w:val="none" w:sz="0" w:space="0" w:color="auto"/>
                    <w:bottom w:val="none" w:sz="0" w:space="0" w:color="auto"/>
                    <w:right w:val="none" w:sz="0" w:space="0" w:color="auto"/>
                  </w:divBdr>
                  <w:divsChild>
                    <w:div w:id="1455060825">
                      <w:marLeft w:val="0"/>
                      <w:marRight w:val="0"/>
                      <w:marTop w:val="0"/>
                      <w:marBottom w:val="0"/>
                      <w:divBdr>
                        <w:top w:val="none" w:sz="0" w:space="0" w:color="auto"/>
                        <w:left w:val="none" w:sz="0" w:space="0" w:color="auto"/>
                        <w:bottom w:val="none" w:sz="0" w:space="0" w:color="auto"/>
                        <w:right w:val="none" w:sz="0" w:space="0" w:color="auto"/>
                      </w:divBdr>
                      <w:divsChild>
                        <w:div w:id="1342582961">
                          <w:marLeft w:val="0"/>
                          <w:marRight w:val="0"/>
                          <w:marTop w:val="0"/>
                          <w:marBottom w:val="0"/>
                          <w:divBdr>
                            <w:top w:val="none" w:sz="0" w:space="0" w:color="auto"/>
                            <w:left w:val="none" w:sz="0" w:space="0" w:color="auto"/>
                            <w:bottom w:val="none" w:sz="0" w:space="0" w:color="auto"/>
                            <w:right w:val="none" w:sz="0" w:space="0" w:color="auto"/>
                          </w:divBdr>
                          <w:divsChild>
                            <w:div w:id="1879121497">
                              <w:marLeft w:val="0"/>
                              <w:marRight w:val="0"/>
                              <w:marTop w:val="0"/>
                              <w:marBottom w:val="0"/>
                              <w:divBdr>
                                <w:top w:val="none" w:sz="0" w:space="0" w:color="auto"/>
                                <w:left w:val="none" w:sz="0" w:space="0" w:color="auto"/>
                                <w:bottom w:val="none" w:sz="0" w:space="0" w:color="auto"/>
                                <w:right w:val="none" w:sz="0" w:space="0" w:color="auto"/>
                              </w:divBdr>
                            </w:div>
                          </w:divsChild>
                        </w:div>
                        <w:div w:id="878905213">
                          <w:marLeft w:val="0"/>
                          <w:marRight w:val="0"/>
                          <w:marTop w:val="0"/>
                          <w:marBottom w:val="0"/>
                          <w:divBdr>
                            <w:top w:val="none" w:sz="0" w:space="0" w:color="auto"/>
                            <w:left w:val="none" w:sz="0" w:space="0" w:color="auto"/>
                            <w:bottom w:val="none" w:sz="0" w:space="0" w:color="auto"/>
                            <w:right w:val="none" w:sz="0" w:space="0" w:color="auto"/>
                          </w:divBdr>
                          <w:divsChild>
                            <w:div w:id="1951207630">
                              <w:marLeft w:val="0"/>
                              <w:marRight w:val="0"/>
                              <w:marTop w:val="0"/>
                              <w:marBottom w:val="0"/>
                              <w:divBdr>
                                <w:top w:val="none" w:sz="0" w:space="0" w:color="auto"/>
                                <w:left w:val="none" w:sz="0" w:space="0" w:color="auto"/>
                                <w:bottom w:val="none" w:sz="0" w:space="0" w:color="auto"/>
                                <w:right w:val="none" w:sz="0" w:space="0" w:color="auto"/>
                              </w:divBdr>
                              <w:divsChild>
                                <w:div w:id="20991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24100">
                  <w:marLeft w:val="0"/>
                  <w:marRight w:val="0"/>
                  <w:marTop w:val="0"/>
                  <w:marBottom w:val="0"/>
                  <w:divBdr>
                    <w:top w:val="none" w:sz="0" w:space="0" w:color="auto"/>
                    <w:left w:val="none" w:sz="0" w:space="0" w:color="auto"/>
                    <w:bottom w:val="none" w:sz="0" w:space="0" w:color="auto"/>
                    <w:right w:val="none" w:sz="0" w:space="0" w:color="auto"/>
                  </w:divBdr>
                  <w:divsChild>
                    <w:div w:id="811484223">
                      <w:marLeft w:val="0"/>
                      <w:marRight w:val="0"/>
                      <w:marTop w:val="0"/>
                      <w:marBottom w:val="0"/>
                      <w:divBdr>
                        <w:top w:val="none" w:sz="0" w:space="0" w:color="auto"/>
                        <w:left w:val="none" w:sz="0" w:space="0" w:color="auto"/>
                        <w:bottom w:val="none" w:sz="0" w:space="0" w:color="auto"/>
                        <w:right w:val="none" w:sz="0" w:space="0" w:color="auto"/>
                      </w:divBdr>
                      <w:divsChild>
                        <w:div w:id="390809132">
                          <w:marLeft w:val="0"/>
                          <w:marRight w:val="0"/>
                          <w:marTop w:val="0"/>
                          <w:marBottom w:val="0"/>
                          <w:divBdr>
                            <w:top w:val="none" w:sz="0" w:space="0" w:color="auto"/>
                            <w:left w:val="none" w:sz="0" w:space="0" w:color="auto"/>
                            <w:bottom w:val="none" w:sz="0" w:space="0" w:color="auto"/>
                            <w:right w:val="none" w:sz="0" w:space="0" w:color="auto"/>
                          </w:divBdr>
                          <w:divsChild>
                            <w:div w:id="502747669">
                              <w:marLeft w:val="0"/>
                              <w:marRight w:val="0"/>
                              <w:marTop w:val="0"/>
                              <w:marBottom w:val="0"/>
                              <w:divBdr>
                                <w:top w:val="none" w:sz="0" w:space="0" w:color="auto"/>
                                <w:left w:val="none" w:sz="0" w:space="0" w:color="auto"/>
                                <w:bottom w:val="none" w:sz="0" w:space="0" w:color="auto"/>
                                <w:right w:val="none" w:sz="0" w:space="0" w:color="auto"/>
                              </w:divBdr>
                              <w:divsChild>
                                <w:div w:id="1382055876">
                                  <w:marLeft w:val="0"/>
                                  <w:marRight w:val="0"/>
                                  <w:marTop w:val="0"/>
                                  <w:marBottom w:val="0"/>
                                  <w:divBdr>
                                    <w:top w:val="none" w:sz="0" w:space="0" w:color="auto"/>
                                    <w:left w:val="none" w:sz="0" w:space="0" w:color="auto"/>
                                    <w:bottom w:val="none" w:sz="0" w:space="0" w:color="auto"/>
                                    <w:right w:val="none" w:sz="0" w:space="0" w:color="auto"/>
                                  </w:divBdr>
                                  <w:divsChild>
                                    <w:div w:id="1967663392">
                                      <w:marLeft w:val="0"/>
                                      <w:marRight w:val="0"/>
                                      <w:marTop w:val="0"/>
                                      <w:marBottom w:val="0"/>
                                      <w:divBdr>
                                        <w:top w:val="none" w:sz="0" w:space="0" w:color="auto"/>
                                        <w:left w:val="none" w:sz="0" w:space="0" w:color="auto"/>
                                        <w:bottom w:val="none" w:sz="0" w:space="0" w:color="auto"/>
                                        <w:right w:val="none" w:sz="0" w:space="0" w:color="auto"/>
                                      </w:divBdr>
                                      <w:divsChild>
                                        <w:div w:id="1432890440">
                                          <w:marLeft w:val="0"/>
                                          <w:marRight w:val="0"/>
                                          <w:marTop w:val="0"/>
                                          <w:marBottom w:val="0"/>
                                          <w:divBdr>
                                            <w:top w:val="none" w:sz="0" w:space="0" w:color="auto"/>
                                            <w:left w:val="none" w:sz="0" w:space="0" w:color="auto"/>
                                            <w:bottom w:val="none" w:sz="0" w:space="0" w:color="auto"/>
                                            <w:right w:val="none" w:sz="0" w:space="0" w:color="auto"/>
                                          </w:divBdr>
                                          <w:divsChild>
                                            <w:div w:id="222907082">
                                              <w:marLeft w:val="0"/>
                                              <w:marRight w:val="0"/>
                                              <w:marTop w:val="0"/>
                                              <w:marBottom w:val="0"/>
                                              <w:divBdr>
                                                <w:top w:val="none" w:sz="0" w:space="0" w:color="auto"/>
                                                <w:left w:val="none" w:sz="0" w:space="0" w:color="auto"/>
                                                <w:bottom w:val="none" w:sz="0" w:space="0" w:color="auto"/>
                                                <w:right w:val="none" w:sz="0" w:space="0" w:color="auto"/>
                                              </w:divBdr>
                                            </w:div>
                                          </w:divsChild>
                                        </w:div>
                                        <w:div w:id="748161721">
                                          <w:marLeft w:val="0"/>
                                          <w:marRight w:val="0"/>
                                          <w:marTop w:val="60"/>
                                          <w:marBottom w:val="0"/>
                                          <w:divBdr>
                                            <w:top w:val="none" w:sz="0" w:space="0" w:color="auto"/>
                                            <w:left w:val="none" w:sz="0" w:space="0" w:color="auto"/>
                                            <w:bottom w:val="none" w:sz="0" w:space="0" w:color="auto"/>
                                            <w:right w:val="none" w:sz="0" w:space="0" w:color="auto"/>
                                          </w:divBdr>
                                          <w:divsChild>
                                            <w:div w:id="1276670428">
                                              <w:marLeft w:val="0"/>
                                              <w:marRight w:val="0"/>
                                              <w:marTop w:val="0"/>
                                              <w:marBottom w:val="0"/>
                                              <w:divBdr>
                                                <w:top w:val="none" w:sz="0" w:space="0" w:color="auto"/>
                                                <w:left w:val="none" w:sz="0" w:space="0" w:color="auto"/>
                                                <w:bottom w:val="none" w:sz="0" w:space="0" w:color="auto"/>
                                                <w:right w:val="none" w:sz="0" w:space="0" w:color="auto"/>
                                              </w:divBdr>
                                              <w:divsChild>
                                                <w:div w:id="18104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27822">
                                          <w:marLeft w:val="0"/>
                                          <w:marRight w:val="0"/>
                                          <w:marTop w:val="60"/>
                                          <w:marBottom w:val="0"/>
                                          <w:divBdr>
                                            <w:top w:val="none" w:sz="0" w:space="0" w:color="auto"/>
                                            <w:left w:val="none" w:sz="0" w:space="0" w:color="auto"/>
                                            <w:bottom w:val="none" w:sz="0" w:space="0" w:color="auto"/>
                                            <w:right w:val="none" w:sz="0" w:space="0" w:color="auto"/>
                                          </w:divBdr>
                                          <w:divsChild>
                                            <w:div w:id="19339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047207">
                  <w:marLeft w:val="0"/>
                  <w:marRight w:val="0"/>
                  <w:marTop w:val="0"/>
                  <w:marBottom w:val="0"/>
                  <w:divBdr>
                    <w:top w:val="none" w:sz="0" w:space="0" w:color="auto"/>
                    <w:left w:val="none" w:sz="0" w:space="0" w:color="auto"/>
                    <w:bottom w:val="none" w:sz="0" w:space="0" w:color="auto"/>
                    <w:right w:val="none" w:sz="0" w:space="0" w:color="auto"/>
                  </w:divBdr>
                  <w:divsChild>
                    <w:div w:id="990671002">
                      <w:marLeft w:val="0"/>
                      <w:marRight w:val="0"/>
                      <w:marTop w:val="0"/>
                      <w:marBottom w:val="0"/>
                      <w:divBdr>
                        <w:top w:val="none" w:sz="0" w:space="0" w:color="auto"/>
                        <w:left w:val="none" w:sz="0" w:space="0" w:color="auto"/>
                        <w:bottom w:val="none" w:sz="0" w:space="0" w:color="auto"/>
                        <w:right w:val="none" w:sz="0" w:space="0" w:color="auto"/>
                      </w:divBdr>
                      <w:divsChild>
                        <w:div w:id="1112440260">
                          <w:marLeft w:val="0"/>
                          <w:marRight w:val="0"/>
                          <w:marTop w:val="0"/>
                          <w:marBottom w:val="0"/>
                          <w:divBdr>
                            <w:top w:val="none" w:sz="0" w:space="0" w:color="auto"/>
                            <w:left w:val="none" w:sz="0" w:space="0" w:color="auto"/>
                            <w:bottom w:val="none" w:sz="0" w:space="0" w:color="auto"/>
                            <w:right w:val="none" w:sz="0" w:space="0" w:color="auto"/>
                          </w:divBdr>
                          <w:divsChild>
                            <w:div w:id="1254513589">
                              <w:marLeft w:val="0"/>
                              <w:marRight w:val="0"/>
                              <w:marTop w:val="0"/>
                              <w:marBottom w:val="0"/>
                              <w:divBdr>
                                <w:top w:val="none" w:sz="0" w:space="0" w:color="auto"/>
                                <w:left w:val="none" w:sz="0" w:space="0" w:color="auto"/>
                                <w:bottom w:val="none" w:sz="0" w:space="0" w:color="auto"/>
                                <w:right w:val="none" w:sz="0" w:space="0" w:color="auto"/>
                              </w:divBdr>
                            </w:div>
                          </w:divsChild>
                        </w:div>
                        <w:div w:id="1184511675">
                          <w:marLeft w:val="0"/>
                          <w:marRight w:val="0"/>
                          <w:marTop w:val="0"/>
                          <w:marBottom w:val="0"/>
                          <w:divBdr>
                            <w:top w:val="none" w:sz="0" w:space="0" w:color="auto"/>
                            <w:left w:val="none" w:sz="0" w:space="0" w:color="auto"/>
                            <w:bottom w:val="none" w:sz="0" w:space="0" w:color="auto"/>
                            <w:right w:val="none" w:sz="0" w:space="0" w:color="auto"/>
                          </w:divBdr>
                          <w:divsChild>
                            <w:div w:id="726955849">
                              <w:marLeft w:val="0"/>
                              <w:marRight w:val="0"/>
                              <w:marTop w:val="0"/>
                              <w:marBottom w:val="0"/>
                              <w:divBdr>
                                <w:top w:val="none" w:sz="0" w:space="0" w:color="auto"/>
                                <w:left w:val="none" w:sz="0" w:space="0" w:color="auto"/>
                                <w:bottom w:val="none" w:sz="0" w:space="0" w:color="auto"/>
                                <w:right w:val="none" w:sz="0" w:space="0" w:color="auto"/>
                              </w:divBdr>
                              <w:divsChild>
                                <w:div w:id="213964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19713">
                  <w:marLeft w:val="0"/>
                  <w:marRight w:val="0"/>
                  <w:marTop w:val="0"/>
                  <w:marBottom w:val="0"/>
                  <w:divBdr>
                    <w:top w:val="none" w:sz="0" w:space="0" w:color="auto"/>
                    <w:left w:val="none" w:sz="0" w:space="0" w:color="auto"/>
                    <w:bottom w:val="none" w:sz="0" w:space="0" w:color="auto"/>
                    <w:right w:val="none" w:sz="0" w:space="0" w:color="auto"/>
                  </w:divBdr>
                  <w:divsChild>
                    <w:div w:id="1090274298">
                      <w:marLeft w:val="0"/>
                      <w:marRight w:val="0"/>
                      <w:marTop w:val="0"/>
                      <w:marBottom w:val="0"/>
                      <w:divBdr>
                        <w:top w:val="none" w:sz="0" w:space="0" w:color="auto"/>
                        <w:left w:val="none" w:sz="0" w:space="0" w:color="auto"/>
                        <w:bottom w:val="none" w:sz="0" w:space="0" w:color="auto"/>
                        <w:right w:val="none" w:sz="0" w:space="0" w:color="auto"/>
                      </w:divBdr>
                      <w:divsChild>
                        <w:div w:id="726758604">
                          <w:marLeft w:val="0"/>
                          <w:marRight w:val="0"/>
                          <w:marTop w:val="0"/>
                          <w:marBottom w:val="0"/>
                          <w:divBdr>
                            <w:top w:val="none" w:sz="0" w:space="0" w:color="auto"/>
                            <w:left w:val="none" w:sz="0" w:space="0" w:color="auto"/>
                            <w:bottom w:val="none" w:sz="0" w:space="0" w:color="auto"/>
                            <w:right w:val="none" w:sz="0" w:space="0" w:color="auto"/>
                          </w:divBdr>
                          <w:divsChild>
                            <w:div w:id="1455513458">
                              <w:marLeft w:val="0"/>
                              <w:marRight w:val="0"/>
                              <w:marTop w:val="0"/>
                              <w:marBottom w:val="0"/>
                              <w:divBdr>
                                <w:top w:val="none" w:sz="0" w:space="0" w:color="auto"/>
                                <w:left w:val="none" w:sz="0" w:space="0" w:color="auto"/>
                                <w:bottom w:val="none" w:sz="0" w:space="0" w:color="auto"/>
                                <w:right w:val="none" w:sz="0" w:space="0" w:color="auto"/>
                              </w:divBdr>
                            </w:div>
                          </w:divsChild>
                        </w:div>
                        <w:div w:id="993340604">
                          <w:marLeft w:val="0"/>
                          <w:marRight w:val="0"/>
                          <w:marTop w:val="0"/>
                          <w:marBottom w:val="0"/>
                          <w:divBdr>
                            <w:top w:val="none" w:sz="0" w:space="0" w:color="auto"/>
                            <w:left w:val="none" w:sz="0" w:space="0" w:color="auto"/>
                            <w:bottom w:val="none" w:sz="0" w:space="0" w:color="auto"/>
                            <w:right w:val="none" w:sz="0" w:space="0" w:color="auto"/>
                          </w:divBdr>
                          <w:divsChild>
                            <w:div w:id="189608318">
                              <w:marLeft w:val="0"/>
                              <w:marRight w:val="0"/>
                              <w:marTop w:val="0"/>
                              <w:marBottom w:val="0"/>
                              <w:divBdr>
                                <w:top w:val="none" w:sz="0" w:space="0" w:color="auto"/>
                                <w:left w:val="none" w:sz="0" w:space="0" w:color="auto"/>
                                <w:bottom w:val="none" w:sz="0" w:space="0" w:color="auto"/>
                                <w:right w:val="none" w:sz="0" w:space="0" w:color="auto"/>
                              </w:divBdr>
                              <w:divsChild>
                                <w:div w:id="15159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964166">
                  <w:marLeft w:val="0"/>
                  <w:marRight w:val="0"/>
                  <w:marTop w:val="0"/>
                  <w:marBottom w:val="0"/>
                  <w:divBdr>
                    <w:top w:val="none" w:sz="0" w:space="0" w:color="auto"/>
                    <w:left w:val="none" w:sz="0" w:space="0" w:color="auto"/>
                    <w:bottom w:val="none" w:sz="0" w:space="0" w:color="auto"/>
                    <w:right w:val="none" w:sz="0" w:space="0" w:color="auto"/>
                  </w:divBdr>
                  <w:divsChild>
                    <w:div w:id="540630629">
                      <w:marLeft w:val="0"/>
                      <w:marRight w:val="0"/>
                      <w:marTop w:val="0"/>
                      <w:marBottom w:val="0"/>
                      <w:divBdr>
                        <w:top w:val="none" w:sz="0" w:space="0" w:color="auto"/>
                        <w:left w:val="none" w:sz="0" w:space="0" w:color="auto"/>
                        <w:bottom w:val="none" w:sz="0" w:space="0" w:color="auto"/>
                        <w:right w:val="none" w:sz="0" w:space="0" w:color="auto"/>
                      </w:divBdr>
                      <w:divsChild>
                        <w:div w:id="618991633">
                          <w:marLeft w:val="0"/>
                          <w:marRight w:val="0"/>
                          <w:marTop w:val="0"/>
                          <w:marBottom w:val="0"/>
                          <w:divBdr>
                            <w:top w:val="none" w:sz="0" w:space="0" w:color="auto"/>
                            <w:left w:val="none" w:sz="0" w:space="0" w:color="auto"/>
                            <w:bottom w:val="none" w:sz="0" w:space="0" w:color="auto"/>
                            <w:right w:val="none" w:sz="0" w:space="0" w:color="auto"/>
                          </w:divBdr>
                          <w:divsChild>
                            <w:div w:id="813912354">
                              <w:marLeft w:val="0"/>
                              <w:marRight w:val="0"/>
                              <w:marTop w:val="0"/>
                              <w:marBottom w:val="0"/>
                              <w:divBdr>
                                <w:top w:val="none" w:sz="0" w:space="0" w:color="auto"/>
                                <w:left w:val="none" w:sz="0" w:space="0" w:color="auto"/>
                                <w:bottom w:val="none" w:sz="0" w:space="0" w:color="auto"/>
                                <w:right w:val="none" w:sz="0" w:space="0" w:color="auto"/>
                              </w:divBdr>
                            </w:div>
                          </w:divsChild>
                        </w:div>
                        <w:div w:id="1955555910">
                          <w:marLeft w:val="0"/>
                          <w:marRight w:val="0"/>
                          <w:marTop w:val="0"/>
                          <w:marBottom w:val="0"/>
                          <w:divBdr>
                            <w:top w:val="none" w:sz="0" w:space="0" w:color="auto"/>
                            <w:left w:val="none" w:sz="0" w:space="0" w:color="auto"/>
                            <w:bottom w:val="none" w:sz="0" w:space="0" w:color="auto"/>
                            <w:right w:val="none" w:sz="0" w:space="0" w:color="auto"/>
                          </w:divBdr>
                          <w:divsChild>
                            <w:div w:id="381751931">
                              <w:marLeft w:val="0"/>
                              <w:marRight w:val="0"/>
                              <w:marTop w:val="0"/>
                              <w:marBottom w:val="0"/>
                              <w:divBdr>
                                <w:top w:val="none" w:sz="0" w:space="0" w:color="auto"/>
                                <w:left w:val="none" w:sz="0" w:space="0" w:color="auto"/>
                                <w:bottom w:val="none" w:sz="0" w:space="0" w:color="auto"/>
                                <w:right w:val="none" w:sz="0" w:space="0" w:color="auto"/>
                              </w:divBdr>
                              <w:divsChild>
                                <w:div w:id="1165586764">
                                  <w:marLeft w:val="0"/>
                                  <w:marRight w:val="0"/>
                                  <w:marTop w:val="0"/>
                                  <w:marBottom w:val="0"/>
                                  <w:divBdr>
                                    <w:top w:val="none" w:sz="0" w:space="0" w:color="auto"/>
                                    <w:left w:val="none" w:sz="0" w:space="0" w:color="auto"/>
                                    <w:bottom w:val="none" w:sz="0" w:space="0" w:color="auto"/>
                                    <w:right w:val="none" w:sz="0" w:space="0" w:color="auto"/>
                                  </w:divBdr>
                                  <w:divsChild>
                                    <w:div w:id="954095350">
                                      <w:marLeft w:val="0"/>
                                      <w:marRight w:val="0"/>
                                      <w:marTop w:val="0"/>
                                      <w:marBottom w:val="0"/>
                                      <w:divBdr>
                                        <w:top w:val="none" w:sz="0" w:space="0" w:color="auto"/>
                                        <w:left w:val="none" w:sz="0" w:space="0" w:color="auto"/>
                                        <w:bottom w:val="none" w:sz="0" w:space="0" w:color="auto"/>
                                        <w:right w:val="none" w:sz="0" w:space="0" w:color="auto"/>
                                      </w:divBdr>
                                      <w:divsChild>
                                        <w:div w:id="1147362533">
                                          <w:marLeft w:val="0"/>
                                          <w:marRight w:val="0"/>
                                          <w:marTop w:val="0"/>
                                          <w:marBottom w:val="0"/>
                                          <w:divBdr>
                                            <w:top w:val="none" w:sz="0" w:space="0" w:color="auto"/>
                                            <w:left w:val="none" w:sz="0" w:space="0" w:color="auto"/>
                                            <w:bottom w:val="none" w:sz="0" w:space="0" w:color="auto"/>
                                            <w:right w:val="none" w:sz="0" w:space="0" w:color="auto"/>
                                          </w:divBdr>
                                          <w:divsChild>
                                            <w:div w:id="873998818">
                                              <w:marLeft w:val="0"/>
                                              <w:marRight w:val="0"/>
                                              <w:marTop w:val="0"/>
                                              <w:marBottom w:val="0"/>
                                              <w:divBdr>
                                                <w:top w:val="none" w:sz="0" w:space="0" w:color="auto"/>
                                                <w:left w:val="none" w:sz="0" w:space="0" w:color="auto"/>
                                                <w:bottom w:val="none" w:sz="0" w:space="0" w:color="auto"/>
                                                <w:right w:val="none" w:sz="0" w:space="0" w:color="auto"/>
                                              </w:divBdr>
                                            </w:div>
                                          </w:divsChild>
                                        </w:div>
                                        <w:div w:id="1456295079">
                                          <w:marLeft w:val="0"/>
                                          <w:marRight w:val="0"/>
                                          <w:marTop w:val="60"/>
                                          <w:marBottom w:val="0"/>
                                          <w:divBdr>
                                            <w:top w:val="none" w:sz="0" w:space="0" w:color="auto"/>
                                            <w:left w:val="none" w:sz="0" w:space="0" w:color="auto"/>
                                            <w:bottom w:val="none" w:sz="0" w:space="0" w:color="auto"/>
                                            <w:right w:val="none" w:sz="0" w:space="0" w:color="auto"/>
                                          </w:divBdr>
                                          <w:divsChild>
                                            <w:div w:id="1489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mfundsfag-c.systime.dk/?id=1421&amp;L=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3121</Characters>
  <Application>Microsoft Office Word</Application>
  <DocSecurity>0</DocSecurity>
  <Lines>26</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Siegfried</dc:creator>
  <cp:keywords/>
  <dc:description/>
  <cp:lastModifiedBy>Claudia Siegfried</cp:lastModifiedBy>
  <cp:revision>1</cp:revision>
  <dcterms:created xsi:type="dcterms:W3CDTF">2025-05-22T10:56:00Z</dcterms:created>
  <dcterms:modified xsi:type="dcterms:W3CDTF">2025-05-22T10:57:00Z</dcterms:modified>
</cp:coreProperties>
</file>