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EB3A" w14:textId="77777777" w:rsidR="004B7D5A" w:rsidRPr="00514AA7" w:rsidRDefault="004B7D5A" w:rsidP="004B7D5A">
      <w:pPr>
        <w:pStyle w:val="Overskrift1"/>
        <w:spacing w:before="0"/>
        <w:rPr>
          <w:rFonts w:ascii="var(--font-title)" w:hAnsi="var(--font-title)"/>
          <w:lang w:val="en-US"/>
        </w:rPr>
      </w:pPr>
      <w:r w:rsidRPr="00514AA7">
        <w:rPr>
          <w:rFonts w:ascii="var(--font-title)" w:hAnsi="var(--font-title)"/>
          <w:lang w:val="en-US"/>
        </w:rPr>
        <w:t>Documentary</w:t>
      </w:r>
    </w:p>
    <w:p w14:paraId="37010EDA" w14:textId="77777777" w:rsidR="004B7D5A" w:rsidRDefault="004B7D5A" w:rsidP="004B7D5A">
      <w:pPr>
        <w:shd w:val="clear" w:color="auto" w:fill="F8F8F8"/>
        <w:spacing w:after="0" w:line="240" w:lineRule="auto"/>
        <w:outlineLvl w:val="2"/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val="en-US" w:eastAsia="da-DK"/>
        </w:rPr>
      </w:pPr>
    </w:p>
    <w:p w14:paraId="3EA3818F" w14:textId="77777777" w:rsidR="004B7D5A" w:rsidRDefault="004B7D5A" w:rsidP="004B7D5A">
      <w:pPr>
        <w:shd w:val="clear" w:color="auto" w:fill="F8F8F8"/>
        <w:spacing w:after="0" w:line="240" w:lineRule="auto"/>
        <w:outlineLvl w:val="2"/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val="en-US" w:eastAsia="da-DK"/>
        </w:rPr>
      </w:pPr>
    </w:p>
    <w:p w14:paraId="21AE25EA" w14:textId="77777777" w:rsidR="004B7D5A" w:rsidRPr="00C23BA5" w:rsidRDefault="004B7D5A" w:rsidP="004B7D5A">
      <w:pPr>
        <w:shd w:val="clear" w:color="auto" w:fill="F8F8F8"/>
        <w:spacing w:after="0" w:line="240" w:lineRule="auto"/>
        <w:outlineLvl w:val="2"/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eastAsia="da-DK"/>
        </w:rPr>
      </w:pPr>
      <w:r w:rsidRPr="00C23BA5"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eastAsia="da-DK"/>
        </w:rPr>
        <w:t xml:space="preserve">Key </w:t>
      </w:r>
      <w:proofErr w:type="spellStart"/>
      <w:r w:rsidRPr="00C23BA5"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eastAsia="da-DK"/>
        </w:rPr>
        <w:t>characteristics</w:t>
      </w:r>
      <w:proofErr w:type="spellEnd"/>
      <w:r w:rsidRPr="00C23BA5"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eastAsia="da-DK"/>
        </w:rPr>
        <w:t xml:space="preserve"> of </w:t>
      </w:r>
      <w:proofErr w:type="spellStart"/>
      <w:r w:rsidRPr="00C23BA5"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eastAsia="da-DK"/>
        </w:rPr>
        <w:t>documentaries</w:t>
      </w:r>
      <w:proofErr w:type="spellEnd"/>
    </w:p>
    <w:p w14:paraId="30F1491E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val="en-US" w:eastAsia="da-DK"/>
        </w:rPr>
        <w:t>Belong to the nonfiction genre.</w:t>
      </w:r>
    </w:p>
    <w:p w14:paraId="338EC5D6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Are </w:t>
      </w:r>
      <w:proofErr w:type="spellStart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factual</w:t>
      </w:r>
      <w:proofErr w:type="spellEnd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</w:p>
    <w:p w14:paraId="07487697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Content is real.</w:t>
      </w:r>
    </w:p>
    <w:p w14:paraId="01FA3C27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val="en-US" w:eastAsia="da-DK"/>
        </w:rPr>
        <w:t>Engage and inform the audience.</w:t>
      </w:r>
    </w:p>
    <w:p w14:paraId="77E2479B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Real </w:t>
      </w:r>
      <w:proofErr w:type="spellStart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setting</w:t>
      </w:r>
      <w:proofErr w:type="spellEnd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</w:p>
    <w:p w14:paraId="3EE2024B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No </w:t>
      </w:r>
      <w:proofErr w:type="spellStart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character</w:t>
      </w:r>
      <w:proofErr w:type="spellEnd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development</w:t>
      </w:r>
      <w:proofErr w:type="spellEnd"/>
      <w:r w:rsidRPr="00C23BA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</w:p>
    <w:p w14:paraId="7F7EC0E6" w14:textId="77777777" w:rsidR="004B7D5A" w:rsidRPr="00C23BA5" w:rsidRDefault="004B7D5A" w:rsidP="004B7D5A">
      <w:pPr>
        <w:numPr>
          <w:ilvl w:val="0"/>
          <w:numId w:val="7"/>
        </w:numPr>
        <w:shd w:val="clear" w:color="auto" w:fill="F8F8F8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da-DK"/>
        </w:rPr>
      </w:pPr>
      <w:r w:rsidRPr="00C23BA5">
        <w:rPr>
          <w:rFonts w:ascii="Arial" w:eastAsia="Times New Roman" w:hAnsi="Arial" w:cs="Arial"/>
          <w:color w:val="333333"/>
          <w:sz w:val="24"/>
          <w:szCs w:val="24"/>
          <w:lang w:val="en-US" w:eastAsia="da-DK"/>
        </w:rPr>
        <w:t>Can make use of characteristics of fiction such as dramatization and storytelling techniques and they often do.</w:t>
      </w:r>
    </w:p>
    <w:p w14:paraId="3CBB2699" w14:textId="77777777" w:rsidR="004B7D5A" w:rsidRPr="00C6122F" w:rsidRDefault="004B7D5A" w:rsidP="004B7D5A">
      <w:pPr>
        <w:pStyle w:val="Overskrift3"/>
        <w:shd w:val="clear" w:color="auto" w:fill="F8F8F8"/>
        <w:spacing w:before="0" w:beforeAutospacing="0" w:after="0" w:afterAutospacing="0"/>
        <w:rPr>
          <w:rFonts w:ascii="var(--font-content)" w:hAnsi="var(--font-content)"/>
          <w:lang w:val="en-US"/>
        </w:rPr>
      </w:pPr>
    </w:p>
    <w:p w14:paraId="72C49CE9" w14:textId="77777777" w:rsidR="004B7D5A" w:rsidRDefault="004B7D5A" w:rsidP="004B7D5A">
      <w:pPr>
        <w:pStyle w:val="Overskrift3"/>
        <w:shd w:val="clear" w:color="auto" w:fill="F8F8F8"/>
        <w:spacing w:before="0" w:beforeAutospacing="0" w:after="0" w:afterAutospacing="0"/>
        <w:rPr>
          <w:rFonts w:ascii="var(--font-content)" w:hAnsi="var(--font-content)"/>
          <w:lang w:val="en-US"/>
        </w:rPr>
      </w:pPr>
      <w:r w:rsidRPr="00B450EC">
        <w:rPr>
          <w:rFonts w:ascii="var(--font-content)" w:hAnsi="var(--font-content)"/>
          <w:lang w:val="en-US"/>
        </w:rPr>
        <w:t>Guide to documentary analysis</w:t>
      </w:r>
      <w:r>
        <w:rPr>
          <w:rFonts w:ascii="var(--font-content)" w:hAnsi="var(--font-content)"/>
          <w:lang w:val="en-US"/>
        </w:rPr>
        <w:t xml:space="preserve"> </w:t>
      </w:r>
    </w:p>
    <w:p w14:paraId="7BC494F8" w14:textId="77777777" w:rsidR="004B7D5A" w:rsidRPr="00514AA7" w:rsidRDefault="004B7D5A" w:rsidP="004B7D5A">
      <w:pPr>
        <w:numPr>
          <w:ilvl w:val="0"/>
          <w:numId w:val="8"/>
        </w:numPr>
        <w:shd w:val="clear" w:color="auto" w:fill="F8F8F8"/>
        <w:spacing w:beforeAutospacing="1" w:after="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Determine </w:t>
      </w:r>
      <w:r w:rsidRPr="00514AA7">
        <w:rPr>
          <w:rFonts w:ascii="var(--font-content)" w:hAnsi="var(--font-content)"/>
          <w:sz w:val="26"/>
          <w:szCs w:val="26"/>
          <w:bdr w:val="none" w:sz="0" w:space="0" w:color="auto" w:frame="1"/>
          <w:lang w:val="en-US"/>
        </w:rPr>
        <w:t>the type of documentary </w:t>
      </w:r>
      <w:r>
        <w:rPr>
          <w:rFonts w:ascii="var(--font-content)" w:hAnsi="var(--font-content)"/>
          <w:sz w:val="26"/>
          <w:szCs w:val="26"/>
          <w:lang w:val="en-US"/>
        </w:rPr>
        <w:t xml:space="preserve">(see Bill Nichols’ six modes of documentary below) </w:t>
      </w:r>
      <w:r w:rsidRPr="00514AA7">
        <w:rPr>
          <w:rFonts w:ascii="var(--font-content)" w:hAnsi="var(--font-content)"/>
          <w:sz w:val="26"/>
          <w:szCs w:val="26"/>
          <w:lang w:val="en-US"/>
        </w:rPr>
        <w:t>- remember to write down arguments to how you can see that it is a particular type of documentary.</w:t>
      </w:r>
    </w:p>
    <w:p w14:paraId="3F93F7E3" w14:textId="77777777" w:rsidR="004B7D5A" w:rsidRPr="00514AA7" w:rsidRDefault="004B7D5A" w:rsidP="004B7D5A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Identify the main message of the documentary.</w:t>
      </w:r>
    </w:p>
    <w:p w14:paraId="2A999ACE" w14:textId="77777777" w:rsidR="004B7D5A" w:rsidRDefault="004B7D5A" w:rsidP="004B7D5A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421" w:lineRule="atLeast"/>
        <w:rPr>
          <w:rFonts w:ascii="var(--font-content)" w:hAnsi="var(--font-content)"/>
          <w:sz w:val="26"/>
          <w:szCs w:val="26"/>
        </w:rPr>
      </w:pPr>
      <w:r>
        <w:rPr>
          <w:rFonts w:ascii="var(--font-content)" w:hAnsi="var(--font-content)"/>
          <w:sz w:val="26"/>
          <w:szCs w:val="26"/>
        </w:rPr>
        <w:t xml:space="preserve">Analyse the </w:t>
      </w:r>
      <w:proofErr w:type="spellStart"/>
      <w:r>
        <w:rPr>
          <w:rFonts w:ascii="var(--font-content)" w:hAnsi="var(--font-content)"/>
          <w:sz w:val="26"/>
          <w:szCs w:val="26"/>
        </w:rPr>
        <w:t>documentary</w:t>
      </w:r>
      <w:proofErr w:type="spellEnd"/>
      <w:r>
        <w:rPr>
          <w:rFonts w:ascii="var(--font-content)" w:hAnsi="var(--font-content)"/>
          <w:sz w:val="26"/>
          <w:szCs w:val="26"/>
        </w:rPr>
        <w:t>:</w:t>
      </w:r>
    </w:p>
    <w:p w14:paraId="61D4946B" w14:textId="77777777" w:rsidR="004B7D5A" w:rsidRPr="00514AA7" w:rsidRDefault="004B7D5A" w:rsidP="004B7D5A">
      <w:pPr>
        <w:numPr>
          <w:ilvl w:val="1"/>
          <w:numId w:val="8"/>
        </w:numPr>
        <w:shd w:val="clear" w:color="auto" w:fill="F8F8F8"/>
        <w:spacing w:before="100" w:beforeAutospacing="1" w:after="10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What is the filmmaker's purpose with the documentary?</w:t>
      </w:r>
    </w:p>
    <w:p w14:paraId="334EC6EE" w14:textId="77777777" w:rsidR="004B7D5A" w:rsidRPr="00514AA7" w:rsidRDefault="004B7D5A" w:rsidP="004B7D5A">
      <w:pPr>
        <w:numPr>
          <w:ilvl w:val="1"/>
          <w:numId w:val="8"/>
        </w:numPr>
        <w:shd w:val="clear" w:color="auto" w:fill="F8F8F8"/>
        <w:spacing w:beforeAutospacing="1" w:after="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What is the argument of the documentary?</w:t>
      </w:r>
    </w:p>
    <w:p w14:paraId="70326E2D" w14:textId="77777777" w:rsidR="004B7D5A" w:rsidRPr="00514AA7" w:rsidRDefault="004B7D5A" w:rsidP="004B7D5A">
      <w:pPr>
        <w:numPr>
          <w:ilvl w:val="1"/>
          <w:numId w:val="8"/>
        </w:numPr>
        <w:shd w:val="clear" w:color="auto" w:fill="F8F8F8"/>
        <w:spacing w:beforeAutospacing="1" w:after="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Is the </w:t>
      </w:r>
      <w:r w:rsidRPr="00514AA7">
        <w:rPr>
          <w:rFonts w:ascii="var(--font-content)" w:hAnsi="var(--font-content)"/>
          <w:sz w:val="26"/>
          <w:szCs w:val="26"/>
          <w:bdr w:val="none" w:sz="0" w:space="0" w:color="auto" w:frame="1"/>
          <w:lang w:val="en-US"/>
        </w:rPr>
        <w:t>backing</w:t>
      </w:r>
      <w:r>
        <w:rPr>
          <w:rFonts w:ascii="var(--font-content)" w:hAnsi="var(--font-content)"/>
          <w:sz w:val="26"/>
          <w:szCs w:val="26"/>
          <w:bdr w:val="none" w:sz="0" w:space="0" w:color="auto" w:frame="1"/>
          <w:lang w:val="en-US"/>
        </w:rPr>
        <w:t xml:space="preserve"> </w:t>
      </w:r>
      <w:r w:rsidRPr="00514AA7">
        <w:rPr>
          <w:rFonts w:ascii="var(--font-content)" w:hAnsi="var(--font-content)"/>
          <w:sz w:val="26"/>
          <w:szCs w:val="26"/>
          <w:lang w:val="en-US"/>
        </w:rPr>
        <w:t>for the claims reliable?</w:t>
      </w:r>
      <w:r w:rsidRPr="00B450EC">
        <w:rPr>
          <w:rFonts w:ascii="var(--font-content)" w:hAnsi="var(--font-content)"/>
          <w:sz w:val="26"/>
          <w:szCs w:val="26"/>
          <w:bdr w:val="none" w:sz="0" w:space="0" w:color="auto" w:frame="1"/>
          <w:lang w:val="en-US"/>
        </w:rPr>
        <w:t xml:space="preserve"> </w:t>
      </w:r>
    </w:p>
    <w:p w14:paraId="59B9ACC2" w14:textId="77777777" w:rsidR="004B7D5A" w:rsidRDefault="004B7D5A" w:rsidP="004B7D5A">
      <w:pPr>
        <w:numPr>
          <w:ilvl w:val="1"/>
          <w:numId w:val="8"/>
        </w:numPr>
        <w:shd w:val="clear" w:color="auto" w:fill="F8F8F8"/>
        <w:spacing w:before="100" w:beforeAutospacing="1" w:after="10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Is the attitude/viewpoint of the filmmaker visible in the documentary?</w:t>
      </w:r>
    </w:p>
    <w:p w14:paraId="4325646B" w14:textId="77777777" w:rsidR="004B7D5A" w:rsidRPr="00514AA7" w:rsidRDefault="004B7D5A" w:rsidP="004B7D5A">
      <w:pPr>
        <w:numPr>
          <w:ilvl w:val="1"/>
          <w:numId w:val="8"/>
        </w:numPr>
        <w:shd w:val="clear" w:color="auto" w:fill="F8F8F8"/>
        <w:spacing w:before="100" w:beforeAutospacing="1" w:after="10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>
        <w:rPr>
          <w:rFonts w:ascii="var(--font-content)" w:hAnsi="var(--font-content)"/>
          <w:sz w:val="26"/>
          <w:szCs w:val="26"/>
          <w:lang w:val="en-US"/>
        </w:rPr>
        <w:t>Composition: how is the documentary built up? Does it follow a traditional Hollywood model? If it is an episode of a series, does it have a cliff-hanger to keep viewers interested?</w:t>
      </w:r>
    </w:p>
    <w:p w14:paraId="0C8A43D3" w14:textId="77777777" w:rsidR="004B7D5A" w:rsidRPr="00B91345" w:rsidRDefault="004B7D5A" w:rsidP="004B7D5A">
      <w:pPr>
        <w:numPr>
          <w:ilvl w:val="1"/>
          <w:numId w:val="8"/>
        </w:numPr>
        <w:shd w:val="clear" w:color="auto" w:fill="F8F8F8"/>
        <w:spacing w:beforeAutospacing="1" w:after="0" w:afterAutospacing="1" w:line="421" w:lineRule="atLeast"/>
        <w:rPr>
          <w:rFonts w:ascii="var(--font-content)" w:hAnsi="var(--font-content)"/>
          <w:sz w:val="26"/>
          <w:szCs w:val="26"/>
          <w:lang w:val="en-US"/>
        </w:rPr>
      </w:pPr>
      <w:r w:rsidRPr="00514AA7">
        <w:rPr>
          <w:rFonts w:ascii="var(--font-content)" w:hAnsi="var(--font-content)"/>
          <w:sz w:val="26"/>
          <w:szCs w:val="26"/>
          <w:lang w:val="en-US"/>
        </w:rPr>
        <w:t>What</w:t>
      </w:r>
      <w:r>
        <w:rPr>
          <w:rFonts w:ascii="var(--font-content)" w:hAnsi="var(--font-content)"/>
          <w:sz w:val="26"/>
          <w:szCs w:val="26"/>
          <w:lang w:val="en-US"/>
        </w:rPr>
        <w:t xml:space="preserve"> cinematic techniques</w:t>
      </w:r>
      <w:r w:rsidRPr="00514AA7">
        <w:rPr>
          <w:rFonts w:ascii="var(--font-content)" w:hAnsi="var(--font-content)"/>
          <w:sz w:val="26"/>
          <w:szCs w:val="26"/>
          <w:lang w:val="en-US"/>
        </w:rPr>
        <w:t xml:space="preserve"> are used to support the claims/viewpoint </w:t>
      </w:r>
      <w:r>
        <w:rPr>
          <w:rFonts w:ascii="var(--font-content)" w:hAnsi="var(--font-content)"/>
          <w:sz w:val="26"/>
          <w:szCs w:val="26"/>
          <w:lang w:val="en-US"/>
        </w:rPr>
        <w:t xml:space="preserve">or to create dramatic effect and make the narrative interesting, </w:t>
      </w:r>
      <w:r w:rsidRPr="00514AA7">
        <w:rPr>
          <w:rFonts w:ascii="var(--font-content)" w:hAnsi="var(--font-content)"/>
          <w:sz w:val="26"/>
          <w:szCs w:val="26"/>
          <w:lang w:val="en-US"/>
        </w:rPr>
        <w:t>and how are they used?</w:t>
      </w:r>
      <w:r>
        <w:rPr>
          <w:rFonts w:ascii="var(--font-content)" w:hAnsi="var(--font-content)"/>
          <w:sz w:val="26"/>
          <w:szCs w:val="26"/>
          <w:lang w:val="en-US"/>
        </w:rPr>
        <w:t xml:space="preserve"> Are there effects such as text, graphics and figures or animation on the screen?</w:t>
      </w:r>
    </w:p>
    <w:p w14:paraId="2F58BF29" w14:textId="77777777" w:rsidR="004B7D5A" w:rsidRPr="00514AA7" w:rsidRDefault="004B7D5A" w:rsidP="004B7D5A">
      <w:pPr>
        <w:numPr>
          <w:ilvl w:val="1"/>
          <w:numId w:val="8"/>
        </w:numPr>
        <w:shd w:val="clear" w:color="auto" w:fill="F8F8F8"/>
        <w:spacing w:after="0" w:line="421" w:lineRule="atLeast"/>
        <w:rPr>
          <w:rFonts w:ascii="var(--font-content)" w:hAnsi="var(--font-content)"/>
          <w:sz w:val="26"/>
          <w:szCs w:val="26"/>
          <w:lang w:val="en-US"/>
        </w:rPr>
      </w:pPr>
      <w:r>
        <w:rPr>
          <w:rFonts w:ascii="var(--font-content)" w:hAnsi="var(--font-content)"/>
          <w:sz w:val="26"/>
          <w:szCs w:val="26"/>
          <w:lang w:val="en-US"/>
        </w:rPr>
        <w:t xml:space="preserve">Are there interviews and with whom, use of archival material (old photos, </w:t>
      </w:r>
      <w:proofErr w:type="gramStart"/>
      <w:r>
        <w:rPr>
          <w:rFonts w:ascii="var(--font-content)" w:hAnsi="var(--font-content)"/>
          <w:sz w:val="26"/>
          <w:szCs w:val="26"/>
          <w:lang w:val="en-US"/>
        </w:rPr>
        <w:t>videos</w:t>
      </w:r>
      <w:proofErr w:type="gramEnd"/>
      <w:r>
        <w:rPr>
          <w:rFonts w:ascii="var(--font-content)" w:hAnsi="var(--font-content)"/>
          <w:sz w:val="26"/>
          <w:szCs w:val="26"/>
          <w:lang w:val="en-US"/>
        </w:rPr>
        <w:t xml:space="preserve"> and audio recordings) or re-enactment/dramatization of scenes?</w:t>
      </w:r>
    </w:p>
    <w:p w14:paraId="7AAA42A3" w14:textId="77777777" w:rsidR="004B7D5A" w:rsidRDefault="004B7D5A" w:rsidP="004B7D5A">
      <w:pPr>
        <w:shd w:val="clear" w:color="auto" w:fill="FFFFFF"/>
        <w:spacing w:after="0" w:line="240" w:lineRule="auto"/>
        <w:outlineLvl w:val="1"/>
        <w:rPr>
          <w:rFonts w:ascii="var(--font-title)" w:eastAsia="Times New Roman" w:hAnsi="var(--font-title)" w:cs="Arial"/>
          <w:b/>
          <w:bCs/>
          <w:color w:val="333333"/>
          <w:sz w:val="36"/>
          <w:szCs w:val="36"/>
          <w:lang w:val="en-US" w:eastAsia="da-DK"/>
        </w:rPr>
      </w:pPr>
    </w:p>
    <w:p w14:paraId="70CB50A3" w14:textId="77777777" w:rsidR="004B7D5A" w:rsidRDefault="004B7D5A" w:rsidP="004B7D5A">
      <w:pPr>
        <w:shd w:val="clear" w:color="auto" w:fill="FFFFFF"/>
        <w:spacing w:after="0" w:line="240" w:lineRule="auto"/>
        <w:outlineLvl w:val="1"/>
        <w:rPr>
          <w:rFonts w:ascii="var(--font-title)" w:eastAsia="Times New Roman" w:hAnsi="var(--font-title)" w:cs="Arial"/>
          <w:b/>
          <w:bCs/>
          <w:color w:val="333333"/>
          <w:sz w:val="36"/>
          <w:szCs w:val="36"/>
          <w:lang w:val="en-US" w:eastAsia="da-DK"/>
        </w:rPr>
      </w:pPr>
    </w:p>
    <w:p w14:paraId="42E16CEF" w14:textId="77777777" w:rsidR="004B7D5A" w:rsidRPr="00C23BA5" w:rsidRDefault="004B7D5A" w:rsidP="004B7D5A">
      <w:pPr>
        <w:shd w:val="clear" w:color="auto" w:fill="FFFFFF"/>
        <w:spacing w:after="0" w:line="240" w:lineRule="auto"/>
        <w:outlineLvl w:val="1"/>
        <w:rPr>
          <w:rFonts w:ascii="var(--font-title)" w:eastAsia="Times New Roman" w:hAnsi="var(--font-title)" w:cs="Arial"/>
          <w:b/>
          <w:bCs/>
          <w:color w:val="333333"/>
          <w:sz w:val="36"/>
          <w:szCs w:val="36"/>
          <w:lang w:val="en-US" w:eastAsia="da-DK"/>
        </w:rPr>
      </w:pPr>
      <w:r w:rsidRPr="00C23BA5">
        <w:rPr>
          <w:rFonts w:ascii="var(--font-title)" w:eastAsia="Times New Roman" w:hAnsi="var(--font-title)" w:cs="Arial"/>
          <w:b/>
          <w:bCs/>
          <w:color w:val="333333"/>
          <w:sz w:val="36"/>
          <w:szCs w:val="36"/>
          <w:lang w:val="en-US" w:eastAsia="da-DK"/>
        </w:rPr>
        <w:lastRenderedPageBreak/>
        <w:t>Bill Nichols' six modes of documentary</w:t>
      </w:r>
    </w:p>
    <w:p w14:paraId="5D1CE011" w14:textId="77777777" w:rsidR="004B7D5A" w:rsidRPr="00C6122F" w:rsidRDefault="004B7D5A" w:rsidP="004B7D5A">
      <w:pPr>
        <w:shd w:val="clear" w:color="auto" w:fill="FFFFFF"/>
        <w:spacing w:after="0" w:line="240" w:lineRule="auto"/>
        <w:outlineLvl w:val="1"/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val="en-US" w:eastAsia="da-DK"/>
        </w:rPr>
      </w:pPr>
    </w:p>
    <w:tbl>
      <w:tblPr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8903"/>
      </w:tblGrid>
      <w:tr w:rsidR="004B7D5A" w:rsidRPr="00C23BA5" w14:paraId="2FD4FB14" w14:textId="77777777" w:rsidTr="00FF091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7CCE4D0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da-DK"/>
              </w:rPr>
              <w:t xml:space="preserve">Type of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da-DK"/>
              </w:rPr>
              <w:t>documentary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4A72C3F9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da-DK"/>
              </w:rPr>
              <w:t>Characteristics</w:t>
            </w:r>
            <w:proofErr w:type="spellEnd"/>
          </w:p>
        </w:tc>
      </w:tr>
      <w:tr w:rsidR="004B7D5A" w:rsidRPr="00C23BA5" w14:paraId="7DBAAC05" w14:textId="77777777" w:rsidTr="00FF09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8B0FD05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The 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expository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 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8E7589F" w14:textId="77777777" w:rsidR="004B7D5A" w:rsidRPr="00C23BA5" w:rsidRDefault="004B7D5A" w:rsidP="004B7D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Classic type of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documentary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3E3FA141" w14:textId="77777777" w:rsidR="004B7D5A" w:rsidRPr="00C23BA5" w:rsidRDefault="004B7D5A" w:rsidP="004B7D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Narrative 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voice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/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voice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over.</w:t>
            </w:r>
          </w:p>
          <w:p w14:paraId="2A1A1E1F" w14:textId="77777777" w:rsidR="004B7D5A" w:rsidRPr="00C23BA5" w:rsidRDefault="004B7D5A" w:rsidP="004B7D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Addresses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the viewer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directly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47024721" w14:textId="77777777" w:rsidR="004B7D5A" w:rsidRPr="00C23BA5" w:rsidRDefault="004B7D5A" w:rsidP="004B7D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Logical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argumentation.</w:t>
            </w:r>
          </w:p>
          <w:p w14:paraId="3D6F9BD9" w14:textId="77777777" w:rsidR="004B7D5A" w:rsidRPr="00C23BA5" w:rsidRDefault="004B7D5A" w:rsidP="004B7D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Aims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at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educating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/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informing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  <w:tr w:rsidR="004B7D5A" w:rsidRPr="00C23BA5" w14:paraId="56780AD7" w14:textId="77777777" w:rsidTr="00FF09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D6633FF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The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poetic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4E5CB53" w14:textId="77777777" w:rsidR="004B7D5A" w:rsidRPr="00C23BA5" w:rsidRDefault="004B7D5A" w:rsidP="004B7D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Creating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a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certain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mood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0EB61B94" w14:textId="77777777" w:rsidR="004B7D5A" w:rsidRPr="00C23BA5" w:rsidRDefault="004B7D5A" w:rsidP="004B7D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Uses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cinematic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techniques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7B4CA9DF" w14:textId="77777777" w:rsidR="004B7D5A" w:rsidRPr="00C23BA5" w:rsidRDefault="004B7D5A" w:rsidP="004B7D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Editing 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supercedes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storyline.</w:t>
            </w:r>
          </w:p>
          <w:p w14:paraId="471DB730" w14:textId="77777777" w:rsidR="004B7D5A" w:rsidRPr="00C23BA5" w:rsidRDefault="004B7D5A" w:rsidP="004B7D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Experimental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/avantgarde.</w:t>
            </w:r>
          </w:p>
          <w:p w14:paraId="5A098AEC" w14:textId="77777777" w:rsidR="004B7D5A" w:rsidRPr="00C23BA5" w:rsidRDefault="004B7D5A" w:rsidP="004B7D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Personal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expression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3B235B72" w14:textId="77777777" w:rsidR="004B7D5A" w:rsidRPr="00C23BA5" w:rsidRDefault="004B7D5A" w:rsidP="004B7D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Aesthetic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  <w:tr w:rsidR="004B7D5A" w:rsidRPr="00C23BA5" w14:paraId="450792D2" w14:textId="77777777" w:rsidTr="00FF09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644BF8F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The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participatory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675A88B" w14:textId="77777777" w:rsidR="004B7D5A" w:rsidRPr="00C23BA5" w:rsidRDefault="004B7D5A" w:rsidP="004B7D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Recorded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interaction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including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filmmaker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0ACF9CF0" w14:textId="77777777" w:rsidR="004B7D5A" w:rsidRPr="00C23BA5" w:rsidRDefault="004B7D5A" w:rsidP="004B7D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Filmmaker takes the role as investigator.</w:t>
            </w:r>
          </w:p>
          <w:p w14:paraId="59C45EC1" w14:textId="77777777" w:rsidR="004B7D5A" w:rsidRPr="00C23BA5" w:rsidRDefault="004B7D5A" w:rsidP="004B7D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Filmmaker is part of the documentary.</w:t>
            </w:r>
          </w:p>
          <w:p w14:paraId="5D73FB76" w14:textId="77777777" w:rsidR="004B7D5A" w:rsidRPr="00C23BA5" w:rsidRDefault="004B7D5A" w:rsidP="004B7D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Subjective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4582C68B" w14:textId="77777777" w:rsidR="004B7D5A" w:rsidRPr="00C23BA5" w:rsidRDefault="004B7D5A" w:rsidP="004B7D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Use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of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archival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footage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  <w:tr w:rsidR="004B7D5A" w:rsidRPr="00B91345" w14:paraId="09EFA782" w14:textId="77777777" w:rsidTr="00FF09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E985156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The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reflexive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4754248" w14:textId="77777777" w:rsidR="004B7D5A" w:rsidRPr="00C23BA5" w:rsidRDefault="004B7D5A" w:rsidP="004B7D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Questions the authenticity of the documentary.</w:t>
            </w:r>
          </w:p>
          <w:p w14:paraId="617CAF87" w14:textId="77777777" w:rsidR="004B7D5A" w:rsidRPr="00C23BA5" w:rsidRDefault="004B7D5A" w:rsidP="004B7D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Makes the audience aware of the process.</w:t>
            </w:r>
          </w:p>
          <w:p w14:paraId="0766B30D" w14:textId="77777777" w:rsidR="004B7D5A" w:rsidRPr="00C23BA5" w:rsidRDefault="004B7D5A" w:rsidP="004B7D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The least used of the six.</w:t>
            </w:r>
          </w:p>
        </w:tc>
      </w:tr>
      <w:tr w:rsidR="004B7D5A" w:rsidRPr="00B91345" w14:paraId="135CD125" w14:textId="77777777" w:rsidTr="00FF09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9F9D907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The performative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107C13B" w14:textId="77777777" w:rsidR="004B7D5A" w:rsidRPr="00C23BA5" w:rsidRDefault="004B7D5A" w:rsidP="004B7D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Filmmaker directly involved with the subject.</w:t>
            </w:r>
          </w:p>
          <w:p w14:paraId="718CA62F" w14:textId="77777777" w:rsidR="004B7D5A" w:rsidRPr="00C23BA5" w:rsidRDefault="004B7D5A" w:rsidP="004B7D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Subjective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3BD04A4B" w14:textId="77777777" w:rsidR="004B7D5A" w:rsidRPr="00C23BA5" w:rsidRDefault="004B7D5A" w:rsidP="004B7D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Filmmaker becomes the audience's guide.</w:t>
            </w:r>
          </w:p>
          <w:p w14:paraId="40BEE468" w14:textId="77777777" w:rsidR="004B7D5A" w:rsidRPr="00C23BA5" w:rsidRDefault="004B7D5A" w:rsidP="004B7D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Shaped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as a </w:t>
            </w:r>
            <w:hyperlink r:id="rId7" w:anchor="c642" w:history="1">
              <w:r w:rsidRPr="00C23BA5">
                <w:rPr>
                  <w:rFonts w:ascii="Times New Roman" w:eastAsia="Times New Roman" w:hAnsi="Times New Roman" w:cs="Times New Roman"/>
                  <w:color w:val="580000"/>
                  <w:sz w:val="24"/>
                  <w:szCs w:val="24"/>
                  <w:u w:val="single"/>
                  <w:bdr w:val="none" w:sz="0" w:space="0" w:color="auto" w:frame="1"/>
                  <w:lang w:eastAsia="da-DK"/>
                </w:rPr>
                <w:t>narrative</w:t>
              </w:r>
            </w:hyperlink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764D365B" w14:textId="77777777" w:rsidR="004B7D5A" w:rsidRPr="00C23BA5" w:rsidRDefault="004B7D5A" w:rsidP="004B7D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Use of characteristics of fiction.</w:t>
            </w:r>
          </w:p>
          <w:p w14:paraId="0B2B3354" w14:textId="77777777" w:rsidR="004B7D5A" w:rsidRPr="00C23BA5" w:rsidRDefault="004B7D5A" w:rsidP="004B7D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t>Gives the audience an emotional experience.</w:t>
            </w:r>
          </w:p>
        </w:tc>
      </w:tr>
      <w:tr w:rsidR="004B7D5A" w:rsidRPr="00C23BA5" w14:paraId="6F1DA18F" w14:textId="77777777" w:rsidTr="00FF091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AD031AF" w14:textId="77777777" w:rsidR="004B7D5A" w:rsidRPr="00C23BA5" w:rsidRDefault="004B7D5A" w:rsidP="00FF0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The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observational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mode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00EFE16" w14:textId="77777777" w:rsidR="004B7D5A" w:rsidRPr="00C23BA5" w:rsidRDefault="004B7D5A" w:rsidP="004B7D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da-DK"/>
              </w:rPr>
              <w:t>Fly on the wall.</w:t>
            </w:r>
          </w:p>
          <w:p w14:paraId="6A36610A" w14:textId="77777777" w:rsidR="004B7D5A" w:rsidRPr="00C23BA5" w:rsidRDefault="004B7D5A" w:rsidP="004B7D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Objective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4335AEAC" w14:textId="77777777" w:rsidR="004B7D5A" w:rsidRPr="00C23BA5" w:rsidRDefault="004B7D5A" w:rsidP="004B7D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Filmmaker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observes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the 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truth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7D7AE7DA" w14:textId="77777777" w:rsidR="004B7D5A" w:rsidRPr="00C23BA5" w:rsidRDefault="004B7D5A" w:rsidP="004B7D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No </w:t>
            </w:r>
            <w:proofErr w:type="spellStart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staging</w:t>
            </w:r>
            <w:proofErr w:type="spellEnd"/>
            <w:r w:rsidRPr="00C23BA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</w:tbl>
    <w:p w14:paraId="5ECBE575" w14:textId="77777777" w:rsidR="004B7D5A" w:rsidRDefault="004B7D5A" w:rsidP="004B7D5A">
      <w:pPr>
        <w:shd w:val="clear" w:color="auto" w:fill="F8F8F8"/>
        <w:spacing w:after="0" w:line="240" w:lineRule="auto"/>
        <w:outlineLvl w:val="2"/>
        <w:rPr>
          <w:rFonts w:ascii="var(--font-content)" w:eastAsia="Times New Roman" w:hAnsi="var(--font-content)" w:cs="Arial"/>
          <w:b/>
          <w:bCs/>
          <w:color w:val="333333"/>
          <w:sz w:val="27"/>
          <w:szCs w:val="27"/>
          <w:lang w:eastAsia="da-DK"/>
        </w:rPr>
      </w:pPr>
    </w:p>
    <w:p w14:paraId="4F2E92BE" w14:textId="77777777" w:rsidR="004B7D5A" w:rsidRDefault="004B7D5A" w:rsidP="004B7D5A">
      <w:pPr>
        <w:rPr>
          <w:lang w:val="en-US"/>
        </w:rPr>
      </w:pPr>
    </w:p>
    <w:p w14:paraId="48C069AD" w14:textId="77777777" w:rsidR="004B7D5A" w:rsidRPr="00514AA7" w:rsidRDefault="004B7D5A" w:rsidP="004B7D5A">
      <w:pPr>
        <w:pStyle w:val="example"/>
        <w:spacing w:before="0" w:beforeAutospacing="0" w:after="0" w:afterAutospacing="0"/>
        <w:ind w:left="240" w:right="240"/>
        <w:rPr>
          <w:rFonts w:ascii="var(--font-content)" w:hAnsi="var(--font-content)" w:cs="Arial"/>
          <w:color w:val="333333"/>
          <w:sz w:val="26"/>
          <w:szCs w:val="26"/>
          <w:lang w:val="en-US"/>
        </w:rPr>
      </w:pPr>
    </w:p>
    <w:p w14:paraId="18A2E5D8" w14:textId="77777777" w:rsidR="004B7D5A" w:rsidRPr="00C23BA5" w:rsidRDefault="004B7D5A" w:rsidP="004B7D5A">
      <w:pPr>
        <w:rPr>
          <w:lang w:val="en-US"/>
        </w:rPr>
      </w:pPr>
    </w:p>
    <w:p w14:paraId="6CD9D061" w14:textId="77777777" w:rsidR="004C7F84" w:rsidRDefault="00000000"/>
    <w:sectPr w:rsidR="004C7F8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3133" w14:textId="77777777" w:rsidR="008D0364" w:rsidRDefault="008D0364" w:rsidP="004B7D5A">
      <w:pPr>
        <w:spacing w:after="0" w:line="240" w:lineRule="auto"/>
      </w:pPr>
      <w:r>
        <w:separator/>
      </w:r>
    </w:p>
  </w:endnote>
  <w:endnote w:type="continuationSeparator" w:id="0">
    <w:p w14:paraId="638D61CB" w14:textId="77777777" w:rsidR="008D0364" w:rsidRDefault="008D0364" w:rsidP="004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ont-title)">
    <w:altName w:val="Times New Roman"/>
    <w:panose1 w:val="020B0604020202020204"/>
    <w:charset w:val="00"/>
    <w:family w:val="roman"/>
    <w:notTrueType/>
    <w:pitch w:val="default"/>
  </w:font>
  <w:font w:name="var(--font-content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9906" w14:textId="77777777" w:rsidR="008D0364" w:rsidRDefault="008D0364" w:rsidP="004B7D5A">
      <w:pPr>
        <w:spacing w:after="0" w:line="240" w:lineRule="auto"/>
      </w:pPr>
      <w:r>
        <w:separator/>
      </w:r>
    </w:p>
  </w:footnote>
  <w:footnote w:type="continuationSeparator" w:id="0">
    <w:p w14:paraId="3815DB36" w14:textId="77777777" w:rsidR="008D0364" w:rsidRDefault="008D0364" w:rsidP="004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E639" w14:textId="2111EE48" w:rsidR="00AD3626" w:rsidRPr="00AD3626" w:rsidRDefault="00000000">
    <w:pPr>
      <w:pStyle w:val="Sidehoved"/>
      <w:rPr>
        <w:lang w:val="en-US"/>
      </w:rPr>
    </w:pPr>
    <w:r w:rsidRPr="00AD3626">
      <w:rPr>
        <w:lang w:val="en-US"/>
      </w:rPr>
      <w:t xml:space="preserve">Trine </w:t>
    </w:r>
    <w:proofErr w:type="spellStart"/>
    <w:r w:rsidRPr="00AD3626">
      <w:rPr>
        <w:lang w:val="en-US"/>
      </w:rPr>
      <w:t>Østergaard</w:t>
    </w:r>
    <w:proofErr w:type="spellEnd"/>
    <w:r w:rsidRPr="00AD3626">
      <w:rPr>
        <w:lang w:val="en-US"/>
      </w:rPr>
      <w:t xml:space="preserve">: </w:t>
    </w:r>
    <w:r w:rsidRPr="00AD3626">
      <w:rPr>
        <w:i/>
        <w:lang w:val="en-US"/>
      </w:rPr>
      <w:t>The English Handbook</w:t>
    </w:r>
    <w:r w:rsidRPr="00AD3626">
      <w:rPr>
        <w:lang w:val="en-US"/>
      </w:rPr>
      <w:t xml:space="preserve">, </w:t>
    </w:r>
    <w:proofErr w:type="spellStart"/>
    <w:r>
      <w:rPr>
        <w:lang w:val="en-US"/>
      </w:rPr>
      <w:t>Systime</w:t>
    </w:r>
    <w:proofErr w:type="spellEnd"/>
    <w:r>
      <w:rPr>
        <w:lang w:val="en-US"/>
      </w:rPr>
      <w:t>, 2023 (edited</w:t>
    </w:r>
    <w:r>
      <w:rPr>
        <w:lang w:val="en-US"/>
      </w:rPr>
      <w:t xml:space="preserve"> </w:t>
    </w:r>
    <w:r w:rsidR="004B7D5A">
      <w:rPr>
        <w:lang w:val="en-US"/>
      </w:rPr>
      <w:t>version)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427"/>
    <w:multiLevelType w:val="multilevel"/>
    <w:tmpl w:val="168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17098"/>
    <w:multiLevelType w:val="multilevel"/>
    <w:tmpl w:val="7A3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131AA"/>
    <w:multiLevelType w:val="multilevel"/>
    <w:tmpl w:val="0260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F67D1"/>
    <w:multiLevelType w:val="multilevel"/>
    <w:tmpl w:val="1C3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13A07"/>
    <w:multiLevelType w:val="multilevel"/>
    <w:tmpl w:val="DC5A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50AA5"/>
    <w:multiLevelType w:val="multilevel"/>
    <w:tmpl w:val="0C1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769AA"/>
    <w:multiLevelType w:val="multilevel"/>
    <w:tmpl w:val="C69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9633C"/>
    <w:multiLevelType w:val="multilevel"/>
    <w:tmpl w:val="7AD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827">
    <w:abstractNumId w:val="3"/>
  </w:num>
  <w:num w:numId="2" w16cid:durableId="1064256995">
    <w:abstractNumId w:val="4"/>
  </w:num>
  <w:num w:numId="3" w16cid:durableId="1799956570">
    <w:abstractNumId w:val="1"/>
  </w:num>
  <w:num w:numId="4" w16cid:durableId="1004747232">
    <w:abstractNumId w:val="6"/>
  </w:num>
  <w:num w:numId="5" w16cid:durableId="2015303762">
    <w:abstractNumId w:val="7"/>
  </w:num>
  <w:num w:numId="6" w16cid:durableId="773598095">
    <w:abstractNumId w:val="2"/>
  </w:num>
  <w:num w:numId="7" w16cid:durableId="1104034635">
    <w:abstractNumId w:val="0"/>
  </w:num>
  <w:num w:numId="8" w16cid:durableId="2032602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A"/>
    <w:rsid w:val="004B7D5A"/>
    <w:rsid w:val="0065386C"/>
    <w:rsid w:val="00696947"/>
    <w:rsid w:val="008D0364"/>
    <w:rsid w:val="009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7206B"/>
  <w15:chartTrackingRefBased/>
  <w15:docId w15:val="{A1A7A04A-74D3-A649-AC4E-BE35C11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5A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7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4B7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7D5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example">
    <w:name w:val="example"/>
    <w:basedOn w:val="Normal"/>
    <w:rsid w:val="004B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B7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7D5A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4B7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7D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englishhandbook.systime.dk/index.php?id=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Drimer Berg</dc:creator>
  <cp:keywords/>
  <dc:description/>
  <cp:lastModifiedBy>Sine Drimer Berg</cp:lastModifiedBy>
  <cp:revision>1</cp:revision>
  <dcterms:created xsi:type="dcterms:W3CDTF">2023-04-24T10:36:00Z</dcterms:created>
  <dcterms:modified xsi:type="dcterms:W3CDTF">2023-04-24T10:37:00Z</dcterms:modified>
</cp:coreProperties>
</file>