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FF07" w14:textId="22295489" w:rsidR="002C280B" w:rsidRDefault="00D064DE" w:rsidP="00FA68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Documentary</w:t>
      </w:r>
      <w:r w:rsidR="00B6062F">
        <w:rPr>
          <w:b/>
          <w:sz w:val="40"/>
          <w:szCs w:val="40"/>
        </w:rPr>
        <w:t xml:space="preserve"> a</w:t>
      </w:r>
      <w:r w:rsidR="00243271" w:rsidRPr="001B2F5D">
        <w:rPr>
          <w:b/>
          <w:sz w:val="40"/>
          <w:szCs w:val="40"/>
        </w:rPr>
        <w:t>nalysis</w:t>
      </w:r>
    </w:p>
    <w:p w14:paraId="269CD4AD" w14:textId="4CF3A5D3" w:rsidR="00E34184" w:rsidRDefault="00E34184" w:rsidP="00FA68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C44112">
        <w:rPr>
          <w:b/>
          <w:sz w:val="40"/>
          <w:szCs w:val="40"/>
        </w:rPr>
        <w:t>ux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engelsk</w:t>
      </w:r>
      <w:proofErr w:type="spellEnd"/>
      <w:r>
        <w:rPr>
          <w:b/>
          <w:sz w:val="40"/>
          <w:szCs w:val="40"/>
        </w:rPr>
        <w:t xml:space="preserve"> – Poverty in the UK</w:t>
      </w:r>
    </w:p>
    <w:p w14:paraId="69EB9CB4" w14:textId="5E73F921" w:rsidR="00E34184" w:rsidRPr="00E34184" w:rsidRDefault="00E34184" w:rsidP="00E34184">
      <w:pPr>
        <w:spacing w:after="195" w:line="240" w:lineRule="auto"/>
        <w:outlineLvl w:val="0"/>
        <w:rPr>
          <w:rFonts w:eastAsia="Times New Roman" w:cstheme="minorHAnsi"/>
          <w:b/>
          <w:bCs/>
          <w:caps/>
          <w:color w:val="333333"/>
          <w:kern w:val="36"/>
          <w:sz w:val="18"/>
          <w:szCs w:val="18"/>
          <w:lang w:val="en-US" w:eastAsia="da-DK"/>
        </w:rPr>
      </w:pPr>
      <w:r w:rsidRPr="00E34184">
        <w:rPr>
          <w:rFonts w:eastAsia="Times New Roman" w:cstheme="minorHAnsi"/>
          <w:b/>
          <w:bCs/>
          <w:caps/>
          <w:color w:val="333333"/>
          <w:kern w:val="36"/>
          <w:sz w:val="18"/>
          <w:szCs w:val="18"/>
          <w:lang w:val="en-US" w:eastAsia="da-DK"/>
        </w:rPr>
        <w:t>KEY CHARACTERISTICS OF DOCUMENTARIES </w:t>
      </w:r>
    </w:p>
    <w:p w14:paraId="0EE78C0C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en-US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en-US" w:eastAsia="da-DK"/>
        </w:rPr>
        <w:t>Belong to the nonfiction genre.</w:t>
      </w:r>
    </w:p>
    <w:p w14:paraId="63F455FD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da-DK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 xml:space="preserve">Are </w:t>
      </w:r>
      <w:proofErr w:type="spellStart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factual</w:t>
      </w:r>
      <w:proofErr w:type="spellEnd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.</w:t>
      </w:r>
    </w:p>
    <w:p w14:paraId="2F93BC81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da-DK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Content is real.</w:t>
      </w:r>
    </w:p>
    <w:p w14:paraId="51B3626D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en-US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en-US" w:eastAsia="da-DK"/>
        </w:rPr>
        <w:t>Engage and inform the audience.</w:t>
      </w:r>
    </w:p>
    <w:p w14:paraId="69D3C6F6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da-DK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 xml:space="preserve">Real </w:t>
      </w:r>
      <w:proofErr w:type="spellStart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setting</w:t>
      </w:r>
      <w:proofErr w:type="spellEnd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.</w:t>
      </w:r>
    </w:p>
    <w:p w14:paraId="7C84C3A0" w14:textId="77777777" w:rsidR="00E34184" w:rsidRPr="00E34184" w:rsidRDefault="00E34184" w:rsidP="00E34184">
      <w:pPr>
        <w:numPr>
          <w:ilvl w:val="0"/>
          <w:numId w:val="4"/>
        </w:numPr>
        <w:spacing w:after="74" w:line="240" w:lineRule="auto"/>
        <w:ind w:left="1200"/>
        <w:rPr>
          <w:rFonts w:eastAsia="Times New Roman" w:cstheme="minorHAnsi"/>
          <w:color w:val="333333"/>
          <w:sz w:val="19"/>
          <w:szCs w:val="19"/>
          <w:lang w:val="da-DK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 xml:space="preserve">No </w:t>
      </w:r>
      <w:proofErr w:type="spellStart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character</w:t>
      </w:r>
      <w:proofErr w:type="spellEnd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 xml:space="preserve"> </w:t>
      </w:r>
      <w:proofErr w:type="spellStart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development</w:t>
      </w:r>
      <w:proofErr w:type="spellEnd"/>
      <w:r w:rsidRPr="00E34184">
        <w:rPr>
          <w:rFonts w:eastAsia="Times New Roman" w:cstheme="minorHAnsi"/>
          <w:color w:val="333333"/>
          <w:sz w:val="19"/>
          <w:szCs w:val="19"/>
          <w:lang w:val="da-DK" w:eastAsia="da-DK"/>
        </w:rPr>
        <w:t>.</w:t>
      </w:r>
    </w:p>
    <w:p w14:paraId="6C445165" w14:textId="5960A4C1" w:rsidR="00E34184" w:rsidRPr="00E34184" w:rsidRDefault="00E34184" w:rsidP="00E34184">
      <w:pPr>
        <w:numPr>
          <w:ilvl w:val="0"/>
          <w:numId w:val="4"/>
        </w:numPr>
        <w:spacing w:line="240" w:lineRule="auto"/>
        <w:ind w:left="1200"/>
        <w:rPr>
          <w:rFonts w:eastAsia="Times New Roman" w:cstheme="minorHAnsi"/>
          <w:color w:val="333333"/>
          <w:sz w:val="19"/>
          <w:szCs w:val="19"/>
          <w:lang w:val="en-US" w:eastAsia="da-DK"/>
        </w:rPr>
      </w:pPr>
      <w:r w:rsidRPr="00E34184">
        <w:rPr>
          <w:rFonts w:eastAsia="Times New Roman" w:cstheme="minorHAnsi"/>
          <w:color w:val="333333"/>
          <w:sz w:val="19"/>
          <w:szCs w:val="19"/>
          <w:lang w:val="en-US" w:eastAsia="da-DK"/>
        </w:rPr>
        <w:t>Can make use of characteristics of fiction such as dramatization and storytelling techniques and they often do.</w:t>
      </w:r>
    </w:p>
    <w:p w14:paraId="008B2576" w14:textId="77777777" w:rsidR="00E34184" w:rsidRPr="001B2F5D" w:rsidRDefault="00E34184" w:rsidP="00FA6842">
      <w:pPr>
        <w:jc w:val="center"/>
        <w:rPr>
          <w:b/>
          <w:sz w:val="40"/>
          <w:szCs w:val="40"/>
        </w:rPr>
      </w:pPr>
    </w:p>
    <w:p w14:paraId="15361AB6" w14:textId="6B9D5BAC" w:rsidR="00EE3F91" w:rsidRDefault="001139FF">
      <w:pPr>
        <w:rPr>
          <w:b/>
        </w:rPr>
      </w:pPr>
      <w:r>
        <w:rPr>
          <w:b/>
        </w:rPr>
        <w:t>Title</w:t>
      </w:r>
      <w:r w:rsidR="00EE3F91">
        <w:rPr>
          <w:b/>
        </w:rPr>
        <w:t xml:space="preserve"> of documentary</w:t>
      </w:r>
      <w:r w:rsidR="00243271" w:rsidRPr="001B2F5D">
        <w:rPr>
          <w:b/>
        </w:rPr>
        <w:t>:</w:t>
      </w:r>
    </w:p>
    <w:p w14:paraId="57AB6A18" w14:textId="77777777" w:rsidR="00EE3F91" w:rsidRPr="001B2F5D" w:rsidRDefault="00EE3F91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43271" w14:paraId="7B64F697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6611FA7A" w14:textId="77777777" w:rsidR="00243271" w:rsidRPr="001B2F5D" w:rsidRDefault="00243271"/>
        </w:tc>
        <w:tc>
          <w:tcPr>
            <w:tcW w:w="2254" w:type="dxa"/>
            <w:shd w:val="clear" w:color="auto" w:fill="9CC2E5" w:themeFill="accent1" w:themeFillTint="99"/>
          </w:tcPr>
          <w:p w14:paraId="5AC2F967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Comprehension</w:t>
            </w:r>
            <w:proofErr w:type="spellEnd"/>
          </w:p>
        </w:tc>
        <w:tc>
          <w:tcPr>
            <w:tcW w:w="2254" w:type="dxa"/>
            <w:shd w:val="clear" w:color="auto" w:fill="9CC2E5" w:themeFill="accent1" w:themeFillTint="99"/>
          </w:tcPr>
          <w:p w14:paraId="04E6D184" w14:textId="77777777" w:rsidR="00243271" w:rsidRDefault="00243271">
            <w:pPr>
              <w:rPr>
                <w:lang w:val="da-DK"/>
              </w:rPr>
            </w:pPr>
            <w:r>
              <w:rPr>
                <w:lang w:val="da-DK"/>
              </w:rPr>
              <w:t>Analysis</w:t>
            </w:r>
          </w:p>
        </w:tc>
        <w:tc>
          <w:tcPr>
            <w:tcW w:w="2254" w:type="dxa"/>
            <w:shd w:val="clear" w:color="auto" w:fill="9CC2E5" w:themeFill="accent1" w:themeFillTint="99"/>
          </w:tcPr>
          <w:p w14:paraId="26007A6A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Examples</w:t>
            </w:r>
            <w:proofErr w:type="spellEnd"/>
          </w:p>
        </w:tc>
      </w:tr>
      <w:tr w:rsidR="00EE3F91" w14:paraId="69026442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55D1F58B" w14:textId="77777777" w:rsidR="00EE3F91" w:rsidRDefault="00EE3F9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Theme</w:t>
            </w:r>
            <w:proofErr w:type="spellEnd"/>
          </w:p>
        </w:tc>
        <w:tc>
          <w:tcPr>
            <w:tcW w:w="2254" w:type="dxa"/>
          </w:tcPr>
          <w:p w14:paraId="72C5CB81" w14:textId="77777777" w:rsidR="00EE3F91" w:rsidRDefault="00EE3F9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What</w:t>
            </w:r>
            <w:proofErr w:type="spellEnd"/>
            <w:r>
              <w:rPr>
                <w:lang w:val="da-DK"/>
              </w:rPr>
              <w:t xml:space="preserve"> is the </w:t>
            </w:r>
            <w:proofErr w:type="spellStart"/>
            <w:r>
              <w:rPr>
                <w:lang w:val="da-DK"/>
              </w:rPr>
              <w:t>theme</w:t>
            </w:r>
            <w:proofErr w:type="spellEnd"/>
            <w:r>
              <w:rPr>
                <w:lang w:val="da-DK"/>
              </w:rPr>
              <w:t>?</w:t>
            </w:r>
          </w:p>
        </w:tc>
        <w:tc>
          <w:tcPr>
            <w:tcW w:w="2254" w:type="dxa"/>
          </w:tcPr>
          <w:p w14:paraId="291D174A" w14:textId="77777777" w:rsidR="00EE3F91" w:rsidRDefault="00EE3F91" w:rsidP="00EE3F91">
            <w:r w:rsidRPr="00FA6842">
              <w:t>How is</w:t>
            </w:r>
            <w:r>
              <w:t xml:space="preserve"> the theme expressed in the documentary</w:t>
            </w:r>
            <w:r w:rsidRPr="00FA6842">
              <w:t>?</w:t>
            </w:r>
          </w:p>
        </w:tc>
        <w:tc>
          <w:tcPr>
            <w:tcW w:w="2254" w:type="dxa"/>
          </w:tcPr>
          <w:p w14:paraId="5C133C6F" w14:textId="77777777" w:rsidR="00EE3F91" w:rsidRPr="00FA6842" w:rsidRDefault="00EE3F91"/>
        </w:tc>
      </w:tr>
      <w:tr w:rsidR="00243271" w14:paraId="05CF9DF5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1BCD346F" w14:textId="77777777" w:rsidR="00243271" w:rsidRDefault="0024327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Characters</w:t>
            </w:r>
            <w:proofErr w:type="spellEnd"/>
          </w:p>
        </w:tc>
        <w:tc>
          <w:tcPr>
            <w:tcW w:w="2254" w:type="dxa"/>
          </w:tcPr>
          <w:p w14:paraId="2A6154DA" w14:textId="77777777" w:rsidR="00243271" w:rsidRDefault="00EE3F9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Which</w:t>
            </w:r>
            <w:proofErr w:type="spellEnd"/>
            <w:r w:rsidR="00FA6842">
              <w:rPr>
                <w:lang w:val="da-DK"/>
              </w:rPr>
              <w:t xml:space="preserve"> </w:t>
            </w:r>
            <w:proofErr w:type="spellStart"/>
            <w:r w:rsidR="00FA6842">
              <w:rPr>
                <w:lang w:val="da-DK"/>
              </w:rPr>
              <w:t>characters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are</w:t>
            </w:r>
            <w:proofErr w:type="spellEnd"/>
            <w:r>
              <w:rPr>
                <w:lang w:val="da-DK"/>
              </w:rPr>
              <w:t xml:space="preserve"> present</w:t>
            </w:r>
            <w:r w:rsidR="00FA6842">
              <w:rPr>
                <w:lang w:val="da-DK"/>
              </w:rPr>
              <w:t>?</w:t>
            </w:r>
          </w:p>
        </w:tc>
        <w:tc>
          <w:tcPr>
            <w:tcW w:w="2254" w:type="dxa"/>
          </w:tcPr>
          <w:p w14:paraId="7300F074" w14:textId="77777777" w:rsidR="00EE3F91" w:rsidRPr="00FA6842" w:rsidRDefault="00EE3F91" w:rsidP="00EE3F91">
            <w:r>
              <w:t>Which role do they play concerning theme and message?</w:t>
            </w:r>
            <w:r w:rsidRPr="00FA6842">
              <w:t xml:space="preserve"> </w:t>
            </w:r>
          </w:p>
        </w:tc>
        <w:tc>
          <w:tcPr>
            <w:tcW w:w="2254" w:type="dxa"/>
          </w:tcPr>
          <w:p w14:paraId="06159A5D" w14:textId="77777777" w:rsidR="00243271" w:rsidRPr="00FA6842" w:rsidRDefault="00243271"/>
        </w:tc>
      </w:tr>
      <w:tr w:rsidR="00243271" w14:paraId="7506A92D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08EB6E03" w14:textId="77777777" w:rsidR="00243271" w:rsidRPr="00EE3F91" w:rsidRDefault="00243271">
            <w:r w:rsidRPr="00EE3F91">
              <w:t>Narrator</w:t>
            </w:r>
          </w:p>
        </w:tc>
        <w:tc>
          <w:tcPr>
            <w:tcW w:w="2254" w:type="dxa"/>
          </w:tcPr>
          <w:p w14:paraId="4AE830CC" w14:textId="3C9C7244" w:rsidR="00243271" w:rsidRPr="00FA6842" w:rsidRDefault="00B6062F" w:rsidP="00EE3F91">
            <w:r>
              <w:t xml:space="preserve">Through whose eyes </w:t>
            </w:r>
            <w:r w:rsidR="009D430B">
              <w:t>is</w:t>
            </w:r>
            <w:r>
              <w:t xml:space="preserve"> the </w:t>
            </w:r>
            <w:r w:rsidR="00EE3F91">
              <w:t>documenta</w:t>
            </w:r>
            <w:r w:rsidR="009D430B">
              <w:t xml:space="preserve">ry </w:t>
            </w:r>
            <w:r w:rsidR="00FA6842" w:rsidRPr="00FA6842">
              <w:t>told?</w:t>
            </w:r>
          </w:p>
        </w:tc>
        <w:tc>
          <w:tcPr>
            <w:tcW w:w="2254" w:type="dxa"/>
          </w:tcPr>
          <w:p w14:paraId="48A4D56E" w14:textId="77777777" w:rsidR="00243271" w:rsidRPr="00FA6842" w:rsidRDefault="00FA6842">
            <w:r>
              <w:t>How does this affect the storyline</w:t>
            </w:r>
            <w:r w:rsidR="00EE3F91">
              <w:t xml:space="preserve"> and message</w:t>
            </w:r>
            <w:r>
              <w:t>?</w:t>
            </w:r>
          </w:p>
        </w:tc>
        <w:tc>
          <w:tcPr>
            <w:tcW w:w="2254" w:type="dxa"/>
          </w:tcPr>
          <w:p w14:paraId="769CB633" w14:textId="77777777" w:rsidR="00243271" w:rsidRPr="00FA6842" w:rsidRDefault="00243271"/>
        </w:tc>
      </w:tr>
      <w:tr w:rsidR="00243271" w14:paraId="1B5B4C22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1B951DDC" w14:textId="77777777" w:rsidR="00243271" w:rsidRDefault="00EE3F91" w:rsidP="00EE3F91">
            <w:r>
              <w:t>Message/purpose</w:t>
            </w:r>
          </w:p>
          <w:p w14:paraId="42A733CC" w14:textId="02FBCA2C" w:rsidR="00EE3F91" w:rsidRPr="00EE3F91" w:rsidRDefault="00EE3F91" w:rsidP="00EE3F91"/>
        </w:tc>
        <w:tc>
          <w:tcPr>
            <w:tcW w:w="2254" w:type="dxa"/>
          </w:tcPr>
          <w:p w14:paraId="237AFFC3" w14:textId="77777777" w:rsidR="00243271" w:rsidRPr="00EE3F91" w:rsidRDefault="00EE3F91">
            <w:r>
              <w:t>What is the message/purpose of the documentary?</w:t>
            </w:r>
          </w:p>
        </w:tc>
        <w:tc>
          <w:tcPr>
            <w:tcW w:w="2254" w:type="dxa"/>
          </w:tcPr>
          <w:p w14:paraId="40B2AFD6" w14:textId="77777777" w:rsidR="00243271" w:rsidRDefault="00EE3F91">
            <w:r>
              <w:t>Which arguments are used to support the message?</w:t>
            </w:r>
          </w:p>
          <w:p w14:paraId="22106FF9" w14:textId="77777777" w:rsidR="00EE3F91" w:rsidRDefault="00EE3F91">
            <w:r>
              <w:t>Is the data, backing etc.?</w:t>
            </w:r>
          </w:p>
          <w:p w14:paraId="6BA46504" w14:textId="77777777" w:rsidR="00EE3F91" w:rsidRDefault="00EE3F91">
            <w:r>
              <w:t>Which cinematic techniques are used to support the claims?</w:t>
            </w:r>
          </w:p>
          <w:p w14:paraId="1CC4482F" w14:textId="77777777" w:rsidR="00EE3F91" w:rsidRPr="00FA6842" w:rsidRDefault="00EE3F91">
            <w:r>
              <w:t>Do the type and structure of the documentary help achieve its purpose?</w:t>
            </w:r>
          </w:p>
        </w:tc>
        <w:tc>
          <w:tcPr>
            <w:tcW w:w="2254" w:type="dxa"/>
          </w:tcPr>
          <w:p w14:paraId="3112051F" w14:textId="77777777" w:rsidR="00243271" w:rsidRPr="00FA6842" w:rsidRDefault="00243271"/>
        </w:tc>
      </w:tr>
      <w:tr w:rsidR="00EE3F91" w14:paraId="365F7313" w14:textId="77777777" w:rsidTr="00A85134">
        <w:tc>
          <w:tcPr>
            <w:tcW w:w="2254" w:type="dxa"/>
            <w:shd w:val="clear" w:color="auto" w:fill="9CC2E5" w:themeFill="accent1" w:themeFillTint="99"/>
          </w:tcPr>
          <w:p w14:paraId="63093299" w14:textId="77777777" w:rsidR="00EE3F91" w:rsidRDefault="00EE3F91" w:rsidP="00EE3F91">
            <w:pPr>
              <w:rPr>
                <w:lang w:val="da-DK"/>
              </w:rPr>
            </w:pPr>
            <w:r>
              <w:rPr>
                <w:lang w:val="da-DK"/>
              </w:rPr>
              <w:t>Appeal forms</w:t>
            </w:r>
          </w:p>
        </w:tc>
        <w:tc>
          <w:tcPr>
            <w:tcW w:w="2254" w:type="dxa"/>
          </w:tcPr>
          <w:p w14:paraId="72E6F89D" w14:textId="77777777" w:rsidR="00EE3F91" w:rsidRPr="00B6062F" w:rsidRDefault="00EE3F91">
            <w:r>
              <w:t>Which appeal forms are used?</w:t>
            </w:r>
          </w:p>
        </w:tc>
        <w:tc>
          <w:tcPr>
            <w:tcW w:w="2254" w:type="dxa"/>
          </w:tcPr>
          <w:p w14:paraId="21DC817E" w14:textId="1087AD04" w:rsidR="00EE3F91" w:rsidRDefault="00EE3F91">
            <w:r>
              <w:t>What is the purpose?</w:t>
            </w:r>
          </w:p>
          <w:p w14:paraId="23608C54" w14:textId="6CACD00E" w:rsidR="00EE3F91" w:rsidRDefault="00EE3F91">
            <w:r>
              <w:t xml:space="preserve">Does the use of appeal forms match </w:t>
            </w:r>
            <w:r w:rsidR="009D430B">
              <w:t xml:space="preserve">the </w:t>
            </w:r>
            <w:r>
              <w:t>message and purpose?</w:t>
            </w:r>
          </w:p>
        </w:tc>
        <w:tc>
          <w:tcPr>
            <w:tcW w:w="2254" w:type="dxa"/>
          </w:tcPr>
          <w:p w14:paraId="49F425EB" w14:textId="77777777" w:rsidR="00EE3F91" w:rsidRPr="00FA6842" w:rsidRDefault="00EE3F91"/>
        </w:tc>
      </w:tr>
    </w:tbl>
    <w:p w14:paraId="24A10052" w14:textId="3CB69E20" w:rsidR="00EE3F91" w:rsidRDefault="00EE3F91">
      <w:pPr>
        <w:rPr>
          <w:b/>
        </w:rPr>
      </w:pPr>
    </w:p>
    <w:p w14:paraId="44DD00F9" w14:textId="6D7B3801" w:rsidR="009D430B" w:rsidRDefault="009D430B">
      <w:pPr>
        <w:rPr>
          <w:b/>
        </w:rPr>
      </w:pPr>
    </w:p>
    <w:p w14:paraId="2B207F9E" w14:textId="18CC909D" w:rsidR="009D430B" w:rsidRDefault="009D430B">
      <w:pPr>
        <w:rPr>
          <w:b/>
        </w:rPr>
      </w:pPr>
    </w:p>
    <w:p w14:paraId="7AD4A40F" w14:textId="77777777" w:rsidR="009D430B" w:rsidRPr="00BA661E" w:rsidRDefault="009D430B">
      <w:pPr>
        <w:rPr>
          <w:b/>
        </w:rPr>
      </w:pPr>
    </w:p>
    <w:p w14:paraId="4F961371" w14:textId="77777777" w:rsidR="00EE3F91" w:rsidRPr="00BA661E" w:rsidRDefault="00EE3F91">
      <w:pPr>
        <w:rPr>
          <w:b/>
        </w:rPr>
      </w:pPr>
    </w:p>
    <w:p w14:paraId="4B74C518" w14:textId="77777777" w:rsidR="00243271" w:rsidRPr="00D1454B" w:rsidRDefault="00243271">
      <w:pPr>
        <w:rPr>
          <w:b/>
          <w:lang w:val="da-DK"/>
        </w:rPr>
      </w:pPr>
      <w:r w:rsidRPr="00D1454B">
        <w:rPr>
          <w:b/>
          <w:lang w:val="da-DK"/>
        </w:rPr>
        <w:t xml:space="preserve">Shot by shot </w:t>
      </w:r>
      <w:proofErr w:type="spellStart"/>
      <w:r w:rsidRPr="00D1454B">
        <w:rPr>
          <w:b/>
          <w:lang w:val="da-DK"/>
        </w:rPr>
        <w:t>analysis</w:t>
      </w:r>
      <w:proofErr w:type="spellEnd"/>
      <w:r w:rsidRPr="00D1454B">
        <w:rPr>
          <w:b/>
          <w:lang w:val="da-DK"/>
        </w:rPr>
        <w:t>:</w:t>
      </w:r>
    </w:p>
    <w:p w14:paraId="59BA0AE6" w14:textId="77777777" w:rsidR="00243271" w:rsidRDefault="00243271">
      <w:r w:rsidRPr="00243271">
        <w:t>Find one or two scenes w</w:t>
      </w:r>
      <w:r>
        <w:t>hich are important to back up</w:t>
      </w:r>
      <w:r w:rsidRPr="00243271">
        <w:t xml:space="preserve"> </w:t>
      </w:r>
      <w:r>
        <w:t>e</w:t>
      </w:r>
      <w:r w:rsidR="00D1454B">
        <w:t>.</w:t>
      </w:r>
      <w:r>
        <w:t xml:space="preserve">g. </w:t>
      </w:r>
      <w:r w:rsidR="001002FE">
        <w:t>your</w:t>
      </w:r>
      <w:r>
        <w:t xml:space="preserve"> </w:t>
      </w:r>
      <w:r w:rsidRPr="00243271">
        <w:t>analysis</w:t>
      </w:r>
      <w:r>
        <w:t>. Remember to use still pictures as examples in your analysis</w:t>
      </w:r>
      <w:r w:rsidR="00826025">
        <w:t xml:space="preserve"> (write down the exact time the still picture appears in the film – this is your quote and back up for your analysis).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4"/>
        <w:gridCol w:w="2582"/>
        <w:gridCol w:w="2145"/>
        <w:gridCol w:w="2145"/>
      </w:tblGrid>
      <w:tr w:rsidR="00243271" w14:paraId="7A85E138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514109F2" w14:textId="77777777" w:rsidR="00243271" w:rsidRDefault="00243271"/>
        </w:tc>
        <w:tc>
          <w:tcPr>
            <w:tcW w:w="2582" w:type="dxa"/>
            <w:shd w:val="clear" w:color="auto" w:fill="9CC2E5" w:themeFill="accent1" w:themeFillTint="99"/>
          </w:tcPr>
          <w:p w14:paraId="47277470" w14:textId="77777777" w:rsidR="00243271" w:rsidRDefault="00243271" w:rsidP="00243271">
            <w:pPr>
              <w:tabs>
                <w:tab w:val="left" w:pos="1935"/>
              </w:tabs>
            </w:pPr>
            <w:r>
              <w:t>Comprehension</w:t>
            </w:r>
            <w:r>
              <w:tab/>
            </w:r>
          </w:p>
        </w:tc>
        <w:tc>
          <w:tcPr>
            <w:tcW w:w="2145" w:type="dxa"/>
            <w:shd w:val="clear" w:color="auto" w:fill="9CC2E5" w:themeFill="accent1" w:themeFillTint="99"/>
          </w:tcPr>
          <w:p w14:paraId="4FAAB943" w14:textId="77777777" w:rsidR="00243271" w:rsidRDefault="00243271">
            <w:r>
              <w:t>Analysis</w:t>
            </w:r>
          </w:p>
        </w:tc>
        <w:tc>
          <w:tcPr>
            <w:tcW w:w="2145" w:type="dxa"/>
            <w:shd w:val="clear" w:color="auto" w:fill="9CC2E5" w:themeFill="accent1" w:themeFillTint="99"/>
          </w:tcPr>
          <w:p w14:paraId="6392319B" w14:textId="77777777" w:rsidR="00243271" w:rsidRDefault="00243271">
            <w:r>
              <w:t>Still picture example</w:t>
            </w:r>
          </w:p>
        </w:tc>
      </w:tr>
      <w:tr w:rsidR="00243271" w14:paraId="684E0DEE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7D1E2058" w14:textId="77777777" w:rsidR="00243271" w:rsidRDefault="00243271">
            <w:r>
              <w:t>Framing</w:t>
            </w:r>
          </w:p>
        </w:tc>
        <w:tc>
          <w:tcPr>
            <w:tcW w:w="2582" w:type="dxa"/>
          </w:tcPr>
          <w:p w14:paraId="07CBCBAE" w14:textId="77777777" w:rsidR="00243271" w:rsidRDefault="00243271">
            <w:r>
              <w:t>Which type of framing is used in your shot?</w:t>
            </w:r>
          </w:p>
          <w:p w14:paraId="3051817E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Close up</w:t>
            </w:r>
          </w:p>
          <w:p w14:paraId="41E189DA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Long shot</w:t>
            </w:r>
          </w:p>
          <w:p w14:paraId="04724A30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Medium shot</w:t>
            </w:r>
          </w:p>
        </w:tc>
        <w:tc>
          <w:tcPr>
            <w:tcW w:w="2145" w:type="dxa"/>
          </w:tcPr>
          <w:p w14:paraId="2F94CCAF" w14:textId="77777777" w:rsidR="00243271" w:rsidRDefault="00243271">
            <w:r>
              <w:t>Why has this framing been used?</w:t>
            </w:r>
          </w:p>
          <w:p w14:paraId="7A7D26B8" w14:textId="77777777" w:rsidR="00243271" w:rsidRDefault="00243271">
            <w:r>
              <w:t xml:space="preserve">What is the effect conc. </w:t>
            </w:r>
            <w:r w:rsidR="00B6062F">
              <w:t>e</w:t>
            </w:r>
            <w:r w:rsidR="00F1697B">
              <w:t>.</w:t>
            </w:r>
            <w:r>
              <w:t>g. character etc?</w:t>
            </w:r>
          </w:p>
        </w:tc>
        <w:tc>
          <w:tcPr>
            <w:tcW w:w="2145" w:type="dxa"/>
          </w:tcPr>
          <w:p w14:paraId="2E43562F" w14:textId="77777777" w:rsidR="00243271" w:rsidRDefault="00243271"/>
        </w:tc>
      </w:tr>
      <w:tr w:rsidR="00243271" w14:paraId="1226ABD2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157960E5" w14:textId="77777777" w:rsidR="00243271" w:rsidRDefault="00243271">
            <w:r>
              <w:t>Angle</w:t>
            </w:r>
          </w:p>
        </w:tc>
        <w:tc>
          <w:tcPr>
            <w:tcW w:w="2582" w:type="dxa"/>
          </w:tcPr>
          <w:p w14:paraId="6C86E736" w14:textId="77777777" w:rsidR="00243271" w:rsidRDefault="00243271">
            <w:r>
              <w:t>Which type of angle</w:t>
            </w:r>
            <w:r w:rsidR="00F1697B">
              <w:t>s are</w:t>
            </w:r>
            <w:r>
              <w:t xml:space="preserve"> used in your shot?</w:t>
            </w:r>
          </w:p>
          <w:p w14:paraId="0E610166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Low angle</w:t>
            </w:r>
          </w:p>
          <w:p w14:paraId="3A7F666B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High angle</w:t>
            </w:r>
          </w:p>
          <w:p w14:paraId="4488F1D6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Eye level</w:t>
            </w:r>
          </w:p>
        </w:tc>
        <w:tc>
          <w:tcPr>
            <w:tcW w:w="2145" w:type="dxa"/>
          </w:tcPr>
          <w:p w14:paraId="54B265D9" w14:textId="77777777" w:rsidR="00243271" w:rsidRDefault="00243271">
            <w:r>
              <w:t>Why has this angle been used?</w:t>
            </w:r>
          </w:p>
          <w:p w14:paraId="5AFA1E22" w14:textId="77777777" w:rsidR="00243271" w:rsidRDefault="00243271">
            <w:r>
              <w:t xml:space="preserve">What is the effect conc. </w:t>
            </w:r>
            <w:r w:rsidR="00B6062F">
              <w:t>e</w:t>
            </w:r>
            <w:r w:rsidR="00F1697B">
              <w:t>.</w:t>
            </w:r>
            <w:r>
              <w:t xml:space="preserve">g. character etc? </w:t>
            </w:r>
          </w:p>
        </w:tc>
        <w:tc>
          <w:tcPr>
            <w:tcW w:w="2145" w:type="dxa"/>
          </w:tcPr>
          <w:p w14:paraId="4862D232" w14:textId="77777777" w:rsidR="00243271" w:rsidRDefault="00243271"/>
        </w:tc>
      </w:tr>
      <w:tr w:rsidR="00243271" w14:paraId="3B1D563E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709A6117" w14:textId="77777777" w:rsidR="00243271" w:rsidRDefault="00243271">
            <w:r>
              <w:t>Composition</w:t>
            </w:r>
          </w:p>
        </w:tc>
        <w:tc>
          <w:tcPr>
            <w:tcW w:w="2582" w:type="dxa"/>
          </w:tcPr>
          <w:p w14:paraId="6D8BAC55" w14:textId="77777777" w:rsidR="00243271" w:rsidRDefault="00243271">
            <w:r>
              <w:t>How is the composition of the shot?</w:t>
            </w:r>
          </w:p>
          <w:p w14:paraId="225F382F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Foreground</w:t>
            </w:r>
          </w:p>
          <w:p w14:paraId="39FB2DEE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Middleground</w:t>
            </w:r>
            <w:proofErr w:type="spellEnd"/>
          </w:p>
          <w:p w14:paraId="741DC88B" w14:textId="77777777" w:rsidR="00243271" w:rsidRDefault="00243271" w:rsidP="00243271">
            <w:pPr>
              <w:pStyle w:val="Listeafsnit"/>
              <w:numPr>
                <w:ilvl w:val="0"/>
                <w:numId w:val="2"/>
              </w:numPr>
            </w:pPr>
            <w:r>
              <w:t>background</w:t>
            </w:r>
          </w:p>
          <w:p w14:paraId="35A36878" w14:textId="77777777" w:rsidR="00243271" w:rsidRDefault="00243271"/>
        </w:tc>
        <w:tc>
          <w:tcPr>
            <w:tcW w:w="2145" w:type="dxa"/>
          </w:tcPr>
          <w:p w14:paraId="58EB93B1" w14:textId="77777777" w:rsidR="00243271" w:rsidRDefault="00243271">
            <w:r>
              <w:t>What does the composition of the shot tell you about e</w:t>
            </w:r>
            <w:r w:rsidR="00F1697B">
              <w:t>.</w:t>
            </w:r>
            <w:r>
              <w:t xml:space="preserve">g. </w:t>
            </w:r>
            <w:proofErr w:type="gramStart"/>
            <w:r>
              <w:t>characters</w:t>
            </w:r>
            <w:r w:rsidR="00A85134">
              <w:t xml:space="preserve"> ?</w:t>
            </w:r>
            <w:proofErr w:type="gramEnd"/>
          </w:p>
        </w:tc>
        <w:tc>
          <w:tcPr>
            <w:tcW w:w="2145" w:type="dxa"/>
          </w:tcPr>
          <w:p w14:paraId="608DCDCF" w14:textId="77777777" w:rsidR="00243271" w:rsidRDefault="00243271"/>
        </w:tc>
      </w:tr>
      <w:tr w:rsidR="00243271" w14:paraId="68861935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6F824C68" w14:textId="77777777" w:rsidR="00243271" w:rsidRDefault="00243271">
            <w:r>
              <w:t>Sound</w:t>
            </w:r>
          </w:p>
        </w:tc>
        <w:tc>
          <w:tcPr>
            <w:tcW w:w="2582" w:type="dxa"/>
          </w:tcPr>
          <w:p w14:paraId="74BA2159" w14:textId="77777777" w:rsidR="00243271" w:rsidRDefault="00A85134">
            <w:r>
              <w:t>What type of sound is used?</w:t>
            </w:r>
          </w:p>
          <w:p w14:paraId="239E3F02" w14:textId="77777777" w:rsidR="00A85134" w:rsidRDefault="00A85134" w:rsidP="00A85134">
            <w:pPr>
              <w:pStyle w:val="Listeafsnit"/>
              <w:numPr>
                <w:ilvl w:val="0"/>
                <w:numId w:val="2"/>
              </w:numPr>
            </w:pPr>
            <w:r>
              <w:t>Diegetic</w:t>
            </w:r>
          </w:p>
          <w:p w14:paraId="08E3E3F5" w14:textId="77777777" w:rsidR="00A85134" w:rsidRDefault="00A85134" w:rsidP="00A85134">
            <w:pPr>
              <w:pStyle w:val="Listeafsnit"/>
              <w:numPr>
                <w:ilvl w:val="0"/>
                <w:numId w:val="2"/>
              </w:numPr>
            </w:pPr>
            <w:r>
              <w:t>Non-diegetic</w:t>
            </w:r>
          </w:p>
          <w:p w14:paraId="29ACD245" w14:textId="77777777" w:rsidR="00A85134" w:rsidRDefault="00A85134" w:rsidP="00A85134">
            <w:pPr>
              <w:pStyle w:val="Listeafsnit"/>
              <w:numPr>
                <w:ilvl w:val="0"/>
                <w:numId w:val="2"/>
              </w:numPr>
            </w:pPr>
            <w:r>
              <w:t>contrapuntal</w:t>
            </w:r>
          </w:p>
          <w:p w14:paraId="660B779B" w14:textId="77777777" w:rsidR="00A85134" w:rsidRDefault="00A85134" w:rsidP="00A85134">
            <w:r>
              <w:t>When are they used</w:t>
            </w:r>
            <w:r w:rsidR="00F1697B">
              <w:t>?</w:t>
            </w:r>
          </w:p>
        </w:tc>
        <w:tc>
          <w:tcPr>
            <w:tcW w:w="2145" w:type="dxa"/>
          </w:tcPr>
          <w:p w14:paraId="60F86DA4" w14:textId="77777777" w:rsidR="00243271" w:rsidRDefault="00A85134">
            <w:r>
              <w:t>What effect does the use of sound create in the shot e</w:t>
            </w:r>
            <w:r w:rsidR="00F1697B">
              <w:t>.</w:t>
            </w:r>
            <w:r>
              <w:t xml:space="preserve">g. atmosphere, mood? </w:t>
            </w:r>
          </w:p>
        </w:tc>
        <w:tc>
          <w:tcPr>
            <w:tcW w:w="2145" w:type="dxa"/>
          </w:tcPr>
          <w:p w14:paraId="359321D8" w14:textId="77777777" w:rsidR="00243271" w:rsidRDefault="00243271"/>
        </w:tc>
      </w:tr>
      <w:tr w:rsidR="00243271" w14:paraId="4D7C9385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7B81F9DD" w14:textId="77777777" w:rsidR="00243271" w:rsidRDefault="00243271">
            <w:r>
              <w:t>Colours</w:t>
            </w:r>
          </w:p>
        </w:tc>
        <w:tc>
          <w:tcPr>
            <w:tcW w:w="2582" w:type="dxa"/>
          </w:tcPr>
          <w:p w14:paraId="445B9DE7" w14:textId="77777777" w:rsidR="00243271" w:rsidRDefault="00A85134">
            <w:r>
              <w:t>Which colours are used and when?</w:t>
            </w:r>
          </w:p>
        </w:tc>
        <w:tc>
          <w:tcPr>
            <w:tcW w:w="2145" w:type="dxa"/>
          </w:tcPr>
          <w:p w14:paraId="09C58242" w14:textId="77777777" w:rsidR="00243271" w:rsidRDefault="00A85134">
            <w:r>
              <w:t>Do the colours symbolise something?</w:t>
            </w:r>
          </w:p>
          <w:p w14:paraId="7922E18F" w14:textId="77777777" w:rsidR="00A85134" w:rsidRDefault="00A85134">
            <w:r>
              <w:t>Do the colours create a certain atmosphere?</w:t>
            </w:r>
          </w:p>
        </w:tc>
        <w:tc>
          <w:tcPr>
            <w:tcW w:w="2145" w:type="dxa"/>
          </w:tcPr>
          <w:p w14:paraId="4A342502" w14:textId="77777777" w:rsidR="00243271" w:rsidRDefault="00243271"/>
        </w:tc>
      </w:tr>
      <w:tr w:rsidR="00243271" w14:paraId="6618F588" w14:textId="77777777" w:rsidTr="00A85134">
        <w:tc>
          <w:tcPr>
            <w:tcW w:w="2144" w:type="dxa"/>
            <w:shd w:val="clear" w:color="auto" w:fill="9CC2E5" w:themeFill="accent1" w:themeFillTint="99"/>
          </w:tcPr>
          <w:p w14:paraId="3F342E55" w14:textId="77777777" w:rsidR="00243271" w:rsidRDefault="00243271">
            <w:r>
              <w:t xml:space="preserve">Lighting </w:t>
            </w:r>
          </w:p>
        </w:tc>
        <w:tc>
          <w:tcPr>
            <w:tcW w:w="2582" w:type="dxa"/>
          </w:tcPr>
          <w:p w14:paraId="4FE244A0" w14:textId="77777777" w:rsidR="00243271" w:rsidRDefault="00A85134">
            <w:r>
              <w:t>What type of lighting is used?</w:t>
            </w:r>
          </w:p>
          <w:p w14:paraId="366F8E7C" w14:textId="77777777" w:rsidR="00A85134" w:rsidRDefault="00A85134" w:rsidP="00A85134">
            <w:pPr>
              <w:pStyle w:val="Listeafsnit"/>
              <w:numPr>
                <w:ilvl w:val="0"/>
                <w:numId w:val="2"/>
              </w:numPr>
            </w:pPr>
            <w:r>
              <w:t>Low key</w:t>
            </w:r>
          </w:p>
          <w:p w14:paraId="70B9F526" w14:textId="77777777" w:rsidR="00A85134" w:rsidRDefault="00A85134" w:rsidP="00A85134">
            <w:pPr>
              <w:pStyle w:val="Listeafsnit"/>
              <w:numPr>
                <w:ilvl w:val="0"/>
                <w:numId w:val="2"/>
              </w:numPr>
            </w:pPr>
            <w:r>
              <w:t>High key</w:t>
            </w:r>
          </w:p>
        </w:tc>
        <w:tc>
          <w:tcPr>
            <w:tcW w:w="2145" w:type="dxa"/>
          </w:tcPr>
          <w:p w14:paraId="28FEA54C" w14:textId="77777777" w:rsidR="00243271" w:rsidRDefault="00A85134">
            <w:r>
              <w:t>Does the lighting create a certain effect?</w:t>
            </w:r>
          </w:p>
          <w:p w14:paraId="4C181D11" w14:textId="77777777" w:rsidR="00A85134" w:rsidRDefault="00A85134">
            <w:r>
              <w:t>Does it influence atmosphere, mood, characters?</w:t>
            </w:r>
          </w:p>
        </w:tc>
        <w:tc>
          <w:tcPr>
            <w:tcW w:w="2145" w:type="dxa"/>
          </w:tcPr>
          <w:p w14:paraId="541FE174" w14:textId="77777777" w:rsidR="00243271" w:rsidRDefault="00243271"/>
        </w:tc>
      </w:tr>
    </w:tbl>
    <w:p w14:paraId="66904CCD" w14:textId="77777777" w:rsidR="00243271" w:rsidRDefault="00243271"/>
    <w:p w14:paraId="48DF51FA" w14:textId="77777777" w:rsidR="00A85134" w:rsidRDefault="00A85134"/>
    <w:p w14:paraId="3A58C72D" w14:textId="77777777" w:rsidR="00A85134" w:rsidRDefault="00A85134"/>
    <w:p w14:paraId="7ADDDDA4" w14:textId="77777777" w:rsidR="00A85134" w:rsidRDefault="00A85134"/>
    <w:p w14:paraId="2C8CC3AE" w14:textId="77777777" w:rsidR="00A85134" w:rsidRDefault="00A85134"/>
    <w:sectPr w:rsidR="00A851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DC0" w14:textId="77777777" w:rsidR="00445440" w:rsidRDefault="00445440" w:rsidP="00BA661E">
      <w:pPr>
        <w:spacing w:after="0" w:line="240" w:lineRule="auto"/>
      </w:pPr>
      <w:r>
        <w:separator/>
      </w:r>
    </w:p>
  </w:endnote>
  <w:endnote w:type="continuationSeparator" w:id="0">
    <w:p w14:paraId="28EFF8AF" w14:textId="77777777" w:rsidR="00445440" w:rsidRDefault="00445440" w:rsidP="00BA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EF1" w14:textId="77777777" w:rsidR="00BA661E" w:rsidRDefault="00BA661E">
    <w:pPr>
      <w:pStyle w:val="Sidefod"/>
    </w:pPr>
    <w:r>
      <w:t>ISBN: 9788761686688</w:t>
    </w:r>
    <w:r>
      <w:ptab w:relativeTo="margin" w:alignment="center" w:leader="none"/>
    </w:r>
    <w:r>
      <w:t>The English Handbook</w:t>
    </w:r>
    <w:r w:rsidRPr="00BA661E"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222222"/>
        <w:sz w:val="21"/>
        <w:szCs w:val="21"/>
        <w:shd w:val="clear" w:color="auto" w:fill="FFFFFF"/>
      </w:rPr>
      <w:t>©</w:t>
    </w:r>
    <w:r>
      <w:ptab w:relativeTo="margin" w:alignment="right" w:leader="none"/>
    </w:r>
    <w:r>
      <w:t xml:space="preserve">Trine </w:t>
    </w:r>
    <w:proofErr w:type="spellStart"/>
    <w:r>
      <w:t>Østergaard</w:t>
    </w:r>
    <w:proofErr w:type="spellEnd"/>
    <w:r>
      <w:t xml:space="preserve"> </w:t>
    </w:r>
    <w:proofErr w:type="spellStart"/>
    <w:r>
      <w:t>og</w:t>
    </w:r>
    <w:proofErr w:type="spellEnd"/>
    <w:r>
      <w:t xml:space="preserve"> </w:t>
    </w:r>
    <w:proofErr w:type="spellStart"/>
    <w:r>
      <w:t>Systime</w:t>
    </w:r>
    <w:proofErr w:type="spellEnd"/>
    <w: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635" w14:textId="77777777" w:rsidR="00445440" w:rsidRDefault="00445440" w:rsidP="00BA661E">
      <w:pPr>
        <w:spacing w:after="0" w:line="240" w:lineRule="auto"/>
      </w:pPr>
      <w:r>
        <w:separator/>
      </w:r>
    </w:p>
  </w:footnote>
  <w:footnote w:type="continuationSeparator" w:id="0">
    <w:p w14:paraId="628D3233" w14:textId="77777777" w:rsidR="00445440" w:rsidRDefault="00445440" w:rsidP="00BA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709"/>
    <w:multiLevelType w:val="multilevel"/>
    <w:tmpl w:val="06286F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da-DK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8183E98"/>
    <w:multiLevelType w:val="multilevel"/>
    <w:tmpl w:val="399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8500A"/>
    <w:multiLevelType w:val="hybridMultilevel"/>
    <w:tmpl w:val="A3E65FBE"/>
    <w:lvl w:ilvl="0" w:tplc="BDD62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8040D"/>
    <w:multiLevelType w:val="hybridMultilevel"/>
    <w:tmpl w:val="9DBE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6691">
    <w:abstractNumId w:val="0"/>
  </w:num>
  <w:num w:numId="2" w16cid:durableId="1286693216">
    <w:abstractNumId w:val="2"/>
  </w:num>
  <w:num w:numId="3" w16cid:durableId="1592394306">
    <w:abstractNumId w:val="3"/>
  </w:num>
  <w:num w:numId="4" w16cid:durableId="191686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1"/>
    <w:rsid w:val="001002FE"/>
    <w:rsid w:val="001139FF"/>
    <w:rsid w:val="001B2F5D"/>
    <w:rsid w:val="00243271"/>
    <w:rsid w:val="002C280B"/>
    <w:rsid w:val="00445440"/>
    <w:rsid w:val="006B0B02"/>
    <w:rsid w:val="006B4888"/>
    <w:rsid w:val="00826025"/>
    <w:rsid w:val="009D430B"/>
    <w:rsid w:val="00A45F13"/>
    <w:rsid w:val="00A85134"/>
    <w:rsid w:val="00AA60A7"/>
    <w:rsid w:val="00B6062F"/>
    <w:rsid w:val="00BA661E"/>
    <w:rsid w:val="00C44112"/>
    <w:rsid w:val="00D064DE"/>
    <w:rsid w:val="00D1454B"/>
    <w:rsid w:val="00DA2C39"/>
    <w:rsid w:val="00E34184"/>
    <w:rsid w:val="00EE3F91"/>
    <w:rsid w:val="00F1697B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DEED"/>
  <w15:chartTrackingRefBased/>
  <w15:docId w15:val="{A3CFA29C-011F-42ED-B31A-0CCA3208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34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43271"/>
  </w:style>
  <w:style w:type="character" w:styleId="Hyperlink">
    <w:name w:val="Hyperlink"/>
    <w:basedOn w:val="Standardskrifttypeiafsnit"/>
    <w:uiPriority w:val="99"/>
    <w:semiHidden/>
    <w:unhideWhenUsed/>
    <w:rsid w:val="00243271"/>
    <w:rPr>
      <w:color w:val="0000FF"/>
      <w:u w:val="single"/>
    </w:rPr>
  </w:style>
  <w:style w:type="table" w:styleId="Tabel-Gitter">
    <w:name w:val="Table Grid"/>
    <w:basedOn w:val="Tabel-Normal"/>
    <w:uiPriority w:val="39"/>
    <w:rsid w:val="002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32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A6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61E"/>
  </w:style>
  <w:style w:type="paragraph" w:styleId="Sidefod">
    <w:name w:val="footer"/>
    <w:basedOn w:val="Normal"/>
    <w:link w:val="SidefodTegn"/>
    <w:uiPriority w:val="99"/>
    <w:unhideWhenUsed/>
    <w:rsid w:val="00BA6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61E"/>
  </w:style>
  <w:style w:type="character" w:customStyle="1" w:styleId="Overskrift1Tegn">
    <w:name w:val="Overskrift 1 Tegn"/>
    <w:basedOn w:val="Standardskrifttypeiafsnit"/>
    <w:link w:val="Overskrift1"/>
    <w:uiPriority w:val="9"/>
    <w:rsid w:val="00E34184"/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customStyle="1" w:styleId="label">
    <w:name w:val="label"/>
    <w:basedOn w:val="Standardskrifttypeiafsnit"/>
    <w:rsid w:val="00E3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Østergaard</dc:creator>
  <cp:keywords/>
  <dc:description/>
  <cp:lastModifiedBy>Sine Drimer Berg</cp:lastModifiedBy>
  <cp:revision>4</cp:revision>
  <dcterms:created xsi:type="dcterms:W3CDTF">2021-09-27T18:53:00Z</dcterms:created>
  <dcterms:modified xsi:type="dcterms:W3CDTF">2024-11-18T12:59:00Z</dcterms:modified>
</cp:coreProperties>
</file>