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7391" w14:textId="6502DE2A" w:rsidR="003D20AE" w:rsidRDefault="00E73C0E" w:rsidP="003D20AE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Sorry is the hardest </w:t>
      </w:r>
      <w:proofErr w:type="gramStart"/>
      <w:r>
        <w:rPr>
          <w:b/>
          <w:bCs/>
          <w:lang w:val="en-US"/>
        </w:rPr>
        <w:t>word</w:t>
      </w:r>
      <w:proofErr w:type="gramEnd"/>
      <w:r>
        <w:rPr>
          <w:b/>
          <w:bCs/>
          <w:lang w:val="en-US"/>
        </w:rPr>
        <w:t>…</w:t>
      </w:r>
    </w:p>
    <w:p w14:paraId="589DA4C3" w14:textId="67F28456" w:rsidR="00E73C0E" w:rsidRPr="003D20AE" w:rsidRDefault="00E73C0E" w:rsidP="003D20AE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2.ux </w:t>
      </w:r>
      <w:proofErr w:type="spellStart"/>
      <w:r>
        <w:rPr>
          <w:b/>
          <w:bCs/>
          <w:lang w:val="en-US"/>
        </w:rPr>
        <w:t>engelsk</w:t>
      </w:r>
      <w:proofErr w:type="spellEnd"/>
    </w:p>
    <w:p w14:paraId="4A7481F4" w14:textId="6F9F789E" w:rsidR="003D20AE" w:rsidRDefault="003D20AE" w:rsidP="003D20AE">
      <w:pPr>
        <w:jc w:val="center"/>
        <w:rPr>
          <w:b/>
          <w:bCs/>
          <w:sz w:val="28"/>
          <w:szCs w:val="28"/>
          <w:lang w:val="en-US"/>
        </w:rPr>
      </w:pPr>
      <w:r w:rsidRPr="003D20AE">
        <w:rPr>
          <w:b/>
          <w:bCs/>
          <w:sz w:val="28"/>
          <w:szCs w:val="28"/>
          <w:lang w:val="en-US"/>
        </w:rPr>
        <w:t xml:space="preserve">Kevin </w:t>
      </w:r>
      <w:proofErr w:type="spellStart"/>
      <w:r w:rsidRPr="003D20AE">
        <w:rPr>
          <w:b/>
          <w:bCs/>
          <w:sz w:val="28"/>
          <w:szCs w:val="28"/>
          <w:lang w:val="en-US"/>
        </w:rPr>
        <w:t>Spacey´s</w:t>
      </w:r>
      <w:proofErr w:type="spellEnd"/>
      <w:r w:rsidRPr="003D20AE">
        <w:rPr>
          <w:b/>
          <w:bCs/>
          <w:sz w:val="28"/>
          <w:szCs w:val="28"/>
          <w:lang w:val="en-US"/>
        </w:rPr>
        <w:t xml:space="preserve"> Tweet in Response to Accusations of Sexual Assault</w:t>
      </w:r>
    </w:p>
    <w:p w14:paraId="4E76B359" w14:textId="77777777" w:rsidR="003D20AE" w:rsidRDefault="003D20AE" w:rsidP="003D20AE">
      <w:pPr>
        <w:rPr>
          <w:b/>
          <w:bCs/>
          <w:sz w:val="28"/>
          <w:szCs w:val="28"/>
          <w:lang w:val="en-US"/>
        </w:rPr>
      </w:pPr>
    </w:p>
    <w:p w14:paraId="5CA308C7" w14:textId="0DC3F11A" w:rsidR="00A9312C" w:rsidRDefault="00A9312C" w:rsidP="003D20AE">
      <w:pPr>
        <w:rPr>
          <w:b/>
          <w:bCs/>
          <w:sz w:val="28"/>
          <w:szCs w:val="28"/>
          <w:lang w:val="en-US"/>
        </w:rPr>
      </w:pPr>
      <w:r w:rsidRPr="00A9312C">
        <w:rPr>
          <w:b/>
          <w:bCs/>
          <w:sz w:val="28"/>
          <w:szCs w:val="28"/>
          <w:highlight w:val="yellow"/>
          <w:lang w:val="en-US"/>
        </w:rPr>
        <w:t>Before reading</w:t>
      </w:r>
      <w:r>
        <w:rPr>
          <w:b/>
          <w:bCs/>
          <w:sz w:val="28"/>
          <w:szCs w:val="28"/>
          <w:lang w:val="en-US"/>
        </w:rPr>
        <w:t>.</w:t>
      </w:r>
    </w:p>
    <w:p w14:paraId="0BA943CA" w14:textId="164C5A9A" w:rsidR="00A9312C" w:rsidRDefault="00A9312C" w:rsidP="00A9312C">
      <w:pPr>
        <w:rPr>
          <w:b/>
          <w:bCs/>
          <w:lang w:val="en-US"/>
        </w:rPr>
      </w:pPr>
      <w:r>
        <w:rPr>
          <w:b/>
          <w:bCs/>
          <w:lang w:val="en-US"/>
        </w:rPr>
        <w:t>The rhetorical situation</w:t>
      </w:r>
    </w:p>
    <w:p w14:paraId="64CB2079" w14:textId="6D811255" w:rsidR="00A9312C" w:rsidRPr="00A9312C" w:rsidRDefault="00A9312C" w:rsidP="00A9312C">
      <w:pPr>
        <w:rPr>
          <w:lang w:val="en-US"/>
        </w:rPr>
      </w:pPr>
      <w:r w:rsidRPr="00A9312C">
        <w:rPr>
          <w:lang w:val="en-US"/>
        </w:rPr>
        <w:t>Work in pairs – and find more information to help us understand the context of the apology.</w:t>
      </w:r>
    </w:p>
    <w:p w14:paraId="5FA9B771" w14:textId="77777777" w:rsidR="00A9312C" w:rsidRPr="00A9312C" w:rsidRDefault="00A9312C" w:rsidP="00A9312C">
      <w:pPr>
        <w:numPr>
          <w:ilvl w:val="0"/>
          <w:numId w:val="2"/>
        </w:numPr>
        <w:rPr>
          <w:lang w:val="en-US"/>
        </w:rPr>
      </w:pPr>
      <w:r w:rsidRPr="00A9312C">
        <w:rPr>
          <w:b/>
          <w:bCs/>
          <w:lang w:val="en-US"/>
        </w:rPr>
        <w:t>Speaker</w:t>
      </w:r>
      <w:r w:rsidRPr="00A9312C">
        <w:rPr>
          <w:lang w:val="en-US"/>
        </w:rPr>
        <w:t xml:space="preserve"> – Who is Kevin Spacey?</w:t>
      </w:r>
    </w:p>
    <w:p w14:paraId="0CEF6310" w14:textId="77777777" w:rsidR="00A9312C" w:rsidRPr="00A9312C" w:rsidRDefault="00A9312C" w:rsidP="00A9312C">
      <w:pPr>
        <w:numPr>
          <w:ilvl w:val="0"/>
          <w:numId w:val="2"/>
        </w:numPr>
      </w:pPr>
      <w:r w:rsidRPr="00A9312C">
        <w:rPr>
          <w:b/>
          <w:bCs/>
          <w:lang w:val="en-US"/>
        </w:rPr>
        <w:t>Circumstances</w:t>
      </w:r>
      <w:r w:rsidRPr="00A9312C">
        <w:rPr>
          <w:lang w:val="en-US"/>
        </w:rPr>
        <w:t xml:space="preserve"> – What is the context of the apology? Who is Anthony Rapp? What has happened? </w:t>
      </w:r>
      <w:proofErr w:type="spellStart"/>
      <w:r w:rsidRPr="00A9312C">
        <w:t>Which</w:t>
      </w:r>
      <w:proofErr w:type="spellEnd"/>
      <w:r w:rsidRPr="00A9312C">
        <w:t xml:space="preserve"> media outlet is </w:t>
      </w:r>
      <w:proofErr w:type="spellStart"/>
      <w:r w:rsidRPr="00A9312C">
        <w:t>used</w:t>
      </w:r>
      <w:proofErr w:type="spellEnd"/>
      <w:r w:rsidRPr="00A9312C">
        <w:t xml:space="preserve">? </w:t>
      </w:r>
    </w:p>
    <w:p w14:paraId="56B81DB3" w14:textId="77777777" w:rsidR="00A9312C" w:rsidRPr="00A9312C" w:rsidRDefault="00A9312C" w:rsidP="00A9312C">
      <w:pPr>
        <w:numPr>
          <w:ilvl w:val="0"/>
          <w:numId w:val="2"/>
        </w:numPr>
        <w:rPr>
          <w:lang w:val="en-US"/>
        </w:rPr>
      </w:pPr>
      <w:r w:rsidRPr="00A9312C">
        <w:rPr>
          <w:b/>
          <w:bCs/>
          <w:lang w:val="en-US"/>
        </w:rPr>
        <w:t>Audience</w:t>
      </w:r>
      <w:r w:rsidRPr="00A9312C">
        <w:rPr>
          <w:lang w:val="en-US"/>
        </w:rPr>
        <w:t xml:space="preserve"> – Who is the utterance intended for? Who is meant to forgive the perpetrator?</w:t>
      </w:r>
    </w:p>
    <w:p w14:paraId="5B97E07F" w14:textId="77777777" w:rsidR="00A9312C" w:rsidRDefault="00A9312C" w:rsidP="00A9312C">
      <w:pPr>
        <w:rPr>
          <w:lang w:val="en-US"/>
        </w:rPr>
      </w:pPr>
    </w:p>
    <w:p w14:paraId="70584167" w14:textId="0224DF51" w:rsidR="00A9312C" w:rsidRDefault="00A9312C" w:rsidP="00A9312C">
      <w:pPr>
        <w:rPr>
          <w:lang w:val="en-US"/>
        </w:rPr>
      </w:pPr>
      <w:r w:rsidRPr="00A9312C">
        <w:rPr>
          <w:lang w:val="en-US"/>
        </w:rPr>
        <w:t xml:space="preserve">Which image-repair strategies would </w:t>
      </w:r>
      <w:proofErr w:type="gramStart"/>
      <w:r w:rsidRPr="00A9312C">
        <w:rPr>
          <w:lang w:val="en-US"/>
        </w:rPr>
        <w:t>you</w:t>
      </w:r>
      <w:proofErr w:type="gramEnd"/>
      <w:r w:rsidRPr="00A9312C">
        <w:rPr>
          <w:lang w:val="en-US"/>
        </w:rPr>
        <w:t xml:space="preserve"> advice Spacey to use in this situation? Why?</w:t>
      </w:r>
    </w:p>
    <w:p w14:paraId="129D4BDA" w14:textId="77777777" w:rsidR="00E91CA0" w:rsidRPr="00A9312C" w:rsidRDefault="00E91CA0" w:rsidP="00A9312C">
      <w:pPr>
        <w:rPr>
          <w:lang w:val="en-US"/>
        </w:rPr>
      </w:pPr>
    </w:p>
    <w:p w14:paraId="63860BAF" w14:textId="77777777" w:rsidR="00A9312C" w:rsidRPr="00A9312C" w:rsidRDefault="00A9312C" w:rsidP="003D20AE">
      <w:pPr>
        <w:rPr>
          <w:b/>
          <w:bCs/>
          <w:lang w:val="en-US"/>
        </w:rPr>
      </w:pPr>
    </w:p>
    <w:p w14:paraId="697BC60B" w14:textId="77777777" w:rsidR="003D20AE" w:rsidRDefault="003D20AE" w:rsidP="003D20AE">
      <w:pPr>
        <w:rPr>
          <w:b/>
          <w:bCs/>
          <w:sz w:val="28"/>
          <w:szCs w:val="28"/>
          <w:lang w:val="en-US"/>
        </w:rPr>
      </w:pPr>
    </w:p>
    <w:p w14:paraId="1F29813E" w14:textId="47E35FDE" w:rsidR="003D20AE" w:rsidRDefault="003D20AE" w:rsidP="003D20A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Vocabulary exercise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6655"/>
      </w:tblGrid>
      <w:tr w:rsidR="003D20AE" w14:paraId="568E22E0" w14:textId="77777777" w:rsidTr="003D20AE">
        <w:tc>
          <w:tcPr>
            <w:tcW w:w="1696" w:type="dxa"/>
          </w:tcPr>
          <w:p w14:paraId="39F4B9E9" w14:textId="77777777" w:rsidR="003D20AE" w:rsidRPr="003D20AE" w:rsidRDefault="003D20AE" w:rsidP="003D20AE">
            <w:pPr>
              <w:rPr>
                <w:b/>
                <w:bCs/>
                <w:lang w:val="en-US"/>
              </w:rPr>
            </w:pPr>
          </w:p>
        </w:tc>
        <w:tc>
          <w:tcPr>
            <w:tcW w:w="1560" w:type="dxa"/>
          </w:tcPr>
          <w:p w14:paraId="7C8CE10E" w14:textId="399030CF" w:rsidR="003D20AE" w:rsidRPr="003D20AE" w:rsidRDefault="003D20AE" w:rsidP="003D20AE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Wordclass</w:t>
            </w:r>
            <w:proofErr w:type="spellEnd"/>
          </w:p>
        </w:tc>
        <w:tc>
          <w:tcPr>
            <w:tcW w:w="6655" w:type="dxa"/>
          </w:tcPr>
          <w:p w14:paraId="43A2C5E1" w14:textId="45858A6E" w:rsidR="003D20AE" w:rsidRPr="003D20AE" w:rsidRDefault="003D20AE" w:rsidP="003D20A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Meaning</w:t>
            </w:r>
          </w:p>
        </w:tc>
      </w:tr>
      <w:tr w:rsidR="003D20AE" w14:paraId="0781C596" w14:textId="77777777" w:rsidTr="003D20AE">
        <w:tc>
          <w:tcPr>
            <w:tcW w:w="1696" w:type="dxa"/>
          </w:tcPr>
          <w:p w14:paraId="55E261D7" w14:textId="77777777" w:rsidR="003D20AE" w:rsidRPr="003D20AE" w:rsidRDefault="003D20AE" w:rsidP="003D20AE">
            <w:pPr>
              <w:rPr>
                <w:b/>
                <w:bCs/>
              </w:rPr>
            </w:pPr>
            <w:proofErr w:type="spellStart"/>
            <w:r w:rsidRPr="003D20AE">
              <w:rPr>
                <w:b/>
                <w:bCs/>
              </w:rPr>
              <w:t>Admiration</w:t>
            </w:r>
            <w:proofErr w:type="spellEnd"/>
          </w:p>
          <w:p w14:paraId="1C18F904" w14:textId="77777777" w:rsidR="003D20AE" w:rsidRPr="003D20AE" w:rsidRDefault="003D20AE" w:rsidP="003D20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14:paraId="0515BFFC" w14:textId="77777777" w:rsidR="003D20AE" w:rsidRPr="003D20AE" w:rsidRDefault="003D20AE" w:rsidP="003D20AE">
            <w:pPr>
              <w:rPr>
                <w:b/>
                <w:bCs/>
                <w:lang w:val="en-US"/>
              </w:rPr>
            </w:pPr>
          </w:p>
        </w:tc>
        <w:tc>
          <w:tcPr>
            <w:tcW w:w="6655" w:type="dxa"/>
          </w:tcPr>
          <w:p w14:paraId="2E72DC7F" w14:textId="77777777" w:rsidR="003D20AE" w:rsidRPr="003D20AE" w:rsidRDefault="003D20AE" w:rsidP="003D20AE">
            <w:pPr>
              <w:rPr>
                <w:b/>
                <w:bCs/>
                <w:lang w:val="en-US"/>
              </w:rPr>
            </w:pPr>
          </w:p>
        </w:tc>
      </w:tr>
      <w:tr w:rsidR="003D20AE" w14:paraId="1D82FAB2" w14:textId="77777777" w:rsidTr="003D20AE">
        <w:tc>
          <w:tcPr>
            <w:tcW w:w="1696" w:type="dxa"/>
          </w:tcPr>
          <w:p w14:paraId="7EFDAA43" w14:textId="77777777" w:rsidR="003D20AE" w:rsidRPr="003D20AE" w:rsidRDefault="003D20AE" w:rsidP="003D20AE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3D20AE">
              <w:rPr>
                <w:b/>
                <w:bCs/>
              </w:rPr>
              <w:t>Horrified</w:t>
            </w:r>
            <w:proofErr w:type="spellEnd"/>
          </w:p>
          <w:p w14:paraId="1687B3A6" w14:textId="77777777" w:rsidR="003D20AE" w:rsidRPr="003D20AE" w:rsidRDefault="003D20AE" w:rsidP="003D20AE">
            <w:pPr>
              <w:rPr>
                <w:b/>
                <w:bCs/>
                <w:lang w:val="en-US"/>
              </w:rPr>
            </w:pPr>
          </w:p>
        </w:tc>
        <w:tc>
          <w:tcPr>
            <w:tcW w:w="1560" w:type="dxa"/>
          </w:tcPr>
          <w:p w14:paraId="6F03A950" w14:textId="77777777" w:rsidR="003D20AE" w:rsidRPr="003D20AE" w:rsidRDefault="003D20AE" w:rsidP="003D20AE">
            <w:pPr>
              <w:rPr>
                <w:b/>
                <w:bCs/>
                <w:lang w:val="en-US"/>
              </w:rPr>
            </w:pPr>
          </w:p>
        </w:tc>
        <w:tc>
          <w:tcPr>
            <w:tcW w:w="6655" w:type="dxa"/>
          </w:tcPr>
          <w:p w14:paraId="7A83633C" w14:textId="77777777" w:rsidR="003D20AE" w:rsidRPr="003D20AE" w:rsidRDefault="003D20AE" w:rsidP="003D20AE">
            <w:pPr>
              <w:rPr>
                <w:b/>
                <w:bCs/>
                <w:lang w:val="en-US"/>
              </w:rPr>
            </w:pPr>
          </w:p>
        </w:tc>
      </w:tr>
      <w:tr w:rsidR="003D20AE" w14:paraId="03DD93F3" w14:textId="77777777" w:rsidTr="003D20AE">
        <w:tc>
          <w:tcPr>
            <w:tcW w:w="1696" w:type="dxa"/>
          </w:tcPr>
          <w:p w14:paraId="4E51F29C" w14:textId="77777777" w:rsidR="003D20AE" w:rsidRPr="003D20AE" w:rsidRDefault="003D20AE" w:rsidP="003D20AE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3D20AE">
              <w:rPr>
                <w:b/>
                <w:bCs/>
              </w:rPr>
              <w:t>Encounter</w:t>
            </w:r>
            <w:proofErr w:type="spellEnd"/>
          </w:p>
          <w:p w14:paraId="44D848EB" w14:textId="77777777" w:rsidR="003D20AE" w:rsidRPr="003D20AE" w:rsidRDefault="003D20AE" w:rsidP="003D20AE">
            <w:pPr>
              <w:rPr>
                <w:b/>
                <w:bCs/>
                <w:lang w:val="en-US"/>
              </w:rPr>
            </w:pPr>
          </w:p>
        </w:tc>
        <w:tc>
          <w:tcPr>
            <w:tcW w:w="1560" w:type="dxa"/>
          </w:tcPr>
          <w:p w14:paraId="38723970" w14:textId="7AADA15C" w:rsidR="003D20AE" w:rsidRPr="003D20AE" w:rsidRDefault="003D20AE" w:rsidP="003D20A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Noun</w:t>
            </w:r>
          </w:p>
        </w:tc>
        <w:tc>
          <w:tcPr>
            <w:tcW w:w="6655" w:type="dxa"/>
          </w:tcPr>
          <w:p w14:paraId="11123DE7" w14:textId="77777777" w:rsidR="003D20AE" w:rsidRPr="003D20AE" w:rsidRDefault="003D20AE" w:rsidP="003D20AE">
            <w:pPr>
              <w:rPr>
                <w:b/>
                <w:bCs/>
                <w:lang w:val="en-US"/>
              </w:rPr>
            </w:pPr>
          </w:p>
        </w:tc>
      </w:tr>
      <w:tr w:rsidR="003D20AE" w14:paraId="2FC2BEFC" w14:textId="77777777" w:rsidTr="003D20AE">
        <w:tc>
          <w:tcPr>
            <w:tcW w:w="1696" w:type="dxa"/>
          </w:tcPr>
          <w:p w14:paraId="16FC7681" w14:textId="77777777" w:rsidR="003D20AE" w:rsidRPr="003D20AE" w:rsidRDefault="003D20AE" w:rsidP="003D20AE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3D20AE">
              <w:rPr>
                <w:b/>
                <w:bCs/>
              </w:rPr>
              <w:t>Sincerest</w:t>
            </w:r>
            <w:proofErr w:type="spellEnd"/>
          </w:p>
          <w:p w14:paraId="66817A43" w14:textId="77777777" w:rsidR="003D20AE" w:rsidRPr="003D20AE" w:rsidRDefault="003D20AE" w:rsidP="003D20AE">
            <w:pPr>
              <w:rPr>
                <w:b/>
                <w:bCs/>
                <w:lang w:val="en-US"/>
              </w:rPr>
            </w:pPr>
          </w:p>
        </w:tc>
        <w:tc>
          <w:tcPr>
            <w:tcW w:w="1560" w:type="dxa"/>
          </w:tcPr>
          <w:p w14:paraId="103C43E5" w14:textId="77777777" w:rsidR="003D20AE" w:rsidRPr="003D20AE" w:rsidRDefault="003D20AE" w:rsidP="003D20AE">
            <w:pPr>
              <w:rPr>
                <w:b/>
                <w:bCs/>
                <w:lang w:val="en-US"/>
              </w:rPr>
            </w:pPr>
          </w:p>
        </w:tc>
        <w:tc>
          <w:tcPr>
            <w:tcW w:w="6655" w:type="dxa"/>
          </w:tcPr>
          <w:p w14:paraId="73055CB7" w14:textId="77777777" w:rsidR="003D20AE" w:rsidRPr="003D20AE" w:rsidRDefault="003D20AE" w:rsidP="003D20AE">
            <w:pPr>
              <w:rPr>
                <w:b/>
                <w:bCs/>
                <w:lang w:val="en-US"/>
              </w:rPr>
            </w:pPr>
          </w:p>
        </w:tc>
      </w:tr>
      <w:tr w:rsidR="003D20AE" w14:paraId="77750F00" w14:textId="77777777" w:rsidTr="003D20AE">
        <w:tc>
          <w:tcPr>
            <w:tcW w:w="1696" w:type="dxa"/>
          </w:tcPr>
          <w:p w14:paraId="0BDFBC2B" w14:textId="77777777" w:rsidR="003D20AE" w:rsidRPr="003D20AE" w:rsidRDefault="003D20AE" w:rsidP="003D20AE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3D20AE">
              <w:rPr>
                <w:b/>
                <w:bCs/>
              </w:rPr>
              <w:t>Inappropriate</w:t>
            </w:r>
            <w:proofErr w:type="spellEnd"/>
          </w:p>
          <w:p w14:paraId="5D258F9A" w14:textId="77777777" w:rsidR="003D20AE" w:rsidRPr="003D20AE" w:rsidRDefault="003D20AE" w:rsidP="003D20AE">
            <w:pPr>
              <w:rPr>
                <w:b/>
                <w:bCs/>
                <w:lang w:val="en-US"/>
              </w:rPr>
            </w:pPr>
          </w:p>
        </w:tc>
        <w:tc>
          <w:tcPr>
            <w:tcW w:w="1560" w:type="dxa"/>
          </w:tcPr>
          <w:p w14:paraId="050300C8" w14:textId="77777777" w:rsidR="003D20AE" w:rsidRPr="003D20AE" w:rsidRDefault="003D20AE" w:rsidP="003D20AE">
            <w:pPr>
              <w:rPr>
                <w:b/>
                <w:bCs/>
                <w:lang w:val="en-US"/>
              </w:rPr>
            </w:pPr>
          </w:p>
        </w:tc>
        <w:tc>
          <w:tcPr>
            <w:tcW w:w="6655" w:type="dxa"/>
          </w:tcPr>
          <w:p w14:paraId="5F41B978" w14:textId="77777777" w:rsidR="003D20AE" w:rsidRPr="003D20AE" w:rsidRDefault="003D20AE" w:rsidP="003D20AE">
            <w:pPr>
              <w:rPr>
                <w:b/>
                <w:bCs/>
                <w:lang w:val="en-US"/>
              </w:rPr>
            </w:pPr>
          </w:p>
        </w:tc>
      </w:tr>
      <w:tr w:rsidR="003D20AE" w14:paraId="2E0E37B8" w14:textId="77777777" w:rsidTr="003D20AE">
        <w:tc>
          <w:tcPr>
            <w:tcW w:w="1696" w:type="dxa"/>
          </w:tcPr>
          <w:p w14:paraId="3CBB3405" w14:textId="77777777" w:rsidR="003D20AE" w:rsidRPr="003D20AE" w:rsidRDefault="003D20AE" w:rsidP="003D20AE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3D20AE">
              <w:rPr>
                <w:b/>
                <w:bCs/>
              </w:rPr>
              <w:t>Encourage</w:t>
            </w:r>
            <w:proofErr w:type="spellEnd"/>
          </w:p>
          <w:p w14:paraId="60CD6E1B" w14:textId="77777777" w:rsidR="003D20AE" w:rsidRPr="003D20AE" w:rsidRDefault="003D20AE" w:rsidP="003D20AE">
            <w:pPr>
              <w:rPr>
                <w:b/>
                <w:bCs/>
                <w:lang w:val="en-US"/>
              </w:rPr>
            </w:pPr>
          </w:p>
        </w:tc>
        <w:tc>
          <w:tcPr>
            <w:tcW w:w="1560" w:type="dxa"/>
          </w:tcPr>
          <w:p w14:paraId="4405EC6E" w14:textId="0FEAACD6" w:rsidR="003D20AE" w:rsidRPr="003D20AE" w:rsidRDefault="003D20AE" w:rsidP="003D20AE">
            <w:pPr>
              <w:rPr>
                <w:b/>
                <w:bCs/>
                <w:lang w:val="en-US"/>
              </w:rPr>
            </w:pPr>
          </w:p>
        </w:tc>
        <w:tc>
          <w:tcPr>
            <w:tcW w:w="6655" w:type="dxa"/>
          </w:tcPr>
          <w:p w14:paraId="324C2402" w14:textId="77777777" w:rsidR="003D20AE" w:rsidRPr="003D20AE" w:rsidRDefault="003D20AE" w:rsidP="003D20AE">
            <w:pPr>
              <w:rPr>
                <w:b/>
                <w:bCs/>
                <w:lang w:val="en-US"/>
              </w:rPr>
            </w:pPr>
          </w:p>
        </w:tc>
      </w:tr>
      <w:tr w:rsidR="003D20AE" w14:paraId="2A455DED" w14:textId="77777777" w:rsidTr="003D20AE">
        <w:tc>
          <w:tcPr>
            <w:tcW w:w="1696" w:type="dxa"/>
          </w:tcPr>
          <w:p w14:paraId="3A7ABE6E" w14:textId="77777777" w:rsidR="003D20AE" w:rsidRPr="003D20AE" w:rsidRDefault="003D20AE" w:rsidP="003D20AE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3D20AE">
              <w:rPr>
                <w:b/>
                <w:bCs/>
              </w:rPr>
              <w:t>Fuel</w:t>
            </w:r>
            <w:proofErr w:type="spellEnd"/>
          </w:p>
          <w:p w14:paraId="727C6342" w14:textId="77777777" w:rsidR="003D20AE" w:rsidRPr="003D20AE" w:rsidRDefault="003D20AE" w:rsidP="003D20AE">
            <w:pPr>
              <w:rPr>
                <w:b/>
                <w:bCs/>
                <w:lang w:val="en-US"/>
              </w:rPr>
            </w:pPr>
          </w:p>
        </w:tc>
        <w:tc>
          <w:tcPr>
            <w:tcW w:w="1560" w:type="dxa"/>
          </w:tcPr>
          <w:p w14:paraId="28F8DDE1" w14:textId="2A738223" w:rsidR="003D20AE" w:rsidRPr="003D20AE" w:rsidRDefault="003D20AE" w:rsidP="003D20A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Verb </w:t>
            </w:r>
          </w:p>
        </w:tc>
        <w:tc>
          <w:tcPr>
            <w:tcW w:w="6655" w:type="dxa"/>
          </w:tcPr>
          <w:p w14:paraId="6E64C0CD" w14:textId="77777777" w:rsidR="003D20AE" w:rsidRPr="003D20AE" w:rsidRDefault="003D20AE" w:rsidP="003D20AE">
            <w:pPr>
              <w:rPr>
                <w:b/>
                <w:bCs/>
                <w:lang w:val="en-US"/>
              </w:rPr>
            </w:pPr>
          </w:p>
        </w:tc>
      </w:tr>
      <w:tr w:rsidR="003D20AE" w14:paraId="7E6B8560" w14:textId="77777777" w:rsidTr="003D20AE">
        <w:tc>
          <w:tcPr>
            <w:tcW w:w="1696" w:type="dxa"/>
          </w:tcPr>
          <w:p w14:paraId="2A5221A1" w14:textId="3C5DE09F" w:rsidR="003D20AE" w:rsidRPr="003D20AE" w:rsidRDefault="003D20AE" w:rsidP="003D20AE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3D20AE">
              <w:rPr>
                <w:b/>
                <w:bCs/>
              </w:rPr>
              <w:t>Examine</w:t>
            </w:r>
            <w:proofErr w:type="spellEnd"/>
          </w:p>
        </w:tc>
        <w:tc>
          <w:tcPr>
            <w:tcW w:w="1560" w:type="dxa"/>
          </w:tcPr>
          <w:p w14:paraId="2BE0E472" w14:textId="77777777" w:rsidR="003D20AE" w:rsidRPr="003D20AE" w:rsidRDefault="003D20AE" w:rsidP="003D20AE">
            <w:pPr>
              <w:rPr>
                <w:b/>
                <w:bCs/>
                <w:lang w:val="en-US"/>
              </w:rPr>
            </w:pPr>
          </w:p>
        </w:tc>
        <w:tc>
          <w:tcPr>
            <w:tcW w:w="6655" w:type="dxa"/>
          </w:tcPr>
          <w:p w14:paraId="6DA8C3C6" w14:textId="77777777" w:rsidR="003D20AE" w:rsidRPr="003D20AE" w:rsidRDefault="003D20AE" w:rsidP="003D20AE">
            <w:pPr>
              <w:rPr>
                <w:b/>
                <w:bCs/>
                <w:lang w:val="en-US"/>
              </w:rPr>
            </w:pPr>
          </w:p>
        </w:tc>
      </w:tr>
    </w:tbl>
    <w:p w14:paraId="6B0DCA3F" w14:textId="77777777" w:rsidR="003D20AE" w:rsidRDefault="003D20AE" w:rsidP="003D20AE">
      <w:pPr>
        <w:rPr>
          <w:b/>
          <w:bCs/>
          <w:sz w:val="28"/>
          <w:szCs w:val="28"/>
          <w:lang w:val="en-US"/>
        </w:rPr>
      </w:pPr>
    </w:p>
    <w:p w14:paraId="3BB29AB2" w14:textId="77777777" w:rsidR="003D20AE" w:rsidRDefault="003D20AE" w:rsidP="003D20AE">
      <w:pPr>
        <w:rPr>
          <w:b/>
          <w:bCs/>
          <w:sz w:val="28"/>
          <w:szCs w:val="28"/>
          <w:lang w:val="en-US"/>
        </w:rPr>
      </w:pPr>
    </w:p>
    <w:p w14:paraId="4B533824" w14:textId="00B80E29" w:rsidR="003D20AE" w:rsidRDefault="003D20AE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3003E2E8" w14:textId="77777777" w:rsidR="003D20AE" w:rsidRPr="003D20AE" w:rsidRDefault="003D20AE" w:rsidP="003D20AE">
      <w:pPr>
        <w:rPr>
          <w:b/>
          <w:bCs/>
          <w:sz w:val="24"/>
          <w:szCs w:val="24"/>
          <w:lang w:val="en-US"/>
        </w:rPr>
      </w:pPr>
    </w:p>
    <w:p w14:paraId="04CFEEBC" w14:textId="77A4FFF2" w:rsidR="003D20AE" w:rsidRDefault="003D20AE" w:rsidP="003D20AE">
      <w:pPr>
        <w:rPr>
          <w:lang w:val="en-US"/>
        </w:rPr>
      </w:pPr>
      <w:r w:rsidRPr="003D20AE">
        <w:rPr>
          <w:b/>
          <w:bCs/>
          <w:sz w:val="24"/>
          <w:szCs w:val="24"/>
          <w:lang w:val="en-US"/>
        </w:rPr>
        <w:t xml:space="preserve">Kevin </w:t>
      </w:r>
      <w:proofErr w:type="spellStart"/>
      <w:r w:rsidRPr="003D20AE">
        <w:rPr>
          <w:b/>
          <w:bCs/>
          <w:sz w:val="24"/>
          <w:szCs w:val="24"/>
          <w:lang w:val="en-US"/>
        </w:rPr>
        <w:t>Spacey´s</w:t>
      </w:r>
      <w:proofErr w:type="spellEnd"/>
      <w:r w:rsidRPr="003D20AE">
        <w:rPr>
          <w:b/>
          <w:bCs/>
          <w:sz w:val="24"/>
          <w:szCs w:val="24"/>
          <w:lang w:val="en-US"/>
        </w:rPr>
        <w:t xml:space="preserve"> Tweet </w:t>
      </w:r>
      <w:r w:rsidRPr="003D20AE">
        <w:rPr>
          <w:lang w:val="en-US"/>
        </w:rPr>
        <w:t xml:space="preserve">– source: </w:t>
      </w:r>
      <w:hyperlink r:id="rId5" w:history="1">
        <w:r w:rsidRPr="00107F9F">
          <w:rPr>
            <w:rStyle w:val="Hyperlink"/>
            <w:lang w:val="en-US"/>
          </w:rPr>
          <w:t>https://www.bbc.com/news/world-us-canada-41799026</w:t>
        </w:r>
      </w:hyperlink>
    </w:p>
    <w:p w14:paraId="21977E95" w14:textId="51C4FE9F" w:rsidR="003D20AE" w:rsidRDefault="003D20AE" w:rsidP="003D20AE">
      <w:pPr>
        <w:rPr>
          <w:b/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0D68F939" wp14:editId="3D0C2C8F">
            <wp:extent cx="6299835" cy="6654800"/>
            <wp:effectExtent l="0" t="0" r="571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FABCA" w14:textId="77777777" w:rsidR="00A9312C" w:rsidRDefault="00A9312C" w:rsidP="003D20AE">
      <w:pPr>
        <w:rPr>
          <w:b/>
          <w:bCs/>
          <w:sz w:val="28"/>
          <w:szCs w:val="28"/>
          <w:lang w:val="en-US"/>
        </w:rPr>
      </w:pPr>
    </w:p>
    <w:p w14:paraId="002FC75F" w14:textId="4D0A8EB7" w:rsidR="00A9312C" w:rsidRDefault="00A9312C" w:rsidP="003D20AE">
      <w:pPr>
        <w:rPr>
          <w:b/>
          <w:bCs/>
          <w:sz w:val="28"/>
          <w:szCs w:val="28"/>
          <w:lang w:val="en-US"/>
        </w:rPr>
      </w:pPr>
      <w:r w:rsidRPr="00A9312C">
        <w:rPr>
          <w:b/>
          <w:bCs/>
          <w:sz w:val="28"/>
          <w:szCs w:val="28"/>
          <w:highlight w:val="yellow"/>
          <w:lang w:val="en-US"/>
        </w:rPr>
        <w:t>Questions for analysis</w:t>
      </w:r>
    </w:p>
    <w:p w14:paraId="5179EB32" w14:textId="34CAEE43" w:rsidR="00A9312C" w:rsidRPr="00553221" w:rsidRDefault="00A9312C" w:rsidP="00A9312C">
      <w:pPr>
        <w:pStyle w:val="Listeafsnit"/>
        <w:numPr>
          <w:ilvl w:val="0"/>
          <w:numId w:val="5"/>
        </w:numPr>
        <w:rPr>
          <w:lang w:val="en-US"/>
        </w:rPr>
      </w:pPr>
      <w:r w:rsidRPr="00553221">
        <w:rPr>
          <w:lang w:val="en-US"/>
        </w:rPr>
        <w:t>The text is divided into two paragraphs – what characterizes each paragraph?</w:t>
      </w:r>
    </w:p>
    <w:p w14:paraId="6D15E9F1" w14:textId="581E02C3" w:rsidR="00A9312C" w:rsidRPr="00553221" w:rsidRDefault="00A9312C" w:rsidP="00A9312C">
      <w:pPr>
        <w:pStyle w:val="Listeafsnit"/>
        <w:numPr>
          <w:ilvl w:val="1"/>
          <w:numId w:val="5"/>
        </w:numPr>
        <w:rPr>
          <w:lang w:val="en-US"/>
        </w:rPr>
      </w:pPr>
    </w:p>
    <w:p w14:paraId="7B2F2567" w14:textId="77777777" w:rsidR="00A9312C" w:rsidRPr="00553221" w:rsidRDefault="00A9312C" w:rsidP="00A9312C">
      <w:pPr>
        <w:pStyle w:val="Listeafsnit"/>
        <w:numPr>
          <w:ilvl w:val="1"/>
          <w:numId w:val="5"/>
        </w:numPr>
        <w:rPr>
          <w:lang w:val="en-US"/>
        </w:rPr>
      </w:pPr>
    </w:p>
    <w:p w14:paraId="2F6BAE5F" w14:textId="461BB55A" w:rsidR="00A9312C" w:rsidRPr="00553221" w:rsidRDefault="00A9312C" w:rsidP="00A9312C">
      <w:pPr>
        <w:pStyle w:val="Listeafsnit"/>
        <w:numPr>
          <w:ilvl w:val="0"/>
          <w:numId w:val="5"/>
        </w:numPr>
        <w:rPr>
          <w:lang w:val="en-US"/>
        </w:rPr>
      </w:pPr>
      <w:r w:rsidRPr="00553221">
        <w:rPr>
          <w:lang w:val="en-US"/>
        </w:rPr>
        <w:t>What image repair strategies does Spacey use? Give examples and explain what he is trying to do.</w:t>
      </w:r>
    </w:p>
    <w:p w14:paraId="02B7C595" w14:textId="514DAFE5" w:rsidR="00A9312C" w:rsidRPr="00553221" w:rsidRDefault="00A9312C" w:rsidP="00A9312C">
      <w:pPr>
        <w:pStyle w:val="Listeafsnit"/>
        <w:numPr>
          <w:ilvl w:val="0"/>
          <w:numId w:val="5"/>
        </w:numPr>
        <w:rPr>
          <w:lang w:val="en-US"/>
        </w:rPr>
      </w:pPr>
      <w:r w:rsidRPr="00553221">
        <w:rPr>
          <w:lang w:val="en-US"/>
        </w:rPr>
        <w:t>What mode of persuasion is dominant (ethos, logos, pathos)? – and why do you think Spa</w:t>
      </w:r>
      <w:r w:rsidR="00553221">
        <w:rPr>
          <w:lang w:val="en-US"/>
        </w:rPr>
        <w:t>cey made that choice</w:t>
      </w:r>
      <w:r w:rsidRPr="00553221">
        <w:rPr>
          <w:lang w:val="en-US"/>
        </w:rPr>
        <w:t>?</w:t>
      </w:r>
    </w:p>
    <w:p w14:paraId="291D8C3D" w14:textId="6B42BFF4" w:rsidR="00A9312C" w:rsidRDefault="00A9312C" w:rsidP="00A9312C">
      <w:pPr>
        <w:pStyle w:val="Listeafsnit"/>
        <w:numPr>
          <w:ilvl w:val="0"/>
          <w:numId w:val="5"/>
        </w:numPr>
        <w:rPr>
          <w:lang w:val="en-US"/>
        </w:rPr>
      </w:pPr>
      <w:r w:rsidRPr="00553221">
        <w:rPr>
          <w:lang w:val="en-US"/>
        </w:rPr>
        <w:lastRenderedPageBreak/>
        <w:t>“Conditional verbs/</w:t>
      </w:r>
      <w:r w:rsidR="00553221" w:rsidRPr="00553221">
        <w:rPr>
          <w:lang w:val="en-US"/>
        </w:rPr>
        <w:t>expressions</w:t>
      </w:r>
      <w:r w:rsidRPr="00553221">
        <w:rPr>
          <w:lang w:val="en-US"/>
        </w:rPr>
        <w:t xml:space="preserve">” </w:t>
      </w:r>
      <w:r w:rsidR="00553221" w:rsidRPr="00553221">
        <w:rPr>
          <w:lang w:val="en-US"/>
        </w:rPr>
        <w:t xml:space="preserve">such as “if” and “would have” </w:t>
      </w:r>
      <w:r w:rsidRPr="00553221">
        <w:rPr>
          <w:lang w:val="en-US"/>
        </w:rPr>
        <w:t>deal with unlikely or hypothetical situations</w:t>
      </w:r>
      <w:r w:rsidR="00553221" w:rsidRPr="00553221">
        <w:rPr>
          <w:lang w:val="en-US"/>
        </w:rPr>
        <w:t xml:space="preserve"> and their consequences. Knowing this, please explain how Spacey uses conditional expressions in his tweet.</w:t>
      </w:r>
    </w:p>
    <w:p w14:paraId="1C47D050" w14:textId="77777777" w:rsidR="00F57E4D" w:rsidRPr="00F57E4D" w:rsidRDefault="00F57E4D" w:rsidP="00F57E4D">
      <w:pPr>
        <w:pStyle w:val="Listeafsnit"/>
        <w:numPr>
          <w:ilvl w:val="0"/>
          <w:numId w:val="5"/>
        </w:numPr>
        <w:rPr>
          <w:lang w:val="en-US"/>
        </w:rPr>
      </w:pPr>
      <w:r w:rsidRPr="00F57E4D">
        <w:rPr>
          <w:lang w:val="en-US"/>
        </w:rPr>
        <w:t xml:space="preserve">Having read the tweet – discuss who the intended audience is? </w:t>
      </w:r>
    </w:p>
    <w:p w14:paraId="0A0F3D8B" w14:textId="77777777" w:rsidR="00F57E4D" w:rsidRPr="00F57E4D" w:rsidRDefault="00F57E4D" w:rsidP="00F57E4D">
      <w:pPr>
        <w:pStyle w:val="Listeafsnit"/>
        <w:numPr>
          <w:ilvl w:val="0"/>
          <w:numId w:val="5"/>
        </w:numPr>
        <w:rPr>
          <w:lang w:val="en-US"/>
        </w:rPr>
      </w:pPr>
      <w:r w:rsidRPr="00F57E4D">
        <w:rPr>
          <w:lang w:val="en-US"/>
        </w:rPr>
        <w:t>Is this an apology or an apologia or something else?</w:t>
      </w:r>
    </w:p>
    <w:p w14:paraId="3F25D747" w14:textId="77777777" w:rsidR="00F57E4D" w:rsidRDefault="00F57E4D" w:rsidP="00F57E4D">
      <w:pPr>
        <w:pStyle w:val="Listeafsnit"/>
        <w:rPr>
          <w:lang w:val="en-US"/>
        </w:rPr>
      </w:pPr>
    </w:p>
    <w:p w14:paraId="055D7502" w14:textId="77777777" w:rsidR="009F7DDA" w:rsidRDefault="009F7DDA" w:rsidP="009F7DDA">
      <w:pPr>
        <w:rPr>
          <w:lang w:val="en-US"/>
        </w:rPr>
      </w:pPr>
    </w:p>
    <w:p w14:paraId="45C72367" w14:textId="77777777" w:rsidR="009F7DDA" w:rsidRDefault="009F7DDA" w:rsidP="009F7DDA">
      <w:pPr>
        <w:rPr>
          <w:b/>
          <w:bCs/>
          <w:lang w:val="en-US"/>
        </w:rPr>
      </w:pPr>
    </w:p>
    <w:p w14:paraId="5CF4408B" w14:textId="53502C7A" w:rsidR="009F7DDA" w:rsidRPr="009F7DDA" w:rsidRDefault="009F7DDA" w:rsidP="009F7DDA">
      <w:pPr>
        <w:rPr>
          <w:b/>
          <w:bCs/>
          <w:lang w:val="en-US"/>
        </w:rPr>
      </w:pPr>
      <w:r w:rsidRPr="009F7DDA">
        <w:rPr>
          <w:b/>
          <w:bCs/>
          <w:lang w:val="en-US"/>
        </w:rPr>
        <w:t>Writing exercise</w:t>
      </w:r>
    </w:p>
    <w:p w14:paraId="59E64EC4" w14:textId="3B244755" w:rsidR="00A9312C" w:rsidRPr="00C1515F" w:rsidRDefault="009F7DDA" w:rsidP="003D20AE">
      <w:pPr>
        <w:rPr>
          <w:lang w:val="en-US"/>
        </w:rPr>
      </w:pPr>
      <w:r w:rsidRPr="00C1515F">
        <w:rPr>
          <w:lang w:val="en-US"/>
        </w:rPr>
        <w:t xml:space="preserve">Write a short coherent text in which you discuss </w:t>
      </w:r>
      <w:proofErr w:type="gramStart"/>
      <w:r w:rsidRPr="00C1515F">
        <w:rPr>
          <w:lang w:val="en-US"/>
        </w:rPr>
        <w:t>whether or not</w:t>
      </w:r>
      <w:proofErr w:type="gramEnd"/>
      <w:r w:rsidRPr="00C1515F">
        <w:rPr>
          <w:lang w:val="en-US"/>
        </w:rPr>
        <w:t xml:space="preserve"> the audience will accept </w:t>
      </w:r>
      <w:proofErr w:type="spellStart"/>
      <w:r w:rsidRPr="00C1515F">
        <w:rPr>
          <w:lang w:val="en-US"/>
        </w:rPr>
        <w:t>Spacey’s</w:t>
      </w:r>
      <w:proofErr w:type="spellEnd"/>
      <w:r w:rsidRPr="00C1515F">
        <w:rPr>
          <w:lang w:val="en-US"/>
        </w:rPr>
        <w:t xml:space="preserve"> apology. Focus on both parts of the tweet that you believe work well and parts that you do not believe will convince people and/or repair his image.</w:t>
      </w:r>
    </w:p>
    <w:p w14:paraId="6F5CAFFF" w14:textId="34627A8D" w:rsidR="009F7DDA" w:rsidRPr="00C1515F" w:rsidRDefault="009F7DDA" w:rsidP="003D20AE">
      <w:pPr>
        <w:rPr>
          <w:lang w:val="en-US"/>
        </w:rPr>
      </w:pPr>
      <w:r w:rsidRPr="00C1515F">
        <w:rPr>
          <w:lang w:val="en-US"/>
        </w:rPr>
        <w:t xml:space="preserve">Use some of the following discourse markers in your text: </w:t>
      </w:r>
      <w:r w:rsidR="00C1515F">
        <w:rPr>
          <w:lang w:val="en-US"/>
        </w:rPr>
        <w:br/>
      </w:r>
      <w:r w:rsidRPr="00C1515F">
        <w:rPr>
          <w:lang w:val="en-US"/>
        </w:rPr>
        <w:t xml:space="preserve">It can be argued, </w:t>
      </w:r>
      <w:r w:rsidR="00E25689">
        <w:rPr>
          <w:lang w:val="en-US"/>
        </w:rPr>
        <w:t>i</w:t>
      </w:r>
      <w:r w:rsidRPr="00C1515F">
        <w:rPr>
          <w:lang w:val="en-US"/>
        </w:rPr>
        <w:t xml:space="preserve">n addition to this, however, in the same way, for example, on the contrary, </w:t>
      </w:r>
      <w:proofErr w:type="gramStart"/>
      <w:r w:rsidRPr="00C1515F">
        <w:rPr>
          <w:lang w:val="en-US"/>
        </w:rPr>
        <w:t>in spite of</w:t>
      </w:r>
      <w:proofErr w:type="gramEnd"/>
      <w:r w:rsidRPr="00C1515F">
        <w:rPr>
          <w:lang w:val="en-US"/>
        </w:rPr>
        <w:t xml:space="preserve"> this, thereby, admittedly, therefore, consequently, all things considered.</w:t>
      </w:r>
    </w:p>
    <w:sectPr w:rsidR="009F7DDA" w:rsidRPr="00C1515F" w:rsidSect="003D20AE">
      <w:pgSz w:w="11906" w:h="16838"/>
      <w:pgMar w:top="624" w:right="851" w:bottom="96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1C69"/>
    <w:multiLevelType w:val="hybridMultilevel"/>
    <w:tmpl w:val="34F883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04B2E"/>
    <w:multiLevelType w:val="hybridMultilevel"/>
    <w:tmpl w:val="CE2060BA"/>
    <w:lvl w:ilvl="0" w:tplc="3D9291F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F530FE5A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56E026E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5C1874D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FBC8DBC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1744015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1FAC543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5C081C2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DADA75F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" w15:restartNumberingAfterBreak="0">
    <w:nsid w:val="11B20A15"/>
    <w:multiLevelType w:val="hybridMultilevel"/>
    <w:tmpl w:val="0E0061EA"/>
    <w:lvl w:ilvl="0" w:tplc="CC6CE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8CD4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8AD1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40D6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52B8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70D7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A07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FAD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881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C60107"/>
    <w:multiLevelType w:val="hybridMultilevel"/>
    <w:tmpl w:val="880A5F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43A6A"/>
    <w:multiLevelType w:val="hybridMultilevel"/>
    <w:tmpl w:val="6BDA015A"/>
    <w:lvl w:ilvl="0" w:tplc="39DE5A3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3648614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2DA4641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D97A9FC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584CECC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DAA8EF1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AAB20A9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DFE4C6A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A3DE056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5" w15:restartNumberingAfterBreak="0">
    <w:nsid w:val="593932F6"/>
    <w:multiLevelType w:val="hybridMultilevel"/>
    <w:tmpl w:val="0F36C5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555204">
    <w:abstractNumId w:val="4"/>
  </w:num>
  <w:num w:numId="2" w16cid:durableId="544173736">
    <w:abstractNumId w:val="1"/>
  </w:num>
  <w:num w:numId="3" w16cid:durableId="904679529">
    <w:abstractNumId w:val="5"/>
  </w:num>
  <w:num w:numId="4" w16cid:durableId="1602954732">
    <w:abstractNumId w:val="0"/>
  </w:num>
  <w:num w:numId="5" w16cid:durableId="639304341">
    <w:abstractNumId w:val="3"/>
  </w:num>
  <w:num w:numId="6" w16cid:durableId="1427922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AE"/>
    <w:rsid w:val="00086FFE"/>
    <w:rsid w:val="003D20AE"/>
    <w:rsid w:val="00553221"/>
    <w:rsid w:val="009F7DDA"/>
    <w:rsid w:val="00A9312C"/>
    <w:rsid w:val="00C1515F"/>
    <w:rsid w:val="00E25689"/>
    <w:rsid w:val="00E73C0E"/>
    <w:rsid w:val="00E91CA0"/>
    <w:rsid w:val="00F5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70B4"/>
  <w15:chartTrackingRefBased/>
  <w15:docId w15:val="{9BEF0123-A271-4176-96B8-735257AE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D20A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D20AE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3D2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93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8648">
          <w:marLeft w:val="547"/>
          <w:marRight w:val="0"/>
          <w:marTop w:val="1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6690">
          <w:marLeft w:val="547"/>
          <w:marRight w:val="0"/>
          <w:marTop w:val="1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744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246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994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04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99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200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191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09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60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581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950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48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bbc.com/news/world-us-canada-417990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Krogh Johannsen</dc:creator>
  <cp:keywords/>
  <dc:description/>
  <cp:lastModifiedBy>Sine Drimer Berg</cp:lastModifiedBy>
  <cp:revision>2</cp:revision>
  <dcterms:created xsi:type="dcterms:W3CDTF">2025-03-06T20:38:00Z</dcterms:created>
  <dcterms:modified xsi:type="dcterms:W3CDTF">2025-03-06T20:38:00Z</dcterms:modified>
</cp:coreProperties>
</file>