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BAE9" w14:textId="1B77A522" w:rsidR="006F4322" w:rsidRDefault="006F4322">
      <w:r>
        <w:t xml:space="preserve">Brændstof: </w:t>
      </w:r>
    </w:p>
    <w:p w14:paraId="322076F6" w14:textId="3797B32E" w:rsidR="006F4322" w:rsidRDefault="006F4322">
      <w:r>
        <w:rPr>
          <w:noProof/>
        </w:rPr>
        <w:drawing>
          <wp:inline distT="0" distB="0" distL="0" distR="0" wp14:anchorId="20DC6859" wp14:editId="5E05C9E4">
            <wp:extent cx="5731510" cy="3820795"/>
            <wp:effectExtent l="0" t="0" r="0" b="1905"/>
            <wp:docPr id="1938620717" name="Picture 2" descr="A graph of fuel pr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20717" name="Picture 2" descr="A graph of fuel pric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B219" w14:textId="77777777" w:rsidR="006F4322" w:rsidRDefault="006F4322"/>
    <w:p w14:paraId="0D4CEA39" w14:textId="22807A75" w:rsidR="006F4322" w:rsidRDefault="006F4322">
      <w:r>
        <w:rPr>
          <w:noProof/>
        </w:rPr>
        <w:drawing>
          <wp:inline distT="0" distB="0" distL="0" distR="0" wp14:anchorId="5E87F2CE" wp14:editId="77086B3B">
            <wp:extent cx="5731510" cy="3820795"/>
            <wp:effectExtent l="0" t="0" r="0" b="1905"/>
            <wp:docPr id="839626515" name="Picture 1" descr="A graph of gasoline pr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26515" name="Picture 1" descr="A graph of gasoline pric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4B53F" w14:textId="77777777" w:rsidR="006F4322" w:rsidRDefault="006F4322"/>
    <w:p w14:paraId="17A32FD4" w14:textId="77777777" w:rsidR="006F4322" w:rsidRDefault="006F4322"/>
    <w:p w14:paraId="0E57FB7A" w14:textId="60910C74" w:rsidR="006F4322" w:rsidRDefault="006F4322">
      <w:r>
        <w:t xml:space="preserve">Aktier: </w:t>
      </w:r>
    </w:p>
    <w:p w14:paraId="7624CF3B" w14:textId="2C35284E" w:rsidR="006F4322" w:rsidRDefault="006F4322">
      <w:r>
        <w:rPr>
          <w:noProof/>
        </w:rPr>
        <w:drawing>
          <wp:inline distT="0" distB="0" distL="0" distR="0" wp14:anchorId="27BB6FCF" wp14:editId="379FCC5C">
            <wp:extent cx="5731510" cy="2921635"/>
            <wp:effectExtent l="0" t="0" r="0" b="0"/>
            <wp:docPr id="1935678655" name="Picture 5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78655" name="Picture 5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4A9C" w14:textId="77777777" w:rsidR="006F4322" w:rsidRDefault="006F4322"/>
    <w:p w14:paraId="02180BAA" w14:textId="1D1E3DCA" w:rsidR="006F4322" w:rsidRDefault="006F4322">
      <w:r>
        <w:t>Huspriser:</w:t>
      </w:r>
    </w:p>
    <w:p w14:paraId="390D3141" w14:textId="77777777" w:rsidR="006F4322" w:rsidRDefault="006F4322"/>
    <w:p w14:paraId="2D51D94D" w14:textId="44ACED02" w:rsidR="006F4322" w:rsidRDefault="006F4322">
      <w:r>
        <w:rPr>
          <w:noProof/>
        </w:rPr>
        <w:drawing>
          <wp:inline distT="0" distB="0" distL="0" distR="0" wp14:anchorId="4A5E3401" wp14:editId="3A8933A7">
            <wp:extent cx="5731510" cy="2014855"/>
            <wp:effectExtent l="0" t="0" r="0" b="4445"/>
            <wp:docPr id="1787408449" name="Picture 4" descr="A graph showing the growth of the company's grow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08449" name="Picture 4" descr="A graph showing the growth of the company's growt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819A" w14:textId="77777777" w:rsidR="006F4322" w:rsidRDefault="006F4322"/>
    <w:p w14:paraId="0CD033EE" w14:textId="5806BCD3" w:rsidR="006F4322" w:rsidRDefault="006F4322">
      <w:r>
        <w:t>Unge og Alkohol:</w:t>
      </w:r>
    </w:p>
    <w:p w14:paraId="6957DB99" w14:textId="47D3ECCD" w:rsidR="006F4322" w:rsidRDefault="006F4322">
      <w:hyperlink r:id="rId8" w:history="1">
        <w:r w:rsidRPr="004C6DA8">
          <w:rPr>
            <w:rStyle w:val="Hyperlink"/>
          </w:rPr>
          <w:t>https://www.niaaa.nih.gov/alcohols-effects-health/alcohol-topics/alcohol-facts-and-statistics/underage-drinking-united-states-ages-12-20</w:t>
        </w:r>
      </w:hyperlink>
      <w:r>
        <w:t xml:space="preserve"> </w:t>
      </w:r>
    </w:p>
    <w:p w14:paraId="72B35353" w14:textId="77777777" w:rsidR="006F4322" w:rsidRDefault="006F4322"/>
    <w:p w14:paraId="184DC3C7" w14:textId="52628351" w:rsidR="006F4322" w:rsidRDefault="006F4322">
      <w:r>
        <w:t xml:space="preserve">Unge og Skærmtid: </w:t>
      </w:r>
    </w:p>
    <w:p w14:paraId="4EF40FF2" w14:textId="6983C49B" w:rsidR="006F4322" w:rsidRDefault="006F4322">
      <w:hyperlink r:id="rId9" w:history="1">
        <w:r w:rsidRPr="004C6DA8">
          <w:rPr>
            <w:rStyle w:val="Hyperlink"/>
          </w:rPr>
          <w:t>https://www.aap.org/en/patient-care/media-and-children/center-of-excellence-on-social-media-and-youth-mental-health/qa-portal/qa-portal-library/qa-portal-library-questions/average-amounts-of-screen-time/?srsltid=AfmBOopclPTQSCITb5I775W6dZ3Z2u4yKPfFKtUY97iZX0SLh51-EicW</w:t>
        </w:r>
      </w:hyperlink>
      <w:r>
        <w:t xml:space="preserve"> </w:t>
      </w:r>
    </w:p>
    <w:p w14:paraId="2C694038" w14:textId="77777777" w:rsidR="00291703" w:rsidRDefault="00291703"/>
    <w:p w14:paraId="19330155" w14:textId="6BD1D5EF" w:rsidR="00291703" w:rsidRDefault="00291703">
      <w:r>
        <w:t>Covid-19:</w:t>
      </w:r>
    </w:p>
    <w:p w14:paraId="3358FBC3" w14:textId="3DA4A934" w:rsidR="00291703" w:rsidRDefault="00291703">
      <w:hyperlink r:id="rId10" w:history="1">
        <w:r w:rsidRPr="004C6DA8">
          <w:rPr>
            <w:rStyle w:val="Hyperlink"/>
          </w:rPr>
          <w:t>https://www.cdc.gov/covid/php/surveillance/index.html</w:t>
        </w:r>
      </w:hyperlink>
      <w:r>
        <w:t xml:space="preserve"> </w:t>
      </w:r>
    </w:p>
    <w:sectPr w:rsidR="00291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22"/>
    <w:rsid w:val="00291703"/>
    <w:rsid w:val="00337FD0"/>
    <w:rsid w:val="006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1A0F40"/>
  <w15:chartTrackingRefBased/>
  <w15:docId w15:val="{98EF2986-59D1-C64D-A9E3-97923D17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3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aaa.nih.gov/alcohols-effects-health/alcohol-topics/alcohol-facts-and-statistics/underage-drinking-united-states-ages-12-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cdc.gov/covid/php/surveillance/index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ap.org/en/patient-care/media-and-children/center-of-excellence-on-social-media-and-youth-mental-health/qa-portal/qa-portal-library/qa-portal-library-questions/average-amounts-of-screen-time/?srsltid=AfmBOopclPTQSCITb5I775W6dZ3Z2u4yKPfFKtUY97iZX0SLh51-Ei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2026-03-08T08:09:00Z</dcterms:created>
  <dcterms:modified xsi:type="dcterms:W3CDTF">2026-03-08T08:34:00Z</dcterms:modified>
</cp:coreProperties>
</file>