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24D2" w14:textId="77777777" w:rsidR="003B26EE" w:rsidRDefault="003B26EE" w:rsidP="003B26EE">
      <w:pPr>
        <w:pStyle w:val="Titel"/>
        <w:jc w:val="center"/>
      </w:pPr>
      <w:r>
        <w:t>Hvorfor er mennesker religiøse?</w:t>
      </w:r>
    </w:p>
    <w:p w14:paraId="63D29422" w14:textId="77777777" w:rsidR="003B26EE" w:rsidRDefault="003B26EE" w:rsidP="003B26EE">
      <w:pPr>
        <w:pStyle w:val="Undertitel"/>
        <w:jc w:val="center"/>
      </w:pPr>
      <w:r>
        <w:t>Arbejdsseddel</w:t>
      </w:r>
    </w:p>
    <w:p w14:paraId="2089C255" w14:textId="77777777" w:rsidR="003B26EE" w:rsidRDefault="003B26EE" w:rsidP="003B26EE"/>
    <w:p w14:paraId="5FF0F285" w14:textId="77777777" w:rsidR="003B26EE" w:rsidRDefault="003B26EE" w:rsidP="003B26EE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Læs de fem fiktive cases om danskernes forhold til religion på side 249-250. Overvej hvilken teori der bedst kan forklare, hvorfor den pågældende person er religiøs eller ikke religiøs. Husk at begrunde jeres svar via citater</w:t>
      </w:r>
    </w:p>
    <w:p w14:paraId="3994C8A2" w14:textId="77777777" w:rsidR="003B26EE" w:rsidRDefault="003B26EE" w:rsidP="003B26EE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Find selv andre eksempler, hvor I kan anvende de religionssociologiske teorier til at forklare, hvorfor personen er blevet religiøs – eller slet ikke er blevet religiøs. Prøv også at anvende teorierne på jer selv.</w:t>
      </w:r>
    </w:p>
    <w:p w14:paraId="1BE1D368" w14:textId="77777777" w:rsidR="003B26EE" w:rsidRDefault="003B26EE" w:rsidP="003B26EE">
      <w:pPr>
        <w:pStyle w:val="Listeafsnit"/>
        <w:numPr>
          <w:ilvl w:val="0"/>
          <w:numId w:val="1"/>
        </w:num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Overvej hvilke begrænsninger der er i at ville forklare menneskers religiøsitet ud fra disse fire religionssociologiske teorier. Diskuter også hvilke fordele der er</w:t>
      </w:r>
    </w:p>
    <w:p w14:paraId="41780D7B" w14:textId="77777777" w:rsidR="003B26EE" w:rsidRDefault="003B26EE" w:rsidP="003B26EE">
      <w:pPr>
        <w:rPr>
          <w:rFonts w:ascii="Avenir Book" w:hAnsi="Avenir Book"/>
          <w:sz w:val="28"/>
          <w:szCs w:val="28"/>
        </w:rPr>
      </w:pPr>
    </w:p>
    <w:p w14:paraId="35A9F336" w14:textId="77777777" w:rsidR="003B26EE" w:rsidRDefault="003B26EE" w:rsidP="003B26EE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Bonusopgave! Hvis I har tid tilovers og mod på mere, kan I prøve at skrive jeres egen fiktive case baseret på en af de fire teorier </w:t>
      </w:r>
      <w:r w:rsidRPr="00077FEF">
        <w:rPr>
          <w:rFonts w:ascii="Avenir Book" w:hAnsi="Avenir Book"/>
          <w:sz w:val="28"/>
          <w:szCs w:val="28"/>
        </w:rPr>
        <w:sym w:font="Wingdings" w:char="F04A"/>
      </w:r>
      <w:r>
        <w:rPr>
          <w:rFonts w:ascii="Avenir Book" w:hAnsi="Avenir Book"/>
          <w:sz w:val="28"/>
          <w:szCs w:val="28"/>
        </w:rPr>
        <w:t xml:space="preserve"> </w:t>
      </w:r>
    </w:p>
    <w:p w14:paraId="53E43C0D" w14:textId="77777777" w:rsidR="003B26EE" w:rsidRDefault="003B26EE" w:rsidP="003B26EE">
      <w:pPr>
        <w:rPr>
          <w:rFonts w:ascii="Avenir Book" w:hAnsi="Avenir Book"/>
          <w:sz w:val="28"/>
          <w:szCs w:val="28"/>
        </w:rPr>
      </w:pPr>
    </w:p>
    <w:p w14:paraId="75E0ABF7" w14:textId="77777777" w:rsidR="003B26EE" w:rsidRDefault="003B26EE" w:rsidP="003B26EE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 xml:space="preserve">God arbejdslyst </w:t>
      </w:r>
      <w:r w:rsidRPr="00077FEF">
        <w:rPr>
          <w:rFonts w:ascii="Avenir Book" w:hAnsi="Avenir Book"/>
          <w:sz w:val="28"/>
          <w:szCs w:val="28"/>
        </w:rPr>
        <w:sym w:font="Wingdings" w:char="F04A"/>
      </w:r>
      <w:r>
        <w:rPr>
          <w:rFonts w:ascii="Avenir Book" w:hAnsi="Avenir Book"/>
          <w:sz w:val="28"/>
          <w:szCs w:val="28"/>
        </w:rPr>
        <w:t xml:space="preserve"> </w:t>
      </w:r>
    </w:p>
    <w:p w14:paraId="47321C7D" w14:textId="77777777" w:rsidR="003B26EE" w:rsidRDefault="003B26EE" w:rsidP="003B26EE">
      <w:pPr>
        <w:rPr>
          <w:rFonts w:ascii="Avenir Book" w:hAnsi="Avenir Book"/>
          <w:sz w:val="28"/>
          <w:szCs w:val="28"/>
        </w:rPr>
      </w:pPr>
    </w:p>
    <w:p w14:paraId="687BC7B1" w14:textId="77777777" w:rsidR="003B26EE" w:rsidRDefault="003B26EE" w:rsidP="003B26EE">
      <w:pPr>
        <w:rPr>
          <w:rFonts w:ascii="Avenir Book" w:hAnsi="Avenir Book"/>
          <w:sz w:val="28"/>
          <w:szCs w:val="28"/>
        </w:rPr>
      </w:pPr>
    </w:p>
    <w:p w14:paraId="6FA8BACC" w14:textId="77777777" w:rsidR="003B26EE" w:rsidRPr="00AA5B9B" w:rsidRDefault="003B26EE" w:rsidP="003B26EE">
      <w:pPr>
        <w:jc w:val="right"/>
        <w:rPr>
          <w:rFonts w:ascii="Times New Roman" w:eastAsia="Times New Roman" w:hAnsi="Times New Roman" w:cs="Times New Roman"/>
          <w:lang w:eastAsia="da-DK"/>
        </w:rPr>
      </w:pPr>
      <w:r w:rsidRPr="00AA5B9B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AA5B9B">
        <w:rPr>
          <w:rFonts w:ascii="Times New Roman" w:eastAsia="Times New Roman" w:hAnsi="Times New Roman" w:cs="Times New Roman"/>
          <w:lang w:eastAsia="da-DK"/>
        </w:rPr>
        <w:instrText xml:space="preserve"> INCLUDEPICTURE "https://res.cloudinary.com/teepublic/image/private/s--Cdg4QyT---/c_crop,x_10,y_10/c_fit,w_830/c_crop,g_north_west,h_1038,w_1038,x_-104,y_-225/l_upload:v1565806151:production:blanks:vdbwo35fw6qtflw9kezw/fl_layer_apply,g_north_west,x_-215,y_-336/b_rgb:000000/c_limit,f_auto,h_630,q_90,w_630/v1562162772/production/designs/5226031_0.jpg" \* MERGEFORMATINET </w:instrText>
      </w:r>
      <w:r w:rsidRPr="00AA5B9B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AA5B9B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3A290D8E" wp14:editId="53F9C119">
            <wp:extent cx="2979420" cy="2979420"/>
            <wp:effectExtent l="0" t="0" r="5080" b="5080"/>
            <wp:docPr id="1" name="Billede 1" descr="Stranger Things Is My Religion - Stranger Things - Pin | Tee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nger Things Is My Religion - Stranger Things - Pin | TeePubl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B9B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37131AB9" w14:textId="77777777" w:rsidR="003B26EE" w:rsidRPr="00077FEF" w:rsidRDefault="003B26EE" w:rsidP="003B26EE">
      <w:pPr>
        <w:rPr>
          <w:rFonts w:ascii="Avenir Book" w:hAnsi="Avenir Book"/>
          <w:sz w:val="28"/>
          <w:szCs w:val="28"/>
        </w:rPr>
      </w:pPr>
    </w:p>
    <w:p w14:paraId="5B531ADD" w14:textId="77777777" w:rsidR="00FD3F1B" w:rsidRDefault="00FD3F1B"/>
    <w:sectPr w:rsidR="00FD3F1B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64988"/>
    <w:multiLevelType w:val="hybridMultilevel"/>
    <w:tmpl w:val="4AFCF3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94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EE"/>
    <w:rsid w:val="00283651"/>
    <w:rsid w:val="003B26EE"/>
    <w:rsid w:val="00433E7B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1FA71D"/>
  <w14:defaultImageDpi w14:val="32767"/>
  <w15:chartTrackingRefBased/>
  <w15:docId w15:val="{08455455-1309-D94F-8A88-D2613BDF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B26EE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B26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B26E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B26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B26EE"/>
    <w:rPr>
      <w:rFonts w:eastAsiaTheme="minorEastAsia"/>
      <w:color w:val="5A5A5A" w:themeColor="text1" w:themeTint="A5"/>
      <w:spacing w:val="15"/>
      <w:kern w:val="0"/>
      <w:sz w:val="22"/>
      <w:szCs w:val="22"/>
      <w14:ligatures w14:val="none"/>
    </w:rPr>
  </w:style>
  <w:style w:type="paragraph" w:styleId="Listeafsnit">
    <w:name w:val="List Paragraph"/>
    <w:basedOn w:val="Normal"/>
    <w:uiPriority w:val="34"/>
    <w:qFormat/>
    <w:rsid w:val="003B2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2024-08-26T14:58:00Z</dcterms:created>
  <dcterms:modified xsi:type="dcterms:W3CDTF">2024-08-26T14:59:00Z</dcterms:modified>
</cp:coreProperties>
</file>