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C590" w14:textId="77777777" w:rsidR="00634EB6" w:rsidRDefault="00634EB6" w:rsidP="00634EB6">
      <w:pPr>
        <w:pStyle w:val="Titel"/>
        <w:jc w:val="center"/>
      </w:pPr>
      <w:r>
        <w:t>”Syndefaldet i Koranen”</w:t>
      </w:r>
    </w:p>
    <w:p w14:paraId="2792CC80" w14:textId="77777777" w:rsidR="00634EB6" w:rsidRDefault="00634EB6" w:rsidP="00634EB6"/>
    <w:p w14:paraId="45BC2444" w14:textId="77777777" w:rsidR="00634EB6" w:rsidRDefault="00634EB6" w:rsidP="00634EB6"/>
    <w:p w14:paraId="5DC80F68" w14:textId="77777777" w:rsidR="00634EB6" w:rsidRPr="0058677F" w:rsidRDefault="00634EB6" w:rsidP="00634EB6">
      <w:pPr>
        <w:pStyle w:val="NormalWeb"/>
        <w:rPr>
          <w:rFonts w:ascii="Avenir Book" w:hAnsi="Avenir Book"/>
          <w:sz w:val="28"/>
          <w:szCs w:val="28"/>
        </w:rPr>
      </w:pPr>
      <w:r w:rsidRPr="0058677F">
        <w:rPr>
          <w:rFonts w:ascii="Avenir Book" w:hAnsi="Avenir Book"/>
          <w:sz w:val="28"/>
          <w:szCs w:val="28"/>
        </w:rPr>
        <w:t xml:space="preserve">Vi sagde. “Oh Adam! Dvæl med din hustru i Haven og spis af dens frugter som I lyster; men nærm jer ikke dette træ, for da vil I høre til de uretfærdige (der ikke handler i overensstemmelse med Guds Lov).” Satan fik dem (begge) til at fejle (egl. snuble) og bragte dem (derved) ud af den (paradisiske) tilstand, de (indtil da) havde befundet sig i. Vi sagde: “Gå ud af Haven! I (mennesker) og Satan skal fremover være hinandens fjender. Jorden skal være jeres bolig for en tid, og dér vil I finde underhold.” Herren lærte Adam, hvorledes han skulle bede om tilgivelse; og Herren tilgav ham, for Han er kærligt overbærende og allerbarmhjertigst. Vi sagde: “Gå alle ud herfra. Og når Min vejledning kommer til jer, behøver de, der følger den, hverken frygte (dommen) eller sørge (over afgørelsen). De, der afviser troen (k-f-r) og </w:t>
      </w:r>
      <w:proofErr w:type="gramStart"/>
      <w:r w:rsidRPr="0058677F">
        <w:rPr>
          <w:rFonts w:ascii="Avenir Book" w:hAnsi="Avenir Book"/>
          <w:sz w:val="28"/>
          <w:szCs w:val="28"/>
        </w:rPr>
        <w:t>Vore</w:t>
      </w:r>
      <w:proofErr w:type="gramEnd"/>
      <w:r w:rsidRPr="0058677F">
        <w:rPr>
          <w:rFonts w:ascii="Avenir Book" w:hAnsi="Avenir Book"/>
          <w:sz w:val="28"/>
          <w:szCs w:val="28"/>
        </w:rPr>
        <w:t xml:space="preserve"> tegn som løgn, vil være Ildens beboere, dér vil de dvæle. (2:35-39)</w:t>
      </w:r>
    </w:p>
    <w:p w14:paraId="5F03E64A" w14:textId="77777777" w:rsidR="00634EB6" w:rsidRPr="0058677F" w:rsidRDefault="00634EB6" w:rsidP="00634EB6">
      <w:pPr>
        <w:pStyle w:val="NormalWeb"/>
        <w:rPr>
          <w:rFonts w:ascii="Avenir Book" w:hAnsi="Avenir Book"/>
          <w:sz w:val="28"/>
          <w:szCs w:val="28"/>
        </w:rPr>
      </w:pPr>
      <w:r w:rsidRPr="0058677F">
        <w:rPr>
          <w:rFonts w:ascii="Avenir Book" w:hAnsi="Avenir Book"/>
          <w:sz w:val="28"/>
          <w:szCs w:val="28"/>
        </w:rPr>
        <w:t>Ved list og svig forårsagede han (dvs. Satan) deres fald. Da de smagte af træet, blev de deres skam var, og de dækkede deres legemer med Havens blade. Herren sagde til dem: “Forbød Jeg jer ikke dette træ og fortalte jer, at Satan var jeres svorne fjende?” De sagde: “Herre! Vi har skadet os selv. Hvis Du ikke tilgiver os og forbarmer Dig over os, vil vi visselig være fortabte!” (7:22-23)</w:t>
      </w:r>
    </w:p>
    <w:p w14:paraId="33A69919" w14:textId="77777777" w:rsidR="00634EB6" w:rsidRPr="0058677F" w:rsidRDefault="00634EB6" w:rsidP="00634EB6">
      <w:pPr>
        <w:rPr>
          <w:rFonts w:ascii="Avenir Book" w:hAnsi="Avenir Book"/>
          <w:sz w:val="28"/>
          <w:szCs w:val="28"/>
        </w:rPr>
      </w:pPr>
      <w:r w:rsidRPr="0058677F">
        <w:rPr>
          <w:rFonts w:ascii="Avenir Book" w:hAnsi="Avenir Book"/>
          <w:sz w:val="28"/>
          <w:szCs w:val="28"/>
        </w:rPr>
        <w:t>Han har gjort jer til Sin arving og stedfortræder på jorden – generation efter generation. Den, der nægter at vedkende sig ansvaret, vil bære ansvarets byrde. … Når regnskabets time oprinder, skal hvert enkelt menneske stå til ansvar for sine handlinger på jorden. (35:39 &amp; 45)</w:t>
      </w:r>
    </w:p>
    <w:p w14:paraId="60F8B992" w14:textId="77777777" w:rsidR="00FD3F1B" w:rsidRDefault="00FD3F1B"/>
    <w:sectPr w:rsidR="00FD3F1B"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B6"/>
    <w:rsid w:val="00283651"/>
    <w:rsid w:val="00433E7B"/>
    <w:rsid w:val="00634EB6"/>
    <w:rsid w:val="006E784E"/>
    <w:rsid w:val="00BE23BD"/>
    <w:rsid w:val="00C9284C"/>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B88226A"/>
  <w14:defaultImageDpi w14:val="32767"/>
  <w15:chartTrackingRefBased/>
  <w15:docId w15:val="{6982E5F7-1FC9-9448-A7F9-70FC37EC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4EB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34EB6"/>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34EB6"/>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34EB6"/>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1372</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1</cp:revision>
  <dcterms:created xsi:type="dcterms:W3CDTF">2024-11-25T18:44:00Z</dcterms:created>
  <dcterms:modified xsi:type="dcterms:W3CDTF">2024-11-25T18:45:00Z</dcterms:modified>
</cp:coreProperties>
</file>